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5C1C7" w14:textId="74D9565A" w:rsidR="001C5581" w:rsidRDefault="00E527FB" w:rsidP="00E527FB">
      <w:pPr>
        <w:jc w:val="center"/>
        <w:rPr>
          <w:rFonts w:asciiTheme="majorBidi" w:hAnsiTheme="majorBidi" w:cstheme="majorBidi"/>
          <w:b/>
          <w:bCs/>
        </w:rPr>
      </w:pPr>
      <w:r w:rsidRPr="00E527FB">
        <w:rPr>
          <w:rFonts w:asciiTheme="majorBidi" w:hAnsiTheme="majorBidi" w:cstheme="majorBidi"/>
          <w:b/>
          <w:bCs/>
        </w:rPr>
        <w:t>Mesotherapy for Face Rejuvenation</w:t>
      </w:r>
    </w:p>
    <w:p w14:paraId="2CF3DAE2" w14:textId="77777777" w:rsidR="00E527FB" w:rsidRPr="00E527FB" w:rsidRDefault="00E527FB" w:rsidP="00E527FB">
      <w:pPr>
        <w:rPr>
          <w:rFonts w:asciiTheme="majorBidi" w:hAnsiTheme="majorBidi" w:cstheme="majorBidi"/>
          <w:b/>
          <w:bCs/>
        </w:rPr>
      </w:pPr>
      <w:r w:rsidRPr="00E527FB">
        <w:rPr>
          <w:rFonts w:asciiTheme="majorBidi" w:hAnsiTheme="majorBidi" w:cstheme="majorBidi"/>
          <w:b/>
          <w:bCs/>
        </w:rPr>
        <w:t xml:space="preserve">What is Mesotherapy? </w:t>
      </w:r>
    </w:p>
    <w:p w14:paraId="2220E9CB" w14:textId="166E1D2F" w:rsidR="00E527FB" w:rsidRPr="00E527FB" w:rsidRDefault="00E527FB" w:rsidP="00E527FB">
      <w:pPr>
        <w:rPr>
          <w:rFonts w:asciiTheme="majorBidi" w:hAnsiTheme="majorBidi" w:cstheme="majorBidi"/>
        </w:rPr>
      </w:pPr>
      <w:r w:rsidRPr="00E527FB">
        <w:rPr>
          <w:rFonts w:asciiTheme="majorBidi" w:hAnsiTheme="majorBidi" w:cstheme="majorBidi"/>
        </w:rPr>
        <w:t>A medical aesthetic procedure that uses multiple micro-injections to introduce the purest form of Hyaluronic Acid into the mesodermal layer of the skin. Mesotherapy enhances volume and improves plumpness and firmness in the areas of the face and neck. It can be used for acne scars and wrinkles as well. EWMC being known for synergistic and effective treatment combinations, uses Meso Botox and other Meso supplements to promote total face rejuvenation</w:t>
      </w:r>
      <w:r w:rsidRPr="00E527FB">
        <w:rPr>
          <w:rFonts w:asciiTheme="majorBidi" w:hAnsiTheme="majorBidi" w:cstheme="majorBidi"/>
        </w:rPr>
        <w:t>.</w:t>
      </w:r>
    </w:p>
    <w:p w14:paraId="63B5D47B" w14:textId="77777777" w:rsidR="00E527FB" w:rsidRPr="00E527FB" w:rsidRDefault="00E527FB" w:rsidP="00E527FB">
      <w:pPr>
        <w:rPr>
          <w:rFonts w:asciiTheme="majorBidi" w:hAnsiTheme="majorBidi" w:cstheme="majorBidi"/>
        </w:rPr>
      </w:pPr>
      <w:r w:rsidRPr="00E527FB">
        <w:rPr>
          <w:rFonts w:asciiTheme="majorBidi" w:hAnsiTheme="majorBidi" w:cstheme="majorBidi"/>
          <w:b/>
          <w:bCs/>
        </w:rPr>
        <w:t xml:space="preserve">How does Mesotherapy for face rejuvenation work? </w:t>
      </w:r>
    </w:p>
    <w:p w14:paraId="4EA074E7" w14:textId="196259AF" w:rsidR="00E527FB" w:rsidRPr="00E527FB" w:rsidRDefault="00E527FB" w:rsidP="00E527FB">
      <w:pPr>
        <w:rPr>
          <w:rFonts w:asciiTheme="majorBidi" w:hAnsiTheme="majorBidi" w:cstheme="majorBidi"/>
        </w:rPr>
      </w:pPr>
      <w:r w:rsidRPr="00E527FB">
        <w:rPr>
          <w:rFonts w:asciiTheme="majorBidi" w:hAnsiTheme="majorBidi" w:cstheme="majorBidi"/>
        </w:rPr>
        <w:t xml:space="preserve">Mesotherapy uses micro superficial injections of either Hyaluronic acid, Botulinum Toxin A (Botox) or other supplements such as vitamins and minerals into the mesodermal (middle layer of the skin) to boost cell activity, stimulate the production of collagen and elastin, treat artificial and total face rejuvenation. </w:t>
      </w:r>
    </w:p>
    <w:p w14:paraId="7CB194B6" w14:textId="77777777" w:rsidR="00E527FB" w:rsidRPr="00E527FB" w:rsidRDefault="00E527FB" w:rsidP="00E527FB">
      <w:pPr>
        <w:rPr>
          <w:rFonts w:asciiTheme="majorBidi" w:hAnsiTheme="majorBidi" w:cstheme="majorBidi"/>
        </w:rPr>
      </w:pPr>
      <w:r w:rsidRPr="00E527FB">
        <w:rPr>
          <w:rFonts w:asciiTheme="majorBidi" w:hAnsiTheme="majorBidi" w:cstheme="majorBidi"/>
          <w:b/>
          <w:bCs/>
        </w:rPr>
        <w:t xml:space="preserve">Is the treatment painful? Is it safe? How long will the treatment take? </w:t>
      </w:r>
    </w:p>
    <w:p w14:paraId="43A2FF4E" w14:textId="77777777" w:rsidR="00E527FB" w:rsidRPr="00E527FB" w:rsidRDefault="00E527FB" w:rsidP="00E527FB">
      <w:pPr>
        <w:rPr>
          <w:rFonts w:asciiTheme="majorBidi" w:hAnsiTheme="majorBidi" w:cstheme="majorBidi"/>
        </w:rPr>
      </w:pPr>
      <w:r w:rsidRPr="00E527FB">
        <w:rPr>
          <w:rFonts w:asciiTheme="majorBidi" w:hAnsiTheme="majorBidi" w:cstheme="majorBidi"/>
        </w:rPr>
        <w:t xml:space="preserve">Approximately 30 minutes before the treatment, local anesthesia is applied to ensure comfort throughout the procedure. The Mesotherapy treatment itself takes between 30-60 minutes depending on the treatment area. </w:t>
      </w:r>
    </w:p>
    <w:p w14:paraId="5F293078" w14:textId="77777777" w:rsidR="00E527FB" w:rsidRPr="00E527FB" w:rsidRDefault="00E527FB" w:rsidP="00E527FB">
      <w:pPr>
        <w:rPr>
          <w:rFonts w:asciiTheme="majorBidi" w:hAnsiTheme="majorBidi" w:cstheme="majorBidi"/>
          <w:b/>
          <w:bCs/>
        </w:rPr>
      </w:pPr>
      <w:r w:rsidRPr="00E527FB">
        <w:rPr>
          <w:rFonts w:asciiTheme="majorBidi" w:hAnsiTheme="majorBidi" w:cstheme="majorBidi"/>
          <w:b/>
          <w:bCs/>
        </w:rPr>
        <w:t xml:space="preserve">How many treatments I need before I see results and how long will it stay? </w:t>
      </w:r>
    </w:p>
    <w:p w14:paraId="14753A16" w14:textId="172813C9" w:rsidR="008857AA" w:rsidRDefault="00E527FB" w:rsidP="00B121C4">
      <w:pPr>
        <w:rPr>
          <w:rFonts w:asciiTheme="majorBidi" w:hAnsiTheme="majorBidi" w:cstheme="majorBidi"/>
        </w:rPr>
      </w:pPr>
      <w:r w:rsidRPr="00E527FB">
        <w:rPr>
          <w:rFonts w:asciiTheme="majorBidi" w:hAnsiTheme="majorBidi" w:cstheme="majorBidi"/>
        </w:rPr>
        <w:t>A program of 4-6 treatments at 2-4 weeks interval is recommended to achieve the desired result. Results last between 12-18 months.</w:t>
      </w:r>
    </w:p>
    <w:p w14:paraId="3A59542B" w14:textId="77777777" w:rsidR="00B121C4" w:rsidRPr="00B121C4" w:rsidRDefault="00B121C4" w:rsidP="00B121C4">
      <w:pPr>
        <w:rPr>
          <w:rFonts w:asciiTheme="majorBidi" w:hAnsiTheme="majorBidi" w:cstheme="majorBidi"/>
          <w:b/>
          <w:bCs/>
        </w:rPr>
      </w:pPr>
      <w:r w:rsidRPr="00B121C4">
        <w:rPr>
          <w:rFonts w:asciiTheme="majorBidi" w:hAnsiTheme="majorBidi" w:cstheme="majorBidi"/>
          <w:b/>
          <w:bCs/>
        </w:rPr>
        <w:t>What is the recovery like?</w:t>
      </w:r>
    </w:p>
    <w:p w14:paraId="302F4B14" w14:textId="3FF91BC7" w:rsidR="008857AA" w:rsidRDefault="00B121C4" w:rsidP="00B121C4">
      <w:pPr>
        <w:rPr>
          <w:rFonts w:asciiTheme="majorBidi" w:hAnsiTheme="majorBidi" w:cstheme="majorBidi"/>
        </w:rPr>
      </w:pPr>
      <w:r w:rsidRPr="00B121C4">
        <w:rPr>
          <w:rFonts w:asciiTheme="majorBidi" w:hAnsiTheme="majorBidi" w:cstheme="majorBidi"/>
        </w:rPr>
        <w:t>Because mesotherapy is noninvasive, there usually isn’t any downtime. Many people are able to return to their regular activities right away. Others may need to take a day off due to swelling and pain at the injection sites.</w:t>
      </w:r>
    </w:p>
    <w:p w14:paraId="5F97944D" w14:textId="77777777" w:rsidR="00B121C4" w:rsidRPr="00B121C4" w:rsidRDefault="00B121C4" w:rsidP="00B121C4">
      <w:pPr>
        <w:rPr>
          <w:rFonts w:asciiTheme="majorBidi" w:hAnsiTheme="majorBidi" w:cstheme="majorBidi"/>
          <w:b/>
          <w:bCs/>
          <w:lang w:val="en-AE"/>
        </w:rPr>
      </w:pPr>
      <w:r w:rsidRPr="00B121C4">
        <w:rPr>
          <w:rFonts w:asciiTheme="majorBidi" w:hAnsiTheme="majorBidi" w:cstheme="majorBidi"/>
          <w:b/>
          <w:bCs/>
          <w:lang w:val="en-AE"/>
        </w:rPr>
        <w:t>How do you prepare?</w:t>
      </w:r>
    </w:p>
    <w:p w14:paraId="5B71C581" w14:textId="2005BCC8" w:rsidR="00B121C4" w:rsidRDefault="00B121C4" w:rsidP="00B121C4">
      <w:pPr>
        <w:rPr>
          <w:rFonts w:asciiTheme="majorBidi" w:hAnsiTheme="majorBidi" w:cstheme="majorBidi"/>
          <w:lang w:val="en-AE"/>
        </w:rPr>
      </w:pPr>
      <w:r w:rsidRPr="00B121C4">
        <w:rPr>
          <w:rFonts w:asciiTheme="majorBidi" w:hAnsiTheme="majorBidi" w:cstheme="majorBidi"/>
          <w:lang w:val="en-AE"/>
        </w:rPr>
        <w:t>You’ll meet with the doctor ahead of time to find out what to expect. You might have to avoid aspirin (Bufferin) and other nonsteroidal anti-inflammatory drugs (NSAIDs) for one week before the procedure. These pain relievers can increase your risk of bleeding and bruising during mesotherapy.</w:t>
      </w:r>
    </w:p>
    <w:p w14:paraId="06CF5BC2" w14:textId="78FB63CF" w:rsidR="00B121C4" w:rsidRPr="00B121C4" w:rsidRDefault="00B121C4" w:rsidP="00B121C4">
      <w:pPr>
        <w:rPr>
          <w:rFonts w:asciiTheme="majorBidi" w:hAnsiTheme="majorBidi" w:cstheme="majorBidi"/>
          <w:b/>
          <w:bCs/>
          <w:lang w:val="en-AE"/>
        </w:rPr>
      </w:pPr>
      <w:r w:rsidRPr="00B121C4">
        <w:rPr>
          <w:rFonts w:asciiTheme="majorBidi" w:hAnsiTheme="majorBidi" w:cstheme="majorBidi"/>
          <w:b/>
          <w:bCs/>
          <w:lang w:val="en-AE"/>
        </w:rPr>
        <w:t>What happens during your appointment?</w:t>
      </w:r>
    </w:p>
    <w:p w14:paraId="418889B9" w14:textId="43A42633" w:rsidR="00B121C4" w:rsidRPr="00B121C4" w:rsidRDefault="00B121C4" w:rsidP="00B121C4">
      <w:pPr>
        <w:rPr>
          <w:rFonts w:asciiTheme="majorBidi" w:hAnsiTheme="majorBidi" w:cstheme="majorBidi"/>
          <w:lang w:val="en-AE"/>
        </w:rPr>
      </w:pPr>
      <w:r w:rsidRPr="00B121C4">
        <w:rPr>
          <w:rFonts w:asciiTheme="majorBidi" w:hAnsiTheme="majorBidi" w:cstheme="majorBidi"/>
          <w:lang w:val="en-AE"/>
        </w:rPr>
        <w:t>During each session, you may or may not have numbing medicine applied to your skin. You’ll get a series of injections using a special short needle. The needle may be attached to a mechanical gun to deliver many injections in a row.</w:t>
      </w:r>
    </w:p>
    <w:p w14:paraId="77836FB1" w14:textId="0B5A3DE9" w:rsidR="00B121C4" w:rsidRPr="00B121C4" w:rsidRDefault="00B121C4" w:rsidP="00B121C4">
      <w:pPr>
        <w:rPr>
          <w:rFonts w:asciiTheme="majorBidi" w:hAnsiTheme="majorBidi" w:cstheme="majorBidi"/>
          <w:lang w:val="en-AE"/>
        </w:rPr>
      </w:pPr>
      <w:r w:rsidRPr="00B121C4">
        <w:rPr>
          <w:rFonts w:asciiTheme="majorBidi" w:hAnsiTheme="majorBidi" w:cstheme="majorBidi"/>
          <w:lang w:val="en-AE"/>
        </w:rPr>
        <w:t>The injections can be given at different depths — from 1 to 4 millimeters into your skin — depending on what condition you’re having treated. Your doctor may place the needle into your skin at an angle, or flick their wrist very quickly while injecting. Each injection may only place a tiny drop of the solution into your skin.</w:t>
      </w:r>
    </w:p>
    <w:p w14:paraId="5F310325" w14:textId="0860CEF1" w:rsidR="00B121C4" w:rsidRPr="00B121C4" w:rsidRDefault="00B121C4" w:rsidP="00B121C4">
      <w:pPr>
        <w:rPr>
          <w:rFonts w:asciiTheme="majorBidi" w:hAnsiTheme="majorBidi" w:cstheme="majorBidi"/>
          <w:lang w:val="en-AE"/>
        </w:rPr>
      </w:pPr>
      <w:r w:rsidRPr="00B121C4">
        <w:rPr>
          <w:rFonts w:asciiTheme="majorBidi" w:hAnsiTheme="majorBidi" w:cstheme="majorBidi"/>
          <w:lang w:val="en-AE"/>
        </w:rPr>
        <w:t>You’ll probably need several mesotherapy sessions to get the desired effect. You should expect to return to the doctor between 3 to 15 times. At first, you’ll get the injections every 7 to 10 days. If your skin starts to improve, the treatments will be stretched out to once every two weeks or once a month.</w:t>
      </w:r>
    </w:p>
    <w:sectPr w:rsidR="00B121C4" w:rsidRPr="00B12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FB"/>
    <w:rsid w:val="00015910"/>
    <w:rsid w:val="000623FB"/>
    <w:rsid w:val="00202725"/>
    <w:rsid w:val="00631FA1"/>
    <w:rsid w:val="008857AA"/>
    <w:rsid w:val="009552C5"/>
    <w:rsid w:val="00B121C4"/>
    <w:rsid w:val="00E52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3D1D"/>
  <w15:chartTrackingRefBased/>
  <w15:docId w15:val="{FF4B7DE7-8E4B-4DFA-97E5-589ACB26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320185">
      <w:bodyDiv w:val="1"/>
      <w:marLeft w:val="0"/>
      <w:marRight w:val="0"/>
      <w:marTop w:val="0"/>
      <w:marBottom w:val="0"/>
      <w:divBdr>
        <w:top w:val="none" w:sz="0" w:space="0" w:color="auto"/>
        <w:left w:val="none" w:sz="0" w:space="0" w:color="auto"/>
        <w:bottom w:val="none" w:sz="0" w:space="0" w:color="auto"/>
        <w:right w:val="none" w:sz="0" w:space="0" w:color="auto"/>
      </w:divBdr>
    </w:div>
    <w:div w:id="1589580537">
      <w:bodyDiv w:val="1"/>
      <w:marLeft w:val="0"/>
      <w:marRight w:val="0"/>
      <w:marTop w:val="0"/>
      <w:marBottom w:val="0"/>
      <w:divBdr>
        <w:top w:val="none" w:sz="0" w:space="0" w:color="auto"/>
        <w:left w:val="none" w:sz="0" w:space="0" w:color="auto"/>
        <w:bottom w:val="none" w:sz="0" w:space="0" w:color="auto"/>
        <w:right w:val="none" w:sz="0" w:space="0" w:color="auto"/>
      </w:divBdr>
      <w:divsChild>
        <w:div w:id="373505127">
          <w:marLeft w:val="0"/>
          <w:marRight w:val="0"/>
          <w:marTop w:val="0"/>
          <w:marBottom w:val="0"/>
          <w:divBdr>
            <w:top w:val="none" w:sz="0" w:space="0" w:color="auto"/>
            <w:left w:val="none" w:sz="0" w:space="0" w:color="auto"/>
            <w:bottom w:val="none" w:sz="0" w:space="0" w:color="auto"/>
            <w:right w:val="none" w:sz="0" w:space="0" w:color="auto"/>
          </w:divBdr>
        </w:div>
      </w:divsChild>
    </w:div>
    <w:div w:id="1644505794">
      <w:bodyDiv w:val="1"/>
      <w:marLeft w:val="0"/>
      <w:marRight w:val="0"/>
      <w:marTop w:val="0"/>
      <w:marBottom w:val="0"/>
      <w:divBdr>
        <w:top w:val="none" w:sz="0" w:space="0" w:color="auto"/>
        <w:left w:val="none" w:sz="0" w:space="0" w:color="auto"/>
        <w:bottom w:val="none" w:sz="0" w:space="0" w:color="auto"/>
        <w:right w:val="none" w:sz="0" w:space="0" w:color="auto"/>
      </w:divBdr>
      <w:divsChild>
        <w:div w:id="767655782">
          <w:marLeft w:val="0"/>
          <w:marRight w:val="0"/>
          <w:marTop w:val="0"/>
          <w:marBottom w:val="0"/>
          <w:divBdr>
            <w:top w:val="none" w:sz="0" w:space="0" w:color="auto"/>
            <w:left w:val="none" w:sz="0" w:space="0" w:color="auto"/>
            <w:bottom w:val="none" w:sz="0" w:space="0" w:color="auto"/>
            <w:right w:val="none" w:sz="0" w:space="0" w:color="auto"/>
          </w:divBdr>
          <w:divsChild>
            <w:div w:id="889072955">
              <w:marLeft w:val="0"/>
              <w:marRight w:val="0"/>
              <w:marTop w:val="0"/>
              <w:marBottom w:val="0"/>
              <w:divBdr>
                <w:top w:val="none" w:sz="0" w:space="0" w:color="auto"/>
                <w:left w:val="none" w:sz="0" w:space="0" w:color="auto"/>
                <w:bottom w:val="none" w:sz="0" w:space="0" w:color="auto"/>
                <w:right w:val="none" w:sz="0" w:space="0" w:color="auto"/>
              </w:divBdr>
              <w:divsChild>
                <w:div w:id="1077051306">
                  <w:marLeft w:val="0"/>
                  <w:marRight w:val="0"/>
                  <w:marTop w:val="0"/>
                  <w:marBottom w:val="0"/>
                  <w:divBdr>
                    <w:top w:val="none" w:sz="0" w:space="0" w:color="auto"/>
                    <w:left w:val="none" w:sz="0" w:space="0" w:color="auto"/>
                    <w:bottom w:val="none" w:sz="0" w:space="0" w:color="auto"/>
                    <w:right w:val="none" w:sz="0" w:space="0" w:color="auto"/>
                  </w:divBdr>
                  <w:divsChild>
                    <w:div w:id="1754400980">
                      <w:marLeft w:val="0"/>
                      <w:marRight w:val="0"/>
                      <w:marTop w:val="0"/>
                      <w:marBottom w:val="0"/>
                      <w:divBdr>
                        <w:top w:val="none" w:sz="0" w:space="0" w:color="auto"/>
                        <w:left w:val="none" w:sz="0" w:space="0" w:color="auto"/>
                        <w:bottom w:val="none" w:sz="0" w:space="0" w:color="auto"/>
                        <w:right w:val="none" w:sz="0" w:space="0" w:color="auto"/>
                      </w:divBdr>
                    </w:div>
                  </w:divsChild>
                </w:div>
                <w:div w:id="2120297051">
                  <w:marLeft w:val="0"/>
                  <w:marRight w:val="0"/>
                  <w:marTop w:val="0"/>
                  <w:marBottom w:val="0"/>
                  <w:divBdr>
                    <w:top w:val="none" w:sz="0" w:space="0" w:color="auto"/>
                    <w:left w:val="none" w:sz="0" w:space="0" w:color="auto"/>
                    <w:bottom w:val="none" w:sz="0" w:space="0" w:color="auto"/>
                    <w:right w:val="none" w:sz="0" w:space="0" w:color="auto"/>
                  </w:divBdr>
                  <w:divsChild>
                    <w:div w:id="1105886043">
                      <w:marLeft w:val="0"/>
                      <w:marRight w:val="0"/>
                      <w:marTop w:val="0"/>
                      <w:marBottom w:val="0"/>
                      <w:divBdr>
                        <w:top w:val="none" w:sz="0" w:space="0" w:color="auto"/>
                        <w:left w:val="none" w:sz="0" w:space="0" w:color="auto"/>
                        <w:bottom w:val="none" w:sz="0" w:space="0" w:color="auto"/>
                        <w:right w:val="none" w:sz="0" w:space="0" w:color="auto"/>
                      </w:divBdr>
                    </w:div>
                  </w:divsChild>
                </w:div>
                <w:div w:id="1750343840">
                  <w:marLeft w:val="0"/>
                  <w:marRight w:val="0"/>
                  <w:marTop w:val="0"/>
                  <w:marBottom w:val="0"/>
                  <w:divBdr>
                    <w:top w:val="none" w:sz="0" w:space="0" w:color="auto"/>
                    <w:left w:val="none" w:sz="0" w:space="0" w:color="auto"/>
                    <w:bottom w:val="none" w:sz="0" w:space="0" w:color="auto"/>
                    <w:right w:val="none" w:sz="0" w:space="0" w:color="auto"/>
                  </w:divBdr>
                  <w:divsChild>
                    <w:div w:id="1814785418">
                      <w:marLeft w:val="0"/>
                      <w:marRight w:val="0"/>
                      <w:marTop w:val="0"/>
                      <w:marBottom w:val="0"/>
                      <w:divBdr>
                        <w:top w:val="none" w:sz="0" w:space="0" w:color="auto"/>
                        <w:left w:val="none" w:sz="0" w:space="0" w:color="auto"/>
                        <w:bottom w:val="none" w:sz="0" w:space="0" w:color="auto"/>
                        <w:right w:val="none" w:sz="0" w:space="0" w:color="auto"/>
                      </w:divBdr>
                    </w:div>
                  </w:divsChild>
                </w:div>
                <w:div w:id="66154404">
                  <w:marLeft w:val="0"/>
                  <w:marRight w:val="0"/>
                  <w:marTop w:val="0"/>
                  <w:marBottom w:val="0"/>
                  <w:divBdr>
                    <w:top w:val="none" w:sz="0" w:space="0" w:color="auto"/>
                    <w:left w:val="none" w:sz="0" w:space="0" w:color="auto"/>
                    <w:bottom w:val="none" w:sz="0" w:space="0" w:color="auto"/>
                    <w:right w:val="none" w:sz="0" w:space="0" w:color="auto"/>
                  </w:divBdr>
                  <w:divsChild>
                    <w:div w:id="483663494">
                      <w:marLeft w:val="0"/>
                      <w:marRight w:val="0"/>
                      <w:marTop w:val="0"/>
                      <w:marBottom w:val="0"/>
                      <w:divBdr>
                        <w:top w:val="none" w:sz="0" w:space="0" w:color="auto"/>
                        <w:left w:val="none" w:sz="0" w:space="0" w:color="auto"/>
                        <w:bottom w:val="none" w:sz="0" w:space="0" w:color="auto"/>
                        <w:right w:val="none" w:sz="0" w:space="0" w:color="auto"/>
                      </w:divBdr>
                    </w:div>
                  </w:divsChild>
                </w:div>
                <w:div w:id="415131889">
                  <w:marLeft w:val="0"/>
                  <w:marRight w:val="0"/>
                  <w:marTop w:val="0"/>
                  <w:marBottom w:val="0"/>
                  <w:divBdr>
                    <w:top w:val="none" w:sz="0" w:space="0" w:color="auto"/>
                    <w:left w:val="none" w:sz="0" w:space="0" w:color="auto"/>
                    <w:bottom w:val="none" w:sz="0" w:space="0" w:color="auto"/>
                    <w:right w:val="none" w:sz="0" w:space="0" w:color="auto"/>
                  </w:divBdr>
                  <w:divsChild>
                    <w:div w:id="496530565">
                      <w:marLeft w:val="0"/>
                      <w:marRight w:val="0"/>
                      <w:marTop w:val="0"/>
                      <w:marBottom w:val="0"/>
                      <w:divBdr>
                        <w:top w:val="none" w:sz="0" w:space="0" w:color="auto"/>
                        <w:left w:val="none" w:sz="0" w:space="0" w:color="auto"/>
                        <w:bottom w:val="none" w:sz="0" w:space="0" w:color="auto"/>
                        <w:right w:val="none" w:sz="0" w:space="0" w:color="auto"/>
                      </w:divBdr>
                    </w:div>
                  </w:divsChild>
                </w:div>
                <w:div w:id="1740050892">
                  <w:marLeft w:val="0"/>
                  <w:marRight w:val="0"/>
                  <w:marTop w:val="0"/>
                  <w:marBottom w:val="0"/>
                  <w:divBdr>
                    <w:top w:val="none" w:sz="0" w:space="0" w:color="auto"/>
                    <w:left w:val="none" w:sz="0" w:space="0" w:color="auto"/>
                    <w:bottom w:val="none" w:sz="0" w:space="0" w:color="auto"/>
                    <w:right w:val="none" w:sz="0" w:space="0" w:color="auto"/>
                  </w:divBdr>
                  <w:divsChild>
                    <w:div w:id="148399811">
                      <w:marLeft w:val="0"/>
                      <w:marRight w:val="0"/>
                      <w:marTop w:val="0"/>
                      <w:marBottom w:val="0"/>
                      <w:divBdr>
                        <w:top w:val="none" w:sz="0" w:space="0" w:color="auto"/>
                        <w:left w:val="none" w:sz="0" w:space="0" w:color="auto"/>
                        <w:bottom w:val="none" w:sz="0" w:space="0" w:color="auto"/>
                        <w:right w:val="none" w:sz="0" w:space="0" w:color="auto"/>
                      </w:divBdr>
                    </w:div>
                  </w:divsChild>
                </w:div>
                <w:div w:id="1125276080">
                  <w:marLeft w:val="0"/>
                  <w:marRight w:val="0"/>
                  <w:marTop w:val="0"/>
                  <w:marBottom w:val="0"/>
                  <w:divBdr>
                    <w:top w:val="none" w:sz="0" w:space="0" w:color="auto"/>
                    <w:left w:val="none" w:sz="0" w:space="0" w:color="auto"/>
                    <w:bottom w:val="none" w:sz="0" w:space="0" w:color="auto"/>
                    <w:right w:val="none" w:sz="0" w:space="0" w:color="auto"/>
                  </w:divBdr>
                  <w:divsChild>
                    <w:div w:id="1591232318">
                      <w:marLeft w:val="0"/>
                      <w:marRight w:val="0"/>
                      <w:marTop w:val="0"/>
                      <w:marBottom w:val="0"/>
                      <w:divBdr>
                        <w:top w:val="none" w:sz="0" w:space="0" w:color="auto"/>
                        <w:left w:val="none" w:sz="0" w:space="0" w:color="auto"/>
                        <w:bottom w:val="none" w:sz="0" w:space="0" w:color="auto"/>
                        <w:right w:val="none" w:sz="0" w:space="0" w:color="auto"/>
                      </w:divBdr>
                    </w:div>
                  </w:divsChild>
                </w:div>
                <w:div w:id="1132987557">
                  <w:marLeft w:val="0"/>
                  <w:marRight w:val="0"/>
                  <w:marTop w:val="0"/>
                  <w:marBottom w:val="0"/>
                  <w:divBdr>
                    <w:top w:val="none" w:sz="0" w:space="0" w:color="auto"/>
                    <w:left w:val="none" w:sz="0" w:space="0" w:color="auto"/>
                    <w:bottom w:val="none" w:sz="0" w:space="0" w:color="auto"/>
                    <w:right w:val="none" w:sz="0" w:space="0" w:color="auto"/>
                  </w:divBdr>
                  <w:divsChild>
                    <w:div w:id="16708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3826">
              <w:marLeft w:val="0"/>
              <w:marRight w:val="0"/>
              <w:marTop w:val="0"/>
              <w:marBottom w:val="0"/>
              <w:divBdr>
                <w:top w:val="none" w:sz="0" w:space="0" w:color="auto"/>
                <w:left w:val="none" w:sz="0" w:space="0" w:color="auto"/>
                <w:bottom w:val="none" w:sz="0" w:space="0" w:color="auto"/>
                <w:right w:val="none" w:sz="0" w:space="0" w:color="auto"/>
              </w:divBdr>
              <w:divsChild>
                <w:div w:id="652098694">
                  <w:marLeft w:val="0"/>
                  <w:marRight w:val="0"/>
                  <w:marTop w:val="0"/>
                  <w:marBottom w:val="450"/>
                  <w:divBdr>
                    <w:top w:val="none" w:sz="0" w:space="0" w:color="auto"/>
                    <w:left w:val="none" w:sz="0" w:space="0" w:color="auto"/>
                    <w:bottom w:val="none" w:sz="0" w:space="0" w:color="auto"/>
                    <w:right w:val="none" w:sz="0" w:space="0" w:color="auto"/>
                  </w:divBdr>
                  <w:divsChild>
                    <w:div w:id="1444686258">
                      <w:marLeft w:val="0"/>
                      <w:marRight w:val="0"/>
                      <w:marTop w:val="0"/>
                      <w:marBottom w:val="0"/>
                      <w:divBdr>
                        <w:top w:val="none" w:sz="0" w:space="0" w:color="auto"/>
                        <w:left w:val="none" w:sz="0" w:space="0" w:color="auto"/>
                        <w:bottom w:val="none" w:sz="0" w:space="0" w:color="auto"/>
                        <w:right w:val="none" w:sz="0" w:space="0" w:color="auto"/>
                      </w:divBdr>
                    </w:div>
                  </w:divsChild>
                </w:div>
                <w:div w:id="677728869">
                  <w:marLeft w:val="0"/>
                  <w:marRight w:val="0"/>
                  <w:marTop w:val="0"/>
                  <w:marBottom w:val="450"/>
                  <w:divBdr>
                    <w:top w:val="none" w:sz="0" w:space="0" w:color="auto"/>
                    <w:left w:val="none" w:sz="0" w:space="0" w:color="auto"/>
                    <w:bottom w:val="none" w:sz="0" w:space="0" w:color="auto"/>
                    <w:right w:val="none" w:sz="0" w:space="0" w:color="auto"/>
                  </w:divBdr>
                  <w:divsChild>
                    <w:div w:id="176698202">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32827">
          <w:marLeft w:val="0"/>
          <w:marRight w:val="0"/>
          <w:marTop w:val="375"/>
          <w:marBottom w:val="750"/>
          <w:divBdr>
            <w:top w:val="none" w:sz="0" w:space="0" w:color="auto"/>
            <w:left w:val="none" w:sz="0" w:space="0" w:color="auto"/>
            <w:bottom w:val="none" w:sz="0" w:space="0" w:color="auto"/>
            <w:right w:val="none" w:sz="0" w:space="0" w:color="auto"/>
          </w:divBdr>
          <w:divsChild>
            <w:div w:id="1735738258">
              <w:marLeft w:val="0"/>
              <w:marRight w:val="0"/>
              <w:marTop w:val="0"/>
              <w:marBottom w:val="0"/>
              <w:divBdr>
                <w:top w:val="none" w:sz="0" w:space="0" w:color="auto"/>
                <w:left w:val="none" w:sz="0" w:space="0" w:color="auto"/>
                <w:bottom w:val="single" w:sz="48" w:space="0" w:color="231F20"/>
                <w:right w:val="none" w:sz="0" w:space="0" w:color="auto"/>
              </w:divBdr>
              <w:divsChild>
                <w:div w:id="533887545">
                  <w:marLeft w:val="0"/>
                  <w:marRight w:val="300"/>
                  <w:marTop w:val="0"/>
                  <w:marBottom w:val="0"/>
                  <w:divBdr>
                    <w:top w:val="none" w:sz="0" w:space="0" w:color="auto"/>
                    <w:left w:val="none" w:sz="0" w:space="0" w:color="auto"/>
                    <w:bottom w:val="none" w:sz="0" w:space="0" w:color="auto"/>
                    <w:right w:val="none" w:sz="0" w:space="0" w:color="auto"/>
                  </w:divBdr>
                  <w:divsChild>
                    <w:div w:id="275217524">
                      <w:marLeft w:val="0"/>
                      <w:marRight w:val="0"/>
                      <w:marTop w:val="0"/>
                      <w:marBottom w:val="0"/>
                      <w:divBdr>
                        <w:top w:val="none" w:sz="0" w:space="0" w:color="auto"/>
                        <w:left w:val="none" w:sz="0" w:space="0" w:color="auto"/>
                        <w:bottom w:val="none" w:sz="0" w:space="0" w:color="auto"/>
                        <w:right w:val="none" w:sz="0" w:space="0" w:color="auto"/>
                      </w:divBdr>
                    </w:div>
                  </w:divsChild>
                </w:div>
                <w:div w:id="14046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741458">
      <w:bodyDiv w:val="1"/>
      <w:marLeft w:val="0"/>
      <w:marRight w:val="0"/>
      <w:marTop w:val="0"/>
      <w:marBottom w:val="0"/>
      <w:divBdr>
        <w:top w:val="none" w:sz="0" w:space="0" w:color="auto"/>
        <w:left w:val="none" w:sz="0" w:space="0" w:color="auto"/>
        <w:bottom w:val="none" w:sz="0" w:space="0" w:color="auto"/>
        <w:right w:val="none" w:sz="0" w:space="0" w:color="auto"/>
      </w:divBdr>
    </w:div>
    <w:div w:id="1785614195">
      <w:bodyDiv w:val="1"/>
      <w:marLeft w:val="0"/>
      <w:marRight w:val="0"/>
      <w:marTop w:val="0"/>
      <w:marBottom w:val="0"/>
      <w:divBdr>
        <w:top w:val="none" w:sz="0" w:space="0" w:color="auto"/>
        <w:left w:val="none" w:sz="0" w:space="0" w:color="auto"/>
        <w:bottom w:val="none" w:sz="0" w:space="0" w:color="auto"/>
        <w:right w:val="none" w:sz="0" w:space="0" w:color="auto"/>
      </w:divBdr>
      <w:divsChild>
        <w:div w:id="1296060414">
          <w:marLeft w:val="0"/>
          <w:marRight w:val="0"/>
          <w:marTop w:val="0"/>
          <w:marBottom w:val="0"/>
          <w:divBdr>
            <w:top w:val="none" w:sz="0" w:space="0" w:color="auto"/>
            <w:left w:val="none" w:sz="0" w:space="0" w:color="auto"/>
            <w:bottom w:val="none" w:sz="0" w:space="0" w:color="auto"/>
            <w:right w:val="none" w:sz="0" w:space="0" w:color="auto"/>
          </w:divBdr>
        </w:div>
      </w:divsChild>
    </w:div>
    <w:div w:id="180049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3</cp:revision>
  <dcterms:created xsi:type="dcterms:W3CDTF">2020-12-26T09:27:00Z</dcterms:created>
  <dcterms:modified xsi:type="dcterms:W3CDTF">2020-12-26T09:57:00Z</dcterms:modified>
</cp:coreProperties>
</file>