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154" w:rsidRDefault="002C4154" w:rsidP="002C4154">
      <w:pPr>
        <w:pStyle w:val="Title"/>
        <w:bidi/>
        <w:jc w:val="center"/>
        <w:rPr>
          <w:rtl/>
          <w:lang w:bidi="ar-AE"/>
        </w:rPr>
      </w:pPr>
      <w:r>
        <w:rPr>
          <w:rFonts w:hint="cs"/>
          <w:rtl/>
          <w:lang w:bidi="ar-AE"/>
        </w:rPr>
        <w:t>أسئلة مكررة</w:t>
      </w:r>
    </w:p>
    <w:p w:rsidR="002C4154" w:rsidRPr="002C4154" w:rsidRDefault="002C4154" w:rsidP="002C4154">
      <w:pPr>
        <w:bidi/>
        <w:rPr>
          <w:rFonts w:hint="cs"/>
          <w:rtl/>
          <w:lang w:bidi="ar-AE"/>
        </w:rPr>
      </w:pPr>
    </w:p>
    <w:p w:rsidR="002C4154" w:rsidRPr="002C4154" w:rsidRDefault="002C4154" w:rsidP="002C4154">
      <w:pPr>
        <w:pStyle w:val="Heading1"/>
        <w:bidi/>
        <w:rPr>
          <w:lang w:bidi="ar"/>
        </w:rPr>
      </w:pPr>
      <w:bookmarkStart w:id="0" w:name="_GoBack"/>
      <w:r w:rsidRPr="002C4154">
        <w:rPr>
          <w:rFonts w:hint="cs"/>
          <w:rtl/>
          <w:lang w:bidi="ar"/>
        </w:rPr>
        <w:t>ليزر لتخفيض الدهون غير الجراحية وتشكيل الجسم</w:t>
      </w:r>
    </w:p>
    <w:bookmarkEnd w:id="0"/>
    <w:p w:rsidR="002C4154" w:rsidRPr="002C4154" w:rsidRDefault="002C4154" w:rsidP="002C4154">
      <w:pPr>
        <w:bidi/>
        <w:rPr>
          <w:b/>
          <w:bCs/>
          <w:lang w:bidi="ar"/>
        </w:rPr>
      </w:pPr>
    </w:p>
    <w:p w:rsidR="002C4154" w:rsidRPr="002C4154" w:rsidRDefault="002C4154" w:rsidP="002C4154">
      <w:pPr>
        <w:pStyle w:val="ListParagraph"/>
        <w:numPr>
          <w:ilvl w:val="0"/>
          <w:numId w:val="1"/>
        </w:numPr>
        <w:bidi/>
        <w:rPr>
          <w:rFonts w:hint="cs"/>
          <w:b/>
          <w:bCs/>
          <w:rtl/>
          <w:lang w:bidi="ar"/>
        </w:rPr>
      </w:pPr>
      <w:r w:rsidRPr="002C4154">
        <w:rPr>
          <w:rFonts w:hint="cs"/>
          <w:b/>
          <w:bCs/>
          <w:rtl/>
          <w:lang w:bidi="ar"/>
        </w:rPr>
        <w:t>ما هو الليزر لتقليل الدهون وتشكيل الجسم بدون جراحة؟</w:t>
      </w:r>
    </w:p>
    <w:p w:rsidR="002C4154" w:rsidRPr="002C4154" w:rsidRDefault="002C4154" w:rsidP="002C4154">
      <w:pPr>
        <w:bidi/>
        <w:rPr>
          <w:rFonts w:hint="cs"/>
          <w:rtl/>
          <w:lang w:bidi="ar"/>
        </w:rPr>
      </w:pPr>
      <w:r w:rsidRPr="002C4154">
        <w:rPr>
          <w:rFonts w:hint="cs"/>
          <w:rtl/>
          <w:lang w:bidi="ar"/>
        </w:rPr>
        <w:t xml:space="preserve">نهج جديد واعد يقدم تقليل الدهون بدون تدخل جراحي وتشكيل الجسم ونحت الجسم وحتى تقليل </w:t>
      </w:r>
      <w:proofErr w:type="spellStart"/>
      <w:r w:rsidRPr="002C4154">
        <w:rPr>
          <w:rFonts w:hint="cs"/>
          <w:rtl/>
          <w:lang w:bidi="ar"/>
        </w:rPr>
        <w:t>السيلوليت</w:t>
      </w:r>
      <w:proofErr w:type="spellEnd"/>
      <w:r w:rsidRPr="002C4154">
        <w:rPr>
          <w:rFonts w:hint="cs"/>
          <w:rtl/>
          <w:lang w:bidi="ar"/>
        </w:rPr>
        <w:t>.</w:t>
      </w:r>
    </w:p>
    <w:p w:rsidR="002C4154" w:rsidRPr="002C4154" w:rsidRDefault="002C4154" w:rsidP="002C4154">
      <w:pPr>
        <w:bidi/>
        <w:rPr>
          <w:rFonts w:hint="cs"/>
          <w:rtl/>
          <w:lang w:bidi="ar"/>
        </w:rPr>
      </w:pPr>
    </w:p>
    <w:p w:rsidR="002C4154" w:rsidRPr="002C4154" w:rsidRDefault="002C4154" w:rsidP="002C4154">
      <w:pPr>
        <w:pStyle w:val="ListParagraph"/>
        <w:numPr>
          <w:ilvl w:val="0"/>
          <w:numId w:val="1"/>
        </w:numPr>
        <w:bidi/>
        <w:rPr>
          <w:rFonts w:hint="cs"/>
          <w:b/>
          <w:bCs/>
          <w:rtl/>
          <w:lang w:bidi="ar"/>
        </w:rPr>
      </w:pPr>
      <w:r w:rsidRPr="002C4154">
        <w:rPr>
          <w:rFonts w:hint="cs"/>
          <w:b/>
          <w:bCs/>
          <w:rtl/>
          <w:lang w:bidi="ar"/>
        </w:rPr>
        <w:t>كيف يعمل الليزر لخفض الدهون وتشكيل الجسم بدون جراحة؟</w:t>
      </w:r>
    </w:p>
    <w:p w:rsidR="002C4154" w:rsidRPr="002C4154" w:rsidRDefault="002C4154" w:rsidP="002C4154">
      <w:pPr>
        <w:bidi/>
        <w:rPr>
          <w:rFonts w:hint="cs"/>
          <w:rtl/>
          <w:lang w:bidi="ar"/>
        </w:rPr>
      </w:pPr>
      <w:r w:rsidRPr="002C4154">
        <w:rPr>
          <w:rFonts w:hint="cs"/>
          <w:rtl/>
          <w:lang w:bidi="ar"/>
        </w:rPr>
        <w:t xml:space="preserve">يصدر الليزر طاقة منخفضة المستوى تخلق إشارات لعملية حرق الدهون </w:t>
      </w:r>
      <w:r w:rsidR="003B75A9" w:rsidRPr="002C4154">
        <w:rPr>
          <w:rFonts w:hint="cs"/>
          <w:rtl/>
          <w:lang w:bidi="ar"/>
        </w:rPr>
        <w:t>الطبيعية،</w:t>
      </w:r>
      <w:r w:rsidRPr="002C4154">
        <w:rPr>
          <w:rFonts w:hint="cs"/>
          <w:rtl/>
          <w:lang w:bidi="ar"/>
        </w:rPr>
        <w:t xml:space="preserve"> مما يشجع على إطلاق الدهون وتحويلها إلى طاقة.</w:t>
      </w:r>
    </w:p>
    <w:p w:rsidR="002C4154" w:rsidRPr="002C4154" w:rsidRDefault="002C4154" w:rsidP="002C4154">
      <w:pPr>
        <w:bidi/>
        <w:rPr>
          <w:rFonts w:hint="cs"/>
          <w:rtl/>
          <w:lang w:bidi="ar"/>
        </w:rPr>
      </w:pPr>
    </w:p>
    <w:p w:rsidR="002C4154" w:rsidRPr="002C4154" w:rsidRDefault="002C4154" w:rsidP="002C4154">
      <w:pPr>
        <w:pStyle w:val="ListParagraph"/>
        <w:numPr>
          <w:ilvl w:val="0"/>
          <w:numId w:val="1"/>
        </w:numPr>
        <w:bidi/>
        <w:rPr>
          <w:rFonts w:hint="cs"/>
          <w:b/>
          <w:bCs/>
          <w:rtl/>
          <w:lang w:bidi="ar"/>
        </w:rPr>
      </w:pPr>
      <w:r w:rsidRPr="002C4154">
        <w:rPr>
          <w:rFonts w:hint="cs"/>
          <w:b/>
          <w:bCs/>
          <w:rtl/>
          <w:lang w:bidi="ar"/>
        </w:rPr>
        <w:t>هل العلاج مؤلم؟ هل هو آمن؟ كم من الوقت سيستغرق العلاج؟</w:t>
      </w:r>
    </w:p>
    <w:p w:rsidR="002C4154" w:rsidRPr="002C4154" w:rsidRDefault="002C4154" w:rsidP="002C4154">
      <w:pPr>
        <w:bidi/>
        <w:rPr>
          <w:rFonts w:hint="cs"/>
          <w:rtl/>
          <w:lang w:bidi="ar"/>
        </w:rPr>
      </w:pPr>
      <w:r w:rsidRPr="002C4154">
        <w:rPr>
          <w:rFonts w:hint="cs"/>
          <w:rtl/>
          <w:lang w:bidi="ar"/>
        </w:rPr>
        <w:t>الليزر لتقليل الدهون غير الجراحية وتشكيل الجسم آمن للغاية حيث لا يشعر إلا بالدفء الذي يمكن تحمله. يستغرق كل قسم علاج حوالي 10 دقائق.</w:t>
      </w:r>
    </w:p>
    <w:p w:rsidR="002C4154" w:rsidRPr="002C4154" w:rsidRDefault="002C4154" w:rsidP="002C4154">
      <w:pPr>
        <w:bidi/>
        <w:rPr>
          <w:rFonts w:hint="cs"/>
          <w:rtl/>
          <w:lang w:bidi="ar"/>
        </w:rPr>
      </w:pPr>
    </w:p>
    <w:p w:rsidR="002C4154" w:rsidRPr="002C4154" w:rsidRDefault="002C4154" w:rsidP="002C4154">
      <w:pPr>
        <w:pStyle w:val="ListParagraph"/>
        <w:numPr>
          <w:ilvl w:val="0"/>
          <w:numId w:val="1"/>
        </w:numPr>
        <w:bidi/>
        <w:rPr>
          <w:rFonts w:hint="cs"/>
          <w:b/>
          <w:bCs/>
          <w:rtl/>
          <w:lang w:bidi="ar"/>
        </w:rPr>
      </w:pPr>
      <w:r w:rsidRPr="002C4154">
        <w:rPr>
          <w:rFonts w:hint="cs"/>
          <w:b/>
          <w:bCs/>
          <w:rtl/>
          <w:lang w:bidi="ar"/>
        </w:rPr>
        <w:t>كم عدد العلاجات التي أحتاجها قبل أن أرى النتائج وكم ستبقى؟</w:t>
      </w:r>
    </w:p>
    <w:p w:rsidR="002C4154" w:rsidRDefault="002C4154" w:rsidP="002C4154">
      <w:pPr>
        <w:bidi/>
        <w:rPr>
          <w:lang w:bidi="ar"/>
        </w:rPr>
      </w:pPr>
      <w:r w:rsidRPr="002C4154">
        <w:rPr>
          <w:rFonts w:hint="cs"/>
          <w:rtl/>
          <w:lang w:bidi="ar"/>
        </w:rPr>
        <w:t>تظهر النتائج بشكل عام بعد 4-6 جلسات. يوصى بتقليل الدهون وتشكيل الجسم بالليزر غير الجراحي لمدة 8 علاجات في 4 أسابيع.</w:t>
      </w:r>
    </w:p>
    <w:p w:rsidR="002C4154" w:rsidRPr="002C4154" w:rsidRDefault="002C4154" w:rsidP="002C4154">
      <w:pPr>
        <w:bidi/>
      </w:pPr>
    </w:p>
    <w:p w:rsidR="002C4154" w:rsidRPr="002C4154" w:rsidRDefault="002C4154" w:rsidP="002C4154">
      <w:pPr>
        <w:pStyle w:val="ListParagraph"/>
        <w:numPr>
          <w:ilvl w:val="0"/>
          <w:numId w:val="1"/>
        </w:numPr>
        <w:bidi/>
        <w:rPr>
          <w:rFonts w:hint="cs"/>
          <w:b/>
          <w:bCs/>
          <w:rtl/>
          <w:lang w:bidi="ar"/>
        </w:rPr>
      </w:pPr>
      <w:r w:rsidRPr="002C4154">
        <w:rPr>
          <w:rFonts w:hint="cs"/>
          <w:b/>
          <w:bCs/>
          <w:rtl/>
          <w:lang w:bidi="ar"/>
        </w:rPr>
        <w:t>ماذا تفعل قبل / بعد العلاج؟</w:t>
      </w:r>
    </w:p>
    <w:p w:rsidR="002C4154" w:rsidRPr="002C4154" w:rsidRDefault="002C4154" w:rsidP="002C4154">
      <w:pPr>
        <w:bidi/>
        <w:rPr>
          <w:rFonts w:hint="cs"/>
          <w:b/>
          <w:bCs/>
          <w:rtl/>
          <w:lang w:bidi="ar"/>
        </w:rPr>
      </w:pPr>
      <w:r w:rsidRPr="002C4154">
        <w:rPr>
          <w:rFonts w:hint="cs"/>
          <w:b/>
          <w:bCs/>
          <w:rtl/>
          <w:lang w:bidi="ar"/>
        </w:rPr>
        <w:t>التعليمات المسبقة:</w:t>
      </w:r>
    </w:p>
    <w:p w:rsidR="002C4154" w:rsidRPr="002C4154" w:rsidRDefault="002C4154" w:rsidP="002C4154">
      <w:pPr>
        <w:pStyle w:val="ListParagraph"/>
        <w:numPr>
          <w:ilvl w:val="0"/>
          <w:numId w:val="3"/>
        </w:numPr>
        <w:bidi/>
        <w:rPr>
          <w:rFonts w:hint="cs"/>
          <w:rtl/>
          <w:lang w:bidi="ar"/>
        </w:rPr>
      </w:pPr>
      <w:r w:rsidRPr="002C4154">
        <w:rPr>
          <w:rFonts w:hint="cs"/>
          <w:rtl/>
          <w:lang w:bidi="ar"/>
        </w:rPr>
        <w:t>ارتدِ رباط الضغط وفقًا لتعليمات الطبيب.</w:t>
      </w:r>
    </w:p>
    <w:p w:rsidR="002C4154" w:rsidRPr="002C4154" w:rsidRDefault="002C4154" w:rsidP="002C4154">
      <w:pPr>
        <w:pStyle w:val="ListParagraph"/>
        <w:numPr>
          <w:ilvl w:val="0"/>
          <w:numId w:val="3"/>
        </w:numPr>
        <w:bidi/>
        <w:rPr>
          <w:rFonts w:hint="cs"/>
          <w:rtl/>
          <w:lang w:bidi="ar"/>
        </w:rPr>
      </w:pPr>
      <w:r w:rsidRPr="002C4154">
        <w:rPr>
          <w:rFonts w:hint="cs"/>
          <w:rtl/>
          <w:lang w:bidi="ar"/>
        </w:rPr>
        <w:t>يجب ألا تحصل على أي تدليك للأنسجة العميقة لمدة 48 ساعة بعد كل علاج.</w:t>
      </w:r>
    </w:p>
    <w:p w:rsidR="002C4154" w:rsidRPr="002C4154" w:rsidRDefault="002C4154" w:rsidP="002C4154">
      <w:pPr>
        <w:pStyle w:val="ListParagraph"/>
        <w:numPr>
          <w:ilvl w:val="0"/>
          <w:numId w:val="3"/>
        </w:numPr>
        <w:bidi/>
        <w:rPr>
          <w:rFonts w:hint="cs"/>
          <w:rtl/>
          <w:lang w:bidi="ar"/>
        </w:rPr>
      </w:pPr>
      <w:r w:rsidRPr="002C4154">
        <w:rPr>
          <w:rFonts w:hint="cs"/>
          <w:rtl/>
          <w:lang w:bidi="ar"/>
        </w:rPr>
        <w:t>يجب ألا تستخدمي أي من منتجات التسمير أو تستخدميها أو أن تتعرضي لأشعة الشمس لفترات طويلة دون وقاية خلال فترة العلاج.</w:t>
      </w:r>
    </w:p>
    <w:p w:rsidR="002C4154" w:rsidRPr="002C4154" w:rsidRDefault="002C4154" w:rsidP="002C4154">
      <w:pPr>
        <w:pStyle w:val="ListParagraph"/>
        <w:numPr>
          <w:ilvl w:val="0"/>
          <w:numId w:val="3"/>
        </w:numPr>
        <w:bidi/>
        <w:rPr>
          <w:rFonts w:hint="cs"/>
          <w:rtl/>
          <w:lang w:bidi="ar"/>
        </w:rPr>
      </w:pPr>
      <w:r w:rsidRPr="002C4154">
        <w:rPr>
          <w:rFonts w:hint="cs"/>
          <w:rtl/>
          <w:lang w:bidi="ar"/>
        </w:rPr>
        <w:t>يجب عدم المشاركة في أي رياضات تتطلب الاحتكاك الجسدي لمدة 48 ساعة بعد العلاج.</w:t>
      </w:r>
    </w:p>
    <w:p w:rsidR="002C4154" w:rsidRPr="002C4154" w:rsidRDefault="002C4154" w:rsidP="002C4154">
      <w:pPr>
        <w:pStyle w:val="ListParagraph"/>
        <w:numPr>
          <w:ilvl w:val="0"/>
          <w:numId w:val="3"/>
        </w:numPr>
        <w:bidi/>
        <w:rPr>
          <w:rFonts w:hint="cs"/>
          <w:rtl/>
          <w:lang w:bidi="ar"/>
        </w:rPr>
      </w:pPr>
      <w:r w:rsidRPr="002C4154">
        <w:rPr>
          <w:rFonts w:hint="cs"/>
          <w:rtl/>
          <w:lang w:bidi="ar"/>
        </w:rPr>
        <w:t xml:space="preserve">يجب عدم استخدام أي أكياس ثلج أو وسادات تدفئة لمدة 48 ساعة على الأقل بعد العلاج. إذا شعرت أن بشرتك دافئة وكان لديك احمرار لمدة تزيد عن 30 </w:t>
      </w:r>
      <w:r w:rsidR="003B75A9" w:rsidRPr="002C4154">
        <w:rPr>
          <w:rFonts w:hint="cs"/>
          <w:rtl/>
          <w:lang w:bidi="ar"/>
        </w:rPr>
        <w:t>دقيقة،</w:t>
      </w:r>
      <w:r w:rsidRPr="002C4154">
        <w:rPr>
          <w:rFonts w:hint="cs"/>
          <w:rtl/>
          <w:lang w:bidi="ar"/>
        </w:rPr>
        <w:t xml:space="preserve"> يمكنك وضع كمادات </w:t>
      </w:r>
      <w:r w:rsidR="003B75A9" w:rsidRPr="002C4154">
        <w:rPr>
          <w:rFonts w:hint="cs"/>
          <w:rtl/>
          <w:lang w:bidi="ar"/>
        </w:rPr>
        <w:t>باردة،</w:t>
      </w:r>
      <w:r w:rsidRPr="002C4154">
        <w:rPr>
          <w:rFonts w:hint="cs"/>
          <w:rtl/>
          <w:lang w:bidi="ar"/>
        </w:rPr>
        <w:t xml:space="preserve"> ولكن ليس أكياس الثلج على المنطقة المصابة.</w:t>
      </w:r>
    </w:p>
    <w:p w:rsidR="002C4154" w:rsidRPr="002C4154" w:rsidRDefault="002C4154" w:rsidP="002C4154">
      <w:pPr>
        <w:pStyle w:val="ListParagraph"/>
        <w:numPr>
          <w:ilvl w:val="0"/>
          <w:numId w:val="3"/>
        </w:numPr>
        <w:bidi/>
        <w:rPr>
          <w:rFonts w:hint="cs"/>
          <w:rtl/>
          <w:lang w:bidi="ar"/>
        </w:rPr>
      </w:pPr>
      <w:r w:rsidRPr="002C4154">
        <w:rPr>
          <w:rFonts w:hint="cs"/>
          <w:rtl/>
          <w:lang w:bidi="ar"/>
        </w:rPr>
        <w:t xml:space="preserve">لا تستخدم </w:t>
      </w:r>
      <w:proofErr w:type="spellStart"/>
      <w:r w:rsidRPr="002C4154">
        <w:rPr>
          <w:rFonts w:hint="cs"/>
          <w:rtl/>
          <w:lang w:bidi="ar"/>
        </w:rPr>
        <w:t>الجاكوزي</w:t>
      </w:r>
      <w:proofErr w:type="spellEnd"/>
      <w:r w:rsidRPr="002C4154">
        <w:rPr>
          <w:rFonts w:hint="cs"/>
          <w:rtl/>
          <w:lang w:bidi="ar"/>
        </w:rPr>
        <w:t xml:space="preserve"> / السبا لمدة 48 ساعة على الأقل بعد كل علاج.</w:t>
      </w:r>
    </w:p>
    <w:p w:rsidR="002C4154" w:rsidRPr="002C4154" w:rsidRDefault="002C4154" w:rsidP="002C4154">
      <w:pPr>
        <w:pStyle w:val="ListParagraph"/>
        <w:numPr>
          <w:ilvl w:val="0"/>
          <w:numId w:val="3"/>
        </w:numPr>
        <w:bidi/>
        <w:rPr>
          <w:rFonts w:hint="cs"/>
          <w:rtl/>
          <w:lang w:bidi="ar"/>
        </w:rPr>
      </w:pPr>
      <w:r w:rsidRPr="002C4154">
        <w:rPr>
          <w:rFonts w:hint="cs"/>
          <w:rtl/>
          <w:lang w:bidi="ar"/>
        </w:rPr>
        <w:t xml:space="preserve">يجب أن تشرب الكثير من </w:t>
      </w:r>
      <w:r w:rsidR="003B75A9" w:rsidRPr="002C4154">
        <w:rPr>
          <w:rFonts w:hint="cs"/>
          <w:rtl/>
          <w:lang w:bidi="ar"/>
        </w:rPr>
        <w:t>الماء،</w:t>
      </w:r>
      <w:r w:rsidRPr="002C4154">
        <w:rPr>
          <w:rFonts w:hint="cs"/>
          <w:rtl/>
          <w:lang w:bidi="ar"/>
        </w:rPr>
        <w:t xml:space="preserve"> 64 أوقية يوميًا لتحسين ترطيب بشرتك وترطيبها.</w:t>
      </w:r>
    </w:p>
    <w:p w:rsidR="002C4154" w:rsidRPr="002C4154" w:rsidRDefault="002C4154" w:rsidP="002C4154">
      <w:pPr>
        <w:pStyle w:val="ListParagraph"/>
        <w:numPr>
          <w:ilvl w:val="0"/>
          <w:numId w:val="3"/>
        </w:numPr>
        <w:bidi/>
        <w:rPr>
          <w:rFonts w:hint="cs"/>
          <w:rtl/>
          <w:lang w:bidi="ar"/>
        </w:rPr>
      </w:pPr>
      <w:r w:rsidRPr="002C4154">
        <w:rPr>
          <w:rFonts w:hint="cs"/>
          <w:rtl/>
          <w:lang w:bidi="ar"/>
        </w:rPr>
        <w:t>تجنب الأطعمة الغنية بالكربوهيدرات مثل العصائر والحلويات والخبز والبطاطس المقلية والأرز.</w:t>
      </w:r>
    </w:p>
    <w:p w:rsidR="002C4154" w:rsidRPr="002C4154" w:rsidRDefault="002C4154" w:rsidP="002C4154">
      <w:pPr>
        <w:bidi/>
        <w:rPr>
          <w:rFonts w:hint="cs"/>
          <w:rtl/>
          <w:lang w:bidi="ar"/>
        </w:rPr>
      </w:pPr>
    </w:p>
    <w:p w:rsidR="002C4154" w:rsidRPr="003B75A9" w:rsidRDefault="002C4154" w:rsidP="002C4154">
      <w:pPr>
        <w:bidi/>
        <w:rPr>
          <w:rFonts w:hint="cs"/>
          <w:b/>
          <w:bCs/>
          <w:rtl/>
          <w:lang w:bidi="ar"/>
        </w:rPr>
      </w:pPr>
      <w:r w:rsidRPr="003B75A9">
        <w:rPr>
          <w:rFonts w:hint="cs"/>
          <w:b/>
          <w:bCs/>
          <w:rtl/>
          <w:lang w:bidi="ar"/>
        </w:rPr>
        <w:t>تعليمات لاحقة:</w:t>
      </w:r>
    </w:p>
    <w:p w:rsidR="002C4154" w:rsidRPr="002C4154" w:rsidRDefault="002C4154" w:rsidP="002C4154">
      <w:pPr>
        <w:pStyle w:val="ListParagraph"/>
        <w:numPr>
          <w:ilvl w:val="0"/>
          <w:numId w:val="2"/>
        </w:numPr>
        <w:bidi/>
        <w:rPr>
          <w:rFonts w:hint="cs"/>
          <w:rtl/>
          <w:lang w:bidi="ar"/>
        </w:rPr>
      </w:pPr>
      <w:r w:rsidRPr="002C4154">
        <w:rPr>
          <w:rFonts w:hint="cs"/>
          <w:rtl/>
          <w:lang w:bidi="ar"/>
        </w:rPr>
        <w:t>احرصي على الوصول إلى موعدك ر</w:t>
      </w:r>
      <w:r>
        <w:rPr>
          <w:rFonts w:hint="cs"/>
          <w:rtl/>
          <w:lang w:bidi="ar"/>
        </w:rPr>
        <w:t>طبًا جيدًا. من الناحية المثالية</w:t>
      </w:r>
      <w:r w:rsidRPr="002C4154">
        <w:rPr>
          <w:rFonts w:hint="cs"/>
          <w:rtl/>
          <w:lang w:bidi="ar"/>
        </w:rPr>
        <w:t>، يجب أن تشرب 64 أونصة. من الماء كل يوم لمدة يومين قبل ويوم العلاج.</w:t>
      </w:r>
    </w:p>
    <w:p w:rsidR="002C4154" w:rsidRPr="002C4154" w:rsidRDefault="002C4154" w:rsidP="002C4154">
      <w:pPr>
        <w:pStyle w:val="ListParagraph"/>
        <w:numPr>
          <w:ilvl w:val="0"/>
          <w:numId w:val="2"/>
        </w:numPr>
        <w:bidi/>
        <w:rPr>
          <w:rFonts w:hint="cs"/>
          <w:rtl/>
          <w:lang w:bidi="ar"/>
        </w:rPr>
      </w:pPr>
      <w:r w:rsidRPr="002C4154">
        <w:rPr>
          <w:rFonts w:hint="cs"/>
          <w:rtl/>
          <w:lang w:bidi="ar"/>
        </w:rPr>
        <w:lastRenderedPageBreak/>
        <w:t>ارتدِ ملابس مريحة في يوم العلاج.</w:t>
      </w:r>
    </w:p>
    <w:p w:rsidR="002C4154" w:rsidRDefault="002C4154" w:rsidP="002C4154">
      <w:pPr>
        <w:pStyle w:val="ListParagraph"/>
        <w:numPr>
          <w:ilvl w:val="0"/>
          <w:numId w:val="2"/>
        </w:numPr>
        <w:bidi/>
        <w:rPr>
          <w:lang w:bidi="ar"/>
        </w:rPr>
      </w:pPr>
      <w:r w:rsidRPr="002C4154">
        <w:rPr>
          <w:rFonts w:hint="cs"/>
          <w:rtl/>
          <w:lang w:bidi="ar"/>
        </w:rPr>
        <w:t>لا تأكل وجبة عالية الكربوهيدرات قبل ساعتين من العلاج. تجنب التقييد الشديد من السعرات الحرارية.</w:t>
      </w:r>
    </w:p>
    <w:p w:rsidR="002C4154" w:rsidRPr="002C4154" w:rsidRDefault="002C4154" w:rsidP="002C4154">
      <w:pPr>
        <w:pStyle w:val="ListParagraph"/>
        <w:numPr>
          <w:ilvl w:val="0"/>
          <w:numId w:val="2"/>
        </w:numPr>
        <w:bidi/>
        <w:rPr>
          <w:rFonts w:hint="cs"/>
          <w:rtl/>
          <w:lang w:bidi="ar"/>
        </w:rPr>
      </w:pPr>
      <w:r w:rsidRPr="002C4154">
        <w:rPr>
          <w:rFonts w:hint="cs"/>
          <w:rtl/>
          <w:lang w:bidi="ar"/>
        </w:rPr>
        <w:t>يجب أن تكون المناطق المراد معالجتها نظيفة.</w:t>
      </w:r>
    </w:p>
    <w:p w:rsidR="002C4154" w:rsidRPr="002C4154" w:rsidRDefault="002C4154" w:rsidP="002C4154">
      <w:pPr>
        <w:pStyle w:val="ListParagraph"/>
        <w:numPr>
          <w:ilvl w:val="0"/>
          <w:numId w:val="2"/>
        </w:numPr>
        <w:bidi/>
        <w:rPr>
          <w:rFonts w:hint="cs"/>
          <w:rtl/>
          <w:lang w:bidi="ar"/>
        </w:rPr>
      </w:pPr>
      <w:r w:rsidRPr="002C4154">
        <w:rPr>
          <w:rFonts w:hint="cs"/>
          <w:rtl/>
          <w:lang w:bidi="ar"/>
        </w:rPr>
        <w:t>تجنب إزالة الشعر بالشمع أو الإجراءات الأخرى التي تهيج الجلد قبل 4 أيام من العلاج.</w:t>
      </w:r>
    </w:p>
    <w:p w:rsidR="002C4154" w:rsidRPr="002C4154" w:rsidRDefault="002C4154" w:rsidP="002C415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  <w:lang w:bidi="ar"/>
        </w:rPr>
        <w:t>ما لم يصف الطبيب</w:t>
      </w:r>
      <w:r w:rsidRPr="002C4154">
        <w:rPr>
          <w:rFonts w:hint="cs"/>
          <w:rtl/>
          <w:lang w:bidi="ar"/>
        </w:rPr>
        <w:t>، تجنب مضادات الال</w:t>
      </w:r>
      <w:r>
        <w:rPr>
          <w:rFonts w:hint="cs"/>
          <w:rtl/>
          <w:lang w:bidi="ar"/>
        </w:rPr>
        <w:t xml:space="preserve">تهاب غير </w:t>
      </w:r>
      <w:proofErr w:type="spellStart"/>
      <w:r>
        <w:rPr>
          <w:rFonts w:hint="cs"/>
          <w:rtl/>
          <w:lang w:bidi="ar"/>
        </w:rPr>
        <w:t>الستيروئيدية</w:t>
      </w:r>
      <w:proofErr w:type="spellEnd"/>
      <w:r>
        <w:rPr>
          <w:rFonts w:hint="cs"/>
          <w:rtl/>
          <w:lang w:bidi="ar"/>
        </w:rPr>
        <w:t xml:space="preserve"> (الأسبرين، </w:t>
      </w:r>
      <w:proofErr w:type="spellStart"/>
      <w:r>
        <w:rPr>
          <w:rFonts w:hint="cs"/>
          <w:rtl/>
          <w:lang w:bidi="ar"/>
        </w:rPr>
        <w:t>البانادول</w:t>
      </w:r>
      <w:proofErr w:type="spellEnd"/>
      <w:r w:rsidRPr="002C4154">
        <w:rPr>
          <w:rFonts w:hint="cs"/>
          <w:rtl/>
          <w:lang w:bidi="ar"/>
        </w:rPr>
        <w:t xml:space="preserve">، </w:t>
      </w:r>
      <w:proofErr w:type="spellStart"/>
      <w:r w:rsidRPr="002C4154">
        <w:rPr>
          <w:rFonts w:hint="cs"/>
          <w:rtl/>
          <w:lang w:bidi="ar"/>
        </w:rPr>
        <w:t>الإيبوبروفين</w:t>
      </w:r>
      <w:proofErr w:type="spellEnd"/>
      <w:r w:rsidRPr="002C4154">
        <w:rPr>
          <w:rFonts w:hint="cs"/>
          <w:rtl/>
          <w:lang w:bidi="ar"/>
        </w:rPr>
        <w:t>) لمدة 24 ساعة قبل العلاج لأن هذا يمكن أن يزيد من خطر الإصابة بالكدمات.</w:t>
      </w:r>
    </w:p>
    <w:p w:rsidR="006679BF" w:rsidRPr="002C4154" w:rsidRDefault="003B75A9" w:rsidP="002C4154">
      <w:pPr>
        <w:bidi/>
      </w:pPr>
    </w:p>
    <w:p w:rsidR="002C4154" w:rsidRPr="002C4154" w:rsidRDefault="002C4154" w:rsidP="002C4154">
      <w:pPr>
        <w:bidi/>
      </w:pPr>
    </w:p>
    <w:sectPr w:rsidR="002C4154" w:rsidRPr="002C41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D7F72"/>
    <w:multiLevelType w:val="hybridMultilevel"/>
    <w:tmpl w:val="29C61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93C94"/>
    <w:multiLevelType w:val="hybridMultilevel"/>
    <w:tmpl w:val="908E2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84538"/>
    <w:multiLevelType w:val="hybridMultilevel"/>
    <w:tmpl w:val="EFBA4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154"/>
    <w:rsid w:val="002C4154"/>
    <w:rsid w:val="003354A3"/>
    <w:rsid w:val="003B75A9"/>
    <w:rsid w:val="006F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B36E0-6E40-4073-84E7-492F001E8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1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1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41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C41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1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2</cp:revision>
  <dcterms:created xsi:type="dcterms:W3CDTF">2020-12-23T07:40:00Z</dcterms:created>
  <dcterms:modified xsi:type="dcterms:W3CDTF">2020-12-23T07:40:00Z</dcterms:modified>
</cp:coreProperties>
</file>