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E3" w:rsidRDefault="00AD52E3" w:rsidP="00AD52E3">
      <w:pPr>
        <w:pStyle w:val="Title"/>
        <w:jc w:val="center"/>
      </w:pPr>
      <w:r>
        <w:t>FAQs</w:t>
      </w:r>
      <w:bookmarkStart w:id="0" w:name="_GoBack"/>
      <w:bookmarkEnd w:id="0"/>
    </w:p>
    <w:p w:rsidR="00B131FF" w:rsidRDefault="00B131FF" w:rsidP="00B131FF">
      <w:pPr>
        <w:pStyle w:val="Heading1"/>
      </w:pPr>
      <w:r>
        <w:t>Laser Face, Lip &amp; Hand Rejuvenation</w:t>
      </w:r>
    </w:p>
    <w:p w:rsidR="00113647" w:rsidRPr="00113647" w:rsidRDefault="00113647" w:rsidP="00113647"/>
    <w:p w:rsidR="00113647" w:rsidRDefault="00B131FF" w:rsidP="00113647">
      <w:pPr>
        <w:rPr>
          <w:b/>
          <w:bCs/>
        </w:rPr>
      </w:pPr>
      <w:r w:rsidRPr="00C50D6F">
        <w:rPr>
          <w:b/>
          <w:bCs/>
        </w:rPr>
        <w:t>What is Laser face, lip &amp; hand rejuvenation?</w:t>
      </w:r>
    </w:p>
    <w:p w:rsidR="00B131FF" w:rsidRPr="00B131FF" w:rsidRDefault="00B131FF" w:rsidP="00113647">
      <w:pPr>
        <w:rPr>
          <w:b/>
          <w:bCs/>
        </w:rPr>
      </w:pPr>
      <w:r>
        <w:t>The medical/aesthetic use of laser to rejuvenate the face, lip and hand.</w:t>
      </w:r>
    </w:p>
    <w:p w:rsidR="00B131FF" w:rsidRDefault="00B131FF" w:rsidP="00B131FF"/>
    <w:p w:rsidR="00B131FF" w:rsidRPr="00C50D6F" w:rsidRDefault="00B131FF" w:rsidP="00B131FF">
      <w:pPr>
        <w:rPr>
          <w:b/>
          <w:bCs/>
        </w:rPr>
      </w:pPr>
      <w:r w:rsidRPr="00C50D6F">
        <w:rPr>
          <w:b/>
          <w:bCs/>
        </w:rPr>
        <w:t>How does Laser work for face, lip &amp; hand rejuvenation?</w:t>
      </w:r>
    </w:p>
    <w:p w:rsidR="00B131FF" w:rsidRDefault="00B131FF" w:rsidP="00B131FF">
      <w:r>
        <w:t>Regardless on the area, lasers generally works by targeting pigments, induce energy and destroy them as energy is converted to heat. This causes both destruction of the pigment and cell damage which then leads to collagen and elastin synthesis necessary for a plumper and healthier skin.</w:t>
      </w:r>
    </w:p>
    <w:p w:rsidR="00B131FF" w:rsidRDefault="00B131FF" w:rsidP="00B131FF"/>
    <w:p w:rsidR="00B131FF" w:rsidRPr="00C50D6F" w:rsidRDefault="00B131FF" w:rsidP="00B131FF">
      <w:pPr>
        <w:rPr>
          <w:b/>
          <w:bCs/>
        </w:rPr>
      </w:pPr>
      <w:r w:rsidRPr="00042924">
        <w:rPr>
          <w:b/>
          <w:bCs/>
        </w:rPr>
        <w:t xml:space="preserve"> Is the treatment painful? Is it safe? How long will the treatment be?</w:t>
      </w:r>
    </w:p>
    <w:p w:rsidR="00B131FF" w:rsidRDefault="00B131FF" w:rsidP="00B131FF">
      <w:r>
        <w:t>Pain in laser treatment is relative but generally manageable. Others share of experiencing a tingling sensation and warmth which are both tolerable. Laser machines esp. for rejuvenation purposes are mostly painless, with less to no downtime and are very much safe. Treatment time is based on kind and area of treatment.</w:t>
      </w:r>
    </w:p>
    <w:p w:rsidR="00B131FF" w:rsidRDefault="00B131FF" w:rsidP="00B131FF"/>
    <w:p w:rsidR="00B131FF" w:rsidRPr="00447761" w:rsidRDefault="00B131FF" w:rsidP="00B131FF">
      <w:pPr>
        <w:rPr>
          <w:b/>
          <w:bCs/>
        </w:rPr>
      </w:pPr>
      <w:r w:rsidRPr="00042924">
        <w:rPr>
          <w:b/>
          <w:bCs/>
        </w:rPr>
        <w:t>How many treatments I need before I see results and how long will it stay?</w:t>
      </w:r>
    </w:p>
    <w:p w:rsidR="006679BF" w:rsidRDefault="00B131FF" w:rsidP="00B131FF">
      <w:r>
        <w:t>Generally, the number of treatments and length of time of the rejuvenation results depend on the kind and area of treatment. Treatments for the face may run from 30-45 minutes to an hour or two while different parameters apply for the lip and the hand respectively. Laser rejuvenation offers wide range of uses ad indications. Best to consult our board certified specialist for custom fit face, lip or hand rejuvenation program.</w:t>
      </w:r>
    </w:p>
    <w:p w:rsidR="00113647" w:rsidRDefault="00113647" w:rsidP="00B131FF"/>
    <w:p w:rsidR="00113647" w:rsidRDefault="00113647" w:rsidP="00B131FF">
      <w:pPr>
        <w:rPr>
          <w:b/>
          <w:bCs/>
        </w:rPr>
      </w:pPr>
      <w:r w:rsidRPr="00113647">
        <w:rPr>
          <w:b/>
          <w:bCs/>
        </w:rPr>
        <w:t>What to do before/after treatment?</w:t>
      </w:r>
    </w:p>
    <w:p w:rsidR="00113647" w:rsidRDefault="00113647" w:rsidP="00B131FF">
      <w:pPr>
        <w:rPr>
          <w:b/>
          <w:bCs/>
        </w:rPr>
      </w:pPr>
      <w:r>
        <w:rPr>
          <w:b/>
          <w:bCs/>
        </w:rPr>
        <w:t>Pre-Instruction:</w:t>
      </w:r>
    </w:p>
    <w:p w:rsidR="00113647" w:rsidRDefault="00113647" w:rsidP="00113647">
      <w:pPr>
        <w:pStyle w:val="ListParagraph"/>
        <w:numPr>
          <w:ilvl w:val="0"/>
          <w:numId w:val="1"/>
        </w:numPr>
        <w:spacing w:line="240" w:lineRule="auto"/>
      </w:pPr>
      <w:r>
        <w:t xml:space="preserve">Patient should oblige to inform full information of any medical conditions. </w:t>
      </w:r>
    </w:p>
    <w:p w:rsidR="00113647" w:rsidRDefault="00113647" w:rsidP="00113647">
      <w:pPr>
        <w:pStyle w:val="ListParagraph"/>
        <w:numPr>
          <w:ilvl w:val="0"/>
          <w:numId w:val="1"/>
        </w:numPr>
        <w:spacing w:line="240" w:lineRule="auto"/>
      </w:pPr>
      <w:r>
        <w:t xml:space="preserve">Contraindicated to pregnant women. </w:t>
      </w:r>
    </w:p>
    <w:p w:rsidR="00113647" w:rsidRDefault="00113647" w:rsidP="00113647">
      <w:pPr>
        <w:pStyle w:val="ListParagraph"/>
        <w:numPr>
          <w:ilvl w:val="0"/>
          <w:numId w:val="1"/>
        </w:numPr>
        <w:spacing w:line="240" w:lineRule="auto"/>
      </w:pPr>
      <w:r>
        <w:t xml:space="preserve">No direct sun exposure for at least 1 week before the treatment. </w:t>
      </w:r>
    </w:p>
    <w:p w:rsidR="00113647" w:rsidRDefault="00113647" w:rsidP="00113647">
      <w:pPr>
        <w:pStyle w:val="ListParagraph"/>
        <w:numPr>
          <w:ilvl w:val="0"/>
          <w:numId w:val="1"/>
        </w:numPr>
        <w:spacing w:line="240" w:lineRule="auto"/>
      </w:pPr>
      <w:r>
        <w:t xml:space="preserve">No henna to be applied on extremities or tanning sprays. </w:t>
      </w:r>
    </w:p>
    <w:p w:rsidR="00113647" w:rsidRDefault="00113647" w:rsidP="00113647">
      <w:pPr>
        <w:pStyle w:val="ListParagraph"/>
        <w:numPr>
          <w:ilvl w:val="0"/>
          <w:numId w:val="1"/>
        </w:numPr>
        <w:spacing w:line="240" w:lineRule="auto"/>
      </w:pPr>
      <w:r>
        <w:t>No steaming, Moroccan bath, scrubbing to be done before treatment.</w:t>
      </w:r>
    </w:p>
    <w:p w:rsidR="00113647" w:rsidRDefault="00113647" w:rsidP="00113647">
      <w:pPr>
        <w:pStyle w:val="ListParagraph"/>
        <w:numPr>
          <w:ilvl w:val="0"/>
          <w:numId w:val="1"/>
        </w:numPr>
        <w:spacing w:line="240" w:lineRule="auto"/>
      </w:pPr>
      <w:r>
        <w:t xml:space="preserve">Do not apply medicated creams 3 days before the treatment. </w:t>
      </w:r>
    </w:p>
    <w:p w:rsidR="00113647" w:rsidRPr="00113647" w:rsidRDefault="00113647" w:rsidP="00113647">
      <w:pPr>
        <w:pStyle w:val="ListParagraph"/>
        <w:numPr>
          <w:ilvl w:val="0"/>
          <w:numId w:val="1"/>
        </w:numPr>
        <w:spacing w:line="240" w:lineRule="auto"/>
        <w:rPr>
          <w:b/>
          <w:bCs/>
        </w:rPr>
      </w:pPr>
      <w:r>
        <w:t>No exfoliations and other aesthetic procedure on the same area to be treated for at least 1 week.</w:t>
      </w:r>
    </w:p>
    <w:p w:rsidR="00113647" w:rsidRDefault="00113647" w:rsidP="00113647">
      <w:pPr>
        <w:pStyle w:val="ListParagraph"/>
        <w:spacing w:line="240" w:lineRule="auto"/>
      </w:pPr>
    </w:p>
    <w:p w:rsidR="00113647" w:rsidRDefault="00113647" w:rsidP="00113647">
      <w:pPr>
        <w:pStyle w:val="ListParagraph"/>
        <w:spacing w:line="240" w:lineRule="auto"/>
      </w:pPr>
    </w:p>
    <w:p w:rsidR="00113647" w:rsidRDefault="00113647" w:rsidP="00113647">
      <w:pPr>
        <w:pStyle w:val="ListParagraph"/>
        <w:spacing w:line="240" w:lineRule="auto"/>
        <w:ind w:left="0"/>
        <w:rPr>
          <w:b/>
          <w:bCs/>
        </w:rPr>
      </w:pPr>
      <w:r w:rsidRPr="00113647">
        <w:rPr>
          <w:b/>
          <w:bCs/>
        </w:rPr>
        <w:t>Post-Instruction:</w:t>
      </w:r>
    </w:p>
    <w:p w:rsidR="00113647" w:rsidRDefault="00113647" w:rsidP="00113647">
      <w:pPr>
        <w:pStyle w:val="ListParagraph"/>
        <w:numPr>
          <w:ilvl w:val="0"/>
          <w:numId w:val="2"/>
        </w:numPr>
        <w:spacing w:line="240" w:lineRule="auto"/>
      </w:pPr>
      <w:r>
        <w:t xml:space="preserve">No tanning or direct sun exposure for at least 2 weeks. </w:t>
      </w:r>
    </w:p>
    <w:p w:rsidR="00113647" w:rsidRDefault="00113647" w:rsidP="00113647">
      <w:pPr>
        <w:pStyle w:val="ListParagraph"/>
        <w:numPr>
          <w:ilvl w:val="0"/>
          <w:numId w:val="2"/>
        </w:numPr>
        <w:spacing w:line="240" w:lineRule="auto"/>
      </w:pPr>
      <w:r>
        <w:t xml:space="preserve">No strenuous exercise / activity after the procedure at least 12 </w:t>
      </w:r>
      <w:proofErr w:type="spellStart"/>
      <w:r>
        <w:t>hrs</w:t>
      </w:r>
      <w:proofErr w:type="spellEnd"/>
      <w:r>
        <w:t xml:space="preserve"> and until the redness subsided. </w:t>
      </w:r>
    </w:p>
    <w:p w:rsidR="00113647" w:rsidRDefault="00113647" w:rsidP="00113647">
      <w:pPr>
        <w:pStyle w:val="ListParagraph"/>
        <w:numPr>
          <w:ilvl w:val="0"/>
          <w:numId w:val="2"/>
        </w:numPr>
        <w:spacing w:line="240" w:lineRule="auto"/>
      </w:pPr>
      <w:r>
        <w:t xml:space="preserve">No saunas, steaming, and heat related treatments for at least 3 days after the procedure. </w:t>
      </w:r>
    </w:p>
    <w:p w:rsidR="00113647" w:rsidRDefault="00113647" w:rsidP="00113647">
      <w:pPr>
        <w:pStyle w:val="ListParagraph"/>
        <w:numPr>
          <w:ilvl w:val="0"/>
          <w:numId w:val="2"/>
        </w:numPr>
        <w:spacing w:line="240" w:lineRule="auto"/>
      </w:pPr>
      <w:r>
        <w:t xml:space="preserve">No deep exfoliation, Moroccan bath, scrubbing or </w:t>
      </w:r>
      <w:proofErr w:type="spellStart"/>
      <w:r>
        <w:t>Hammam</w:t>
      </w:r>
      <w:proofErr w:type="spellEnd"/>
      <w:r>
        <w:t xml:space="preserve"> within 1 week after the procedure. </w:t>
      </w:r>
    </w:p>
    <w:p w:rsidR="00113647" w:rsidRDefault="00113647" w:rsidP="00113647">
      <w:pPr>
        <w:pStyle w:val="ListParagraph"/>
        <w:numPr>
          <w:ilvl w:val="0"/>
          <w:numId w:val="2"/>
        </w:numPr>
        <w:spacing w:line="240" w:lineRule="auto"/>
      </w:pPr>
      <w:r>
        <w:t xml:space="preserve">In case of severe itchiness, dryness or crusting, never scratch or pick the treated skin. </w:t>
      </w:r>
    </w:p>
    <w:p w:rsidR="00113647" w:rsidRDefault="00113647" w:rsidP="00113647">
      <w:pPr>
        <w:pStyle w:val="ListParagraph"/>
        <w:numPr>
          <w:ilvl w:val="0"/>
          <w:numId w:val="2"/>
        </w:numPr>
        <w:spacing w:line="240" w:lineRule="auto"/>
      </w:pPr>
      <w:r>
        <w:t xml:space="preserve">Moisturize the area with mild moisturizing cream or lotion. </w:t>
      </w:r>
    </w:p>
    <w:p w:rsidR="00113647" w:rsidRPr="00113647" w:rsidRDefault="00113647" w:rsidP="00113647">
      <w:pPr>
        <w:pStyle w:val="ListParagraph"/>
        <w:numPr>
          <w:ilvl w:val="0"/>
          <w:numId w:val="2"/>
        </w:numPr>
        <w:spacing w:line="240" w:lineRule="auto"/>
        <w:rPr>
          <w:b/>
          <w:bCs/>
        </w:rPr>
      </w:pPr>
      <w:r>
        <w:t>Apply cold compress on treated area in case of itchiness and irritation is bothersome.</w:t>
      </w:r>
    </w:p>
    <w:sectPr w:rsidR="00113647" w:rsidRPr="00113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55A5A"/>
    <w:multiLevelType w:val="hybridMultilevel"/>
    <w:tmpl w:val="CCA2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67D29"/>
    <w:multiLevelType w:val="hybridMultilevel"/>
    <w:tmpl w:val="C058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FF"/>
    <w:rsid w:val="00113647"/>
    <w:rsid w:val="003354A3"/>
    <w:rsid w:val="006F2927"/>
    <w:rsid w:val="00AD52E3"/>
    <w:rsid w:val="00B13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67D6-5096-4B5F-81E3-D06DE1BC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1FF"/>
  </w:style>
  <w:style w:type="paragraph" w:styleId="Heading1">
    <w:name w:val="heading 1"/>
    <w:basedOn w:val="Normal"/>
    <w:next w:val="Normal"/>
    <w:link w:val="Heading1Char"/>
    <w:uiPriority w:val="9"/>
    <w:qFormat/>
    <w:rsid w:val="00B13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1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3647"/>
    <w:pPr>
      <w:ind w:left="720"/>
      <w:contextualSpacing/>
    </w:pPr>
  </w:style>
  <w:style w:type="paragraph" w:styleId="Title">
    <w:name w:val="Title"/>
    <w:basedOn w:val="Normal"/>
    <w:next w:val="Normal"/>
    <w:link w:val="TitleChar"/>
    <w:uiPriority w:val="10"/>
    <w:qFormat/>
    <w:rsid w:val="00AD5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2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2020-12-20T08:11:00Z</dcterms:created>
  <dcterms:modified xsi:type="dcterms:W3CDTF">2020-12-23T10:59:00Z</dcterms:modified>
</cp:coreProperties>
</file>