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22514" w14:textId="77777777" w:rsidR="00882983" w:rsidRDefault="00882983" w:rsidP="00882983">
      <w:pPr>
        <w:pStyle w:val="Title"/>
        <w:bidi/>
        <w:jc w:val="center"/>
        <w:rPr>
          <w:rtl/>
          <w:lang w:bidi="ar-AE"/>
        </w:rPr>
      </w:pPr>
      <w:r>
        <w:rPr>
          <w:rFonts w:hint="cs"/>
          <w:rtl/>
          <w:lang w:bidi="ar-AE"/>
        </w:rPr>
        <w:t>أسئلة مكررة</w:t>
      </w:r>
    </w:p>
    <w:p w14:paraId="78152FE0" w14:textId="77777777" w:rsidR="00882983" w:rsidRPr="00955B94" w:rsidRDefault="00882983" w:rsidP="00882983">
      <w:pPr>
        <w:bidi/>
        <w:rPr>
          <w:rtl/>
          <w:lang w:bidi="ar-AE"/>
        </w:rPr>
      </w:pPr>
    </w:p>
    <w:p w14:paraId="738FE751" w14:textId="23B85831" w:rsidR="00882983" w:rsidRDefault="00FE0657" w:rsidP="00645A6A">
      <w:pPr>
        <w:bidi/>
        <w:jc w:val="center"/>
        <w:rPr>
          <w:b/>
          <w:bCs/>
          <w:sz w:val="32"/>
          <w:szCs w:val="32"/>
          <w:lang w:bidi="ar-AE"/>
        </w:rPr>
      </w:pPr>
      <w:r>
        <w:rPr>
          <w:rFonts w:hint="cs"/>
          <w:b/>
          <w:bCs/>
          <w:sz w:val="32"/>
          <w:szCs w:val="32"/>
          <w:rtl/>
          <w:lang w:bidi="ar-AE"/>
        </w:rPr>
        <w:t>برنامج</w:t>
      </w:r>
      <w:bookmarkStart w:id="0" w:name="_GoBack"/>
      <w:bookmarkEnd w:id="0"/>
      <w:r w:rsidR="00EB1A67">
        <w:rPr>
          <w:rFonts w:hint="cs"/>
          <w:b/>
          <w:bCs/>
          <w:sz w:val="32"/>
          <w:szCs w:val="32"/>
          <w:rtl/>
          <w:lang w:bidi="ar"/>
        </w:rPr>
        <w:t xml:space="preserve"> </w:t>
      </w:r>
      <w:r w:rsidR="00EB1A67">
        <w:rPr>
          <w:b/>
          <w:bCs/>
          <w:sz w:val="32"/>
          <w:szCs w:val="32"/>
          <w:lang w:bidi="ar"/>
        </w:rPr>
        <w:t>TITE</w:t>
      </w:r>
    </w:p>
    <w:p w14:paraId="615F2CA8" w14:textId="15BC775C" w:rsidR="0028697D" w:rsidRDefault="0028697D" w:rsidP="00520E37">
      <w:pPr>
        <w:bidi/>
        <w:jc w:val="center"/>
        <w:rPr>
          <w:rFonts w:asciiTheme="majorBidi" w:hAnsiTheme="majorBidi" w:cstheme="majorBidi"/>
          <w:rtl/>
        </w:rPr>
      </w:pPr>
    </w:p>
    <w:p w14:paraId="604E85DA" w14:textId="54E8A9C9" w:rsidR="00EB1A67" w:rsidRDefault="00EB1A67" w:rsidP="00645A6A">
      <w:pPr>
        <w:bidi/>
        <w:jc w:val="center"/>
        <w:rPr>
          <w:rFonts w:asciiTheme="majorBidi" w:hAnsiTheme="majorBidi" w:cstheme="majorBidi"/>
          <w:rtl/>
        </w:rPr>
      </w:pPr>
    </w:p>
    <w:p w14:paraId="7037D5CB" w14:textId="42E7C85A" w:rsidR="00EB1A67" w:rsidRDefault="00EB1A67" w:rsidP="00EB1A67">
      <w:pPr>
        <w:bidi/>
        <w:rPr>
          <w:rFonts w:asciiTheme="majorBidi" w:hAnsiTheme="majorBidi" w:cstheme="majorBidi"/>
          <w:rtl/>
          <w:lang w:bidi="ar"/>
        </w:rPr>
      </w:pPr>
      <w:r w:rsidRPr="00EB1A67">
        <w:rPr>
          <w:rFonts w:asciiTheme="majorBidi" w:hAnsiTheme="majorBidi" w:cstheme="majorBidi" w:hint="cs"/>
          <w:rtl/>
          <w:lang w:bidi="ar"/>
        </w:rPr>
        <w:t xml:space="preserve">تتمسك </w:t>
      </w:r>
      <w:proofErr w:type="spellStart"/>
      <w:r>
        <w:rPr>
          <w:rFonts w:asciiTheme="majorBidi" w:hAnsiTheme="majorBidi" w:cstheme="majorBidi" w:hint="cs"/>
          <w:rtl/>
          <w:lang w:bidi="ar-AE"/>
        </w:rPr>
        <w:t>ايفرلاست</w:t>
      </w:r>
      <w:proofErr w:type="spellEnd"/>
      <w:r w:rsidRPr="00EB1A67">
        <w:rPr>
          <w:rFonts w:asciiTheme="majorBidi" w:hAnsiTheme="majorBidi" w:cstheme="majorBidi" w:hint="cs"/>
          <w:rtl/>
          <w:lang w:bidi="ar"/>
        </w:rPr>
        <w:t xml:space="preserve"> بقيمها الأساسية المتمثلة في توفير رعاية صحية شاملة من خلال الثقة والخبرة والتكنولوجيا. نحن لا نتوقف </w:t>
      </w:r>
      <w:r>
        <w:rPr>
          <w:rFonts w:asciiTheme="majorBidi" w:hAnsiTheme="majorBidi" w:cstheme="majorBidi" w:hint="cs"/>
          <w:rtl/>
          <w:lang w:bidi="ar"/>
        </w:rPr>
        <w:t>أبدًا عن تعزيز معرفتنا وأبحاثنا</w:t>
      </w:r>
      <w:r w:rsidRPr="00EB1A67">
        <w:rPr>
          <w:rFonts w:asciiTheme="majorBidi" w:hAnsiTheme="majorBidi" w:cstheme="majorBidi" w:hint="cs"/>
          <w:rtl/>
          <w:lang w:bidi="ar"/>
        </w:rPr>
        <w:t xml:space="preserve">، خاصةً عندما يكون ذلك من أجل تحسين الخدمات التي نقدمها. لقد كانت </w:t>
      </w:r>
      <w:r w:rsidRPr="00EB1A67">
        <w:rPr>
          <w:rFonts w:asciiTheme="majorBidi" w:hAnsiTheme="majorBidi" w:cstheme="majorBidi" w:hint="cs"/>
        </w:rPr>
        <w:t>TITE</w:t>
      </w:r>
      <w:r w:rsidRPr="00EB1A67">
        <w:rPr>
          <w:rFonts w:asciiTheme="majorBidi" w:hAnsiTheme="majorBidi" w:cstheme="majorBidi" w:hint="cs"/>
          <w:rtl/>
          <w:lang w:bidi="ar"/>
        </w:rPr>
        <w:t xml:space="preserve"> واحدة من أكثر الأدوات فعالية في تحقيق نتائج مذهلة في إعادة هندسة الأنسجة في </w:t>
      </w:r>
      <w:proofErr w:type="spellStart"/>
      <w:r>
        <w:rPr>
          <w:rFonts w:asciiTheme="majorBidi" w:hAnsiTheme="majorBidi" w:cstheme="majorBidi" w:hint="cs"/>
          <w:rtl/>
        </w:rPr>
        <w:t>ايفرلاست</w:t>
      </w:r>
      <w:proofErr w:type="spellEnd"/>
      <w:r w:rsidRPr="00EB1A67">
        <w:rPr>
          <w:rFonts w:asciiTheme="majorBidi" w:hAnsiTheme="majorBidi" w:cstheme="majorBidi" w:hint="cs"/>
          <w:rtl/>
          <w:lang w:bidi="ar"/>
        </w:rPr>
        <w:t>.</w:t>
      </w:r>
    </w:p>
    <w:p w14:paraId="5B320AA6" w14:textId="77777777" w:rsidR="00EB1A67" w:rsidRDefault="00EB1A67" w:rsidP="00EB1A67">
      <w:pPr>
        <w:bidi/>
        <w:rPr>
          <w:rFonts w:asciiTheme="majorBidi" w:hAnsiTheme="majorBidi" w:cstheme="majorBidi"/>
          <w:rtl/>
          <w:lang w:bidi="ar"/>
        </w:rPr>
      </w:pPr>
    </w:p>
    <w:p w14:paraId="29CF64C3" w14:textId="77777777" w:rsidR="00EB1A67" w:rsidRPr="00EB1A67" w:rsidRDefault="00EB1A67" w:rsidP="00EB1A67">
      <w:pPr>
        <w:bidi/>
        <w:rPr>
          <w:rFonts w:asciiTheme="majorBidi" w:hAnsiTheme="majorBidi" w:cstheme="majorBidi"/>
          <w:rtl/>
          <w:lang w:bidi="ar"/>
        </w:rPr>
      </w:pPr>
    </w:p>
    <w:p w14:paraId="2911CC33" w14:textId="77777777" w:rsidR="00EB1A67" w:rsidRPr="00EB1A67" w:rsidRDefault="00EB1A67" w:rsidP="00EB1A67">
      <w:pPr>
        <w:bidi/>
        <w:rPr>
          <w:rFonts w:asciiTheme="majorBidi" w:hAnsiTheme="majorBidi" w:cstheme="majorBidi"/>
          <w:b/>
          <w:bCs/>
          <w:rtl/>
          <w:lang w:bidi="ar"/>
        </w:rPr>
      </w:pPr>
      <w:r w:rsidRPr="00EB1A67">
        <w:rPr>
          <w:rFonts w:asciiTheme="majorBidi" w:hAnsiTheme="majorBidi" w:cstheme="majorBidi" w:hint="cs"/>
          <w:b/>
          <w:bCs/>
          <w:rtl/>
          <w:lang w:bidi="ar"/>
        </w:rPr>
        <w:t xml:space="preserve">ما هو برنامج </w:t>
      </w:r>
      <w:r w:rsidRPr="00EB1A67">
        <w:rPr>
          <w:rFonts w:asciiTheme="majorBidi" w:hAnsiTheme="majorBidi" w:cstheme="majorBidi" w:hint="cs"/>
          <w:b/>
          <w:bCs/>
        </w:rPr>
        <w:t>TITE</w:t>
      </w:r>
      <w:r w:rsidRPr="00EB1A67">
        <w:rPr>
          <w:rFonts w:asciiTheme="majorBidi" w:hAnsiTheme="majorBidi" w:cstheme="majorBidi" w:hint="cs"/>
          <w:b/>
          <w:bCs/>
          <w:rtl/>
          <w:lang w:bidi="ar"/>
        </w:rPr>
        <w:t>؟</w:t>
      </w:r>
    </w:p>
    <w:p w14:paraId="2AD39952" w14:textId="77777777" w:rsidR="00EB1A67" w:rsidRPr="00EB1A67" w:rsidRDefault="00EB1A67" w:rsidP="00EB1A67">
      <w:pPr>
        <w:bidi/>
        <w:rPr>
          <w:rFonts w:asciiTheme="majorBidi" w:hAnsiTheme="majorBidi" w:cstheme="majorBidi"/>
        </w:rPr>
      </w:pPr>
      <w:r w:rsidRPr="00EB1A67">
        <w:rPr>
          <w:rFonts w:asciiTheme="majorBidi" w:hAnsiTheme="majorBidi" w:cstheme="majorBidi" w:hint="cs"/>
          <w:rtl/>
          <w:lang w:bidi="ar"/>
        </w:rPr>
        <w:t>إنه نظام مصمم بعناية يعتمد على البحث الذي يدرس ويحلل بدقة بنية الجروح والندبات وتشكيلها وتكوينها واحتمال الاستجابة لعلاج معين. نحن نعمل مع أفضل مهندسي الأنسجة لفهم أشكال الأنسجة المعقدة ووضع الخطوط العريضة لخطة علاج مخصصة لمرضانا.</w:t>
      </w:r>
    </w:p>
    <w:p w14:paraId="7CC65A42" w14:textId="77777777" w:rsidR="00645A6A" w:rsidRPr="00EB1A67" w:rsidRDefault="00645A6A" w:rsidP="00EB1A67">
      <w:pPr>
        <w:bidi/>
        <w:rPr>
          <w:rFonts w:asciiTheme="majorBidi" w:hAnsiTheme="majorBidi" w:cstheme="majorBidi"/>
          <w:rtl/>
        </w:rPr>
      </w:pPr>
    </w:p>
    <w:sectPr w:rsidR="00645A6A" w:rsidRPr="00EB1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F4"/>
    <w:rsid w:val="00015910"/>
    <w:rsid w:val="0011275F"/>
    <w:rsid w:val="001B3A25"/>
    <w:rsid w:val="001C114B"/>
    <w:rsid w:val="00202725"/>
    <w:rsid w:val="0028697D"/>
    <w:rsid w:val="003F2C2D"/>
    <w:rsid w:val="00520E37"/>
    <w:rsid w:val="00631FA1"/>
    <w:rsid w:val="00645A6A"/>
    <w:rsid w:val="0079200D"/>
    <w:rsid w:val="007C2550"/>
    <w:rsid w:val="007E5D08"/>
    <w:rsid w:val="00815C75"/>
    <w:rsid w:val="008270D7"/>
    <w:rsid w:val="00882983"/>
    <w:rsid w:val="009F2355"/>
    <w:rsid w:val="00BF3BAA"/>
    <w:rsid w:val="00BF6EF4"/>
    <w:rsid w:val="00EB1A67"/>
    <w:rsid w:val="00EB453D"/>
    <w:rsid w:val="00F7614F"/>
    <w:rsid w:val="00FE0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FA56F"/>
  <w15:chartTrackingRefBased/>
  <w15:docId w15:val="{235EDF97-810C-4965-9451-035A07EDA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9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1387">
      <w:bodyDiv w:val="1"/>
      <w:marLeft w:val="0"/>
      <w:marRight w:val="0"/>
      <w:marTop w:val="0"/>
      <w:marBottom w:val="0"/>
      <w:divBdr>
        <w:top w:val="none" w:sz="0" w:space="0" w:color="auto"/>
        <w:left w:val="none" w:sz="0" w:space="0" w:color="auto"/>
        <w:bottom w:val="none" w:sz="0" w:space="0" w:color="auto"/>
        <w:right w:val="none" w:sz="0" w:space="0" w:color="auto"/>
      </w:divBdr>
    </w:div>
    <w:div w:id="26954260">
      <w:bodyDiv w:val="1"/>
      <w:marLeft w:val="0"/>
      <w:marRight w:val="0"/>
      <w:marTop w:val="0"/>
      <w:marBottom w:val="0"/>
      <w:divBdr>
        <w:top w:val="none" w:sz="0" w:space="0" w:color="auto"/>
        <w:left w:val="none" w:sz="0" w:space="0" w:color="auto"/>
        <w:bottom w:val="none" w:sz="0" w:space="0" w:color="auto"/>
        <w:right w:val="none" w:sz="0" w:space="0" w:color="auto"/>
      </w:divBdr>
    </w:div>
    <w:div w:id="104934678">
      <w:bodyDiv w:val="1"/>
      <w:marLeft w:val="0"/>
      <w:marRight w:val="0"/>
      <w:marTop w:val="0"/>
      <w:marBottom w:val="0"/>
      <w:divBdr>
        <w:top w:val="none" w:sz="0" w:space="0" w:color="auto"/>
        <w:left w:val="none" w:sz="0" w:space="0" w:color="auto"/>
        <w:bottom w:val="none" w:sz="0" w:space="0" w:color="auto"/>
        <w:right w:val="none" w:sz="0" w:space="0" w:color="auto"/>
      </w:divBdr>
    </w:div>
    <w:div w:id="156532239">
      <w:bodyDiv w:val="1"/>
      <w:marLeft w:val="0"/>
      <w:marRight w:val="0"/>
      <w:marTop w:val="0"/>
      <w:marBottom w:val="0"/>
      <w:divBdr>
        <w:top w:val="none" w:sz="0" w:space="0" w:color="auto"/>
        <w:left w:val="none" w:sz="0" w:space="0" w:color="auto"/>
        <w:bottom w:val="none" w:sz="0" w:space="0" w:color="auto"/>
        <w:right w:val="none" w:sz="0" w:space="0" w:color="auto"/>
      </w:divBdr>
    </w:div>
    <w:div w:id="159275502">
      <w:bodyDiv w:val="1"/>
      <w:marLeft w:val="0"/>
      <w:marRight w:val="0"/>
      <w:marTop w:val="0"/>
      <w:marBottom w:val="0"/>
      <w:divBdr>
        <w:top w:val="none" w:sz="0" w:space="0" w:color="auto"/>
        <w:left w:val="none" w:sz="0" w:space="0" w:color="auto"/>
        <w:bottom w:val="none" w:sz="0" w:space="0" w:color="auto"/>
        <w:right w:val="none" w:sz="0" w:space="0" w:color="auto"/>
      </w:divBdr>
    </w:div>
    <w:div w:id="201751653">
      <w:bodyDiv w:val="1"/>
      <w:marLeft w:val="0"/>
      <w:marRight w:val="0"/>
      <w:marTop w:val="0"/>
      <w:marBottom w:val="0"/>
      <w:divBdr>
        <w:top w:val="none" w:sz="0" w:space="0" w:color="auto"/>
        <w:left w:val="none" w:sz="0" w:space="0" w:color="auto"/>
        <w:bottom w:val="none" w:sz="0" w:space="0" w:color="auto"/>
        <w:right w:val="none" w:sz="0" w:space="0" w:color="auto"/>
      </w:divBdr>
      <w:divsChild>
        <w:div w:id="144788336">
          <w:marLeft w:val="0"/>
          <w:marRight w:val="0"/>
          <w:marTop w:val="0"/>
          <w:marBottom w:val="0"/>
          <w:divBdr>
            <w:top w:val="none" w:sz="0" w:space="0" w:color="auto"/>
            <w:left w:val="none" w:sz="0" w:space="0" w:color="auto"/>
            <w:bottom w:val="none" w:sz="0" w:space="0" w:color="auto"/>
            <w:right w:val="none" w:sz="0" w:space="0" w:color="auto"/>
          </w:divBdr>
          <w:divsChild>
            <w:div w:id="1117987596">
              <w:marLeft w:val="0"/>
              <w:marRight w:val="0"/>
              <w:marTop w:val="0"/>
              <w:marBottom w:val="0"/>
              <w:divBdr>
                <w:top w:val="none" w:sz="0" w:space="0" w:color="auto"/>
                <w:left w:val="none" w:sz="0" w:space="0" w:color="auto"/>
                <w:bottom w:val="none" w:sz="0" w:space="0" w:color="auto"/>
                <w:right w:val="none" w:sz="0" w:space="0" w:color="auto"/>
              </w:divBdr>
            </w:div>
          </w:divsChild>
        </w:div>
        <w:div w:id="2039432889">
          <w:marLeft w:val="0"/>
          <w:marRight w:val="0"/>
          <w:marTop w:val="0"/>
          <w:marBottom w:val="0"/>
          <w:divBdr>
            <w:top w:val="none" w:sz="0" w:space="0" w:color="auto"/>
            <w:left w:val="none" w:sz="0" w:space="0" w:color="auto"/>
            <w:bottom w:val="none" w:sz="0" w:space="0" w:color="auto"/>
            <w:right w:val="none" w:sz="0" w:space="0" w:color="auto"/>
          </w:divBdr>
          <w:divsChild>
            <w:div w:id="320698199">
              <w:marLeft w:val="0"/>
              <w:marRight w:val="0"/>
              <w:marTop w:val="0"/>
              <w:marBottom w:val="0"/>
              <w:divBdr>
                <w:top w:val="none" w:sz="0" w:space="0" w:color="auto"/>
                <w:left w:val="none" w:sz="0" w:space="0" w:color="auto"/>
                <w:bottom w:val="none" w:sz="0" w:space="0" w:color="auto"/>
                <w:right w:val="none" w:sz="0" w:space="0" w:color="auto"/>
              </w:divBdr>
            </w:div>
          </w:divsChild>
        </w:div>
        <w:div w:id="815417058">
          <w:marLeft w:val="0"/>
          <w:marRight w:val="0"/>
          <w:marTop w:val="0"/>
          <w:marBottom w:val="0"/>
          <w:divBdr>
            <w:top w:val="none" w:sz="0" w:space="0" w:color="auto"/>
            <w:left w:val="none" w:sz="0" w:space="0" w:color="auto"/>
            <w:bottom w:val="none" w:sz="0" w:space="0" w:color="auto"/>
            <w:right w:val="none" w:sz="0" w:space="0" w:color="auto"/>
          </w:divBdr>
          <w:divsChild>
            <w:div w:id="1363629407">
              <w:marLeft w:val="0"/>
              <w:marRight w:val="0"/>
              <w:marTop w:val="0"/>
              <w:marBottom w:val="0"/>
              <w:divBdr>
                <w:top w:val="none" w:sz="0" w:space="0" w:color="auto"/>
                <w:left w:val="none" w:sz="0" w:space="0" w:color="auto"/>
                <w:bottom w:val="none" w:sz="0" w:space="0" w:color="auto"/>
                <w:right w:val="none" w:sz="0" w:space="0" w:color="auto"/>
              </w:divBdr>
            </w:div>
          </w:divsChild>
        </w:div>
        <w:div w:id="528222859">
          <w:marLeft w:val="0"/>
          <w:marRight w:val="0"/>
          <w:marTop w:val="0"/>
          <w:marBottom w:val="0"/>
          <w:divBdr>
            <w:top w:val="none" w:sz="0" w:space="0" w:color="auto"/>
            <w:left w:val="none" w:sz="0" w:space="0" w:color="auto"/>
            <w:bottom w:val="none" w:sz="0" w:space="0" w:color="auto"/>
            <w:right w:val="none" w:sz="0" w:space="0" w:color="auto"/>
          </w:divBdr>
          <w:divsChild>
            <w:div w:id="15032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5269">
      <w:bodyDiv w:val="1"/>
      <w:marLeft w:val="0"/>
      <w:marRight w:val="0"/>
      <w:marTop w:val="0"/>
      <w:marBottom w:val="0"/>
      <w:divBdr>
        <w:top w:val="none" w:sz="0" w:space="0" w:color="auto"/>
        <w:left w:val="none" w:sz="0" w:space="0" w:color="auto"/>
        <w:bottom w:val="none" w:sz="0" w:space="0" w:color="auto"/>
        <w:right w:val="none" w:sz="0" w:space="0" w:color="auto"/>
      </w:divBdr>
    </w:div>
    <w:div w:id="464543931">
      <w:bodyDiv w:val="1"/>
      <w:marLeft w:val="0"/>
      <w:marRight w:val="0"/>
      <w:marTop w:val="0"/>
      <w:marBottom w:val="0"/>
      <w:divBdr>
        <w:top w:val="none" w:sz="0" w:space="0" w:color="auto"/>
        <w:left w:val="none" w:sz="0" w:space="0" w:color="auto"/>
        <w:bottom w:val="none" w:sz="0" w:space="0" w:color="auto"/>
        <w:right w:val="none" w:sz="0" w:space="0" w:color="auto"/>
      </w:divBdr>
    </w:div>
    <w:div w:id="577904417">
      <w:bodyDiv w:val="1"/>
      <w:marLeft w:val="0"/>
      <w:marRight w:val="0"/>
      <w:marTop w:val="0"/>
      <w:marBottom w:val="0"/>
      <w:divBdr>
        <w:top w:val="none" w:sz="0" w:space="0" w:color="auto"/>
        <w:left w:val="none" w:sz="0" w:space="0" w:color="auto"/>
        <w:bottom w:val="none" w:sz="0" w:space="0" w:color="auto"/>
        <w:right w:val="none" w:sz="0" w:space="0" w:color="auto"/>
      </w:divBdr>
    </w:div>
    <w:div w:id="618151108">
      <w:bodyDiv w:val="1"/>
      <w:marLeft w:val="0"/>
      <w:marRight w:val="0"/>
      <w:marTop w:val="0"/>
      <w:marBottom w:val="0"/>
      <w:divBdr>
        <w:top w:val="none" w:sz="0" w:space="0" w:color="auto"/>
        <w:left w:val="none" w:sz="0" w:space="0" w:color="auto"/>
        <w:bottom w:val="none" w:sz="0" w:space="0" w:color="auto"/>
        <w:right w:val="none" w:sz="0" w:space="0" w:color="auto"/>
      </w:divBdr>
    </w:div>
    <w:div w:id="645745986">
      <w:bodyDiv w:val="1"/>
      <w:marLeft w:val="0"/>
      <w:marRight w:val="0"/>
      <w:marTop w:val="0"/>
      <w:marBottom w:val="0"/>
      <w:divBdr>
        <w:top w:val="none" w:sz="0" w:space="0" w:color="auto"/>
        <w:left w:val="none" w:sz="0" w:space="0" w:color="auto"/>
        <w:bottom w:val="none" w:sz="0" w:space="0" w:color="auto"/>
        <w:right w:val="none" w:sz="0" w:space="0" w:color="auto"/>
      </w:divBdr>
    </w:div>
    <w:div w:id="703483448">
      <w:bodyDiv w:val="1"/>
      <w:marLeft w:val="0"/>
      <w:marRight w:val="0"/>
      <w:marTop w:val="0"/>
      <w:marBottom w:val="0"/>
      <w:divBdr>
        <w:top w:val="none" w:sz="0" w:space="0" w:color="auto"/>
        <w:left w:val="none" w:sz="0" w:space="0" w:color="auto"/>
        <w:bottom w:val="none" w:sz="0" w:space="0" w:color="auto"/>
        <w:right w:val="none" w:sz="0" w:space="0" w:color="auto"/>
      </w:divBdr>
    </w:div>
    <w:div w:id="990448880">
      <w:bodyDiv w:val="1"/>
      <w:marLeft w:val="0"/>
      <w:marRight w:val="0"/>
      <w:marTop w:val="0"/>
      <w:marBottom w:val="0"/>
      <w:divBdr>
        <w:top w:val="none" w:sz="0" w:space="0" w:color="auto"/>
        <w:left w:val="none" w:sz="0" w:space="0" w:color="auto"/>
        <w:bottom w:val="none" w:sz="0" w:space="0" w:color="auto"/>
        <w:right w:val="none" w:sz="0" w:space="0" w:color="auto"/>
      </w:divBdr>
    </w:div>
    <w:div w:id="1054504382">
      <w:bodyDiv w:val="1"/>
      <w:marLeft w:val="0"/>
      <w:marRight w:val="0"/>
      <w:marTop w:val="0"/>
      <w:marBottom w:val="0"/>
      <w:divBdr>
        <w:top w:val="none" w:sz="0" w:space="0" w:color="auto"/>
        <w:left w:val="none" w:sz="0" w:space="0" w:color="auto"/>
        <w:bottom w:val="none" w:sz="0" w:space="0" w:color="auto"/>
        <w:right w:val="none" w:sz="0" w:space="0" w:color="auto"/>
      </w:divBdr>
    </w:div>
    <w:div w:id="1292129577">
      <w:bodyDiv w:val="1"/>
      <w:marLeft w:val="0"/>
      <w:marRight w:val="0"/>
      <w:marTop w:val="0"/>
      <w:marBottom w:val="0"/>
      <w:divBdr>
        <w:top w:val="none" w:sz="0" w:space="0" w:color="auto"/>
        <w:left w:val="none" w:sz="0" w:space="0" w:color="auto"/>
        <w:bottom w:val="none" w:sz="0" w:space="0" w:color="auto"/>
        <w:right w:val="none" w:sz="0" w:space="0" w:color="auto"/>
      </w:divBdr>
      <w:divsChild>
        <w:div w:id="1108812106">
          <w:marLeft w:val="0"/>
          <w:marRight w:val="0"/>
          <w:marTop w:val="0"/>
          <w:marBottom w:val="0"/>
          <w:divBdr>
            <w:top w:val="none" w:sz="0" w:space="0" w:color="auto"/>
            <w:left w:val="none" w:sz="0" w:space="0" w:color="auto"/>
            <w:bottom w:val="none" w:sz="0" w:space="0" w:color="auto"/>
            <w:right w:val="none" w:sz="0" w:space="0" w:color="auto"/>
          </w:divBdr>
          <w:divsChild>
            <w:div w:id="974219963">
              <w:marLeft w:val="0"/>
              <w:marRight w:val="0"/>
              <w:marTop w:val="0"/>
              <w:marBottom w:val="0"/>
              <w:divBdr>
                <w:top w:val="none" w:sz="0" w:space="0" w:color="auto"/>
                <w:left w:val="none" w:sz="0" w:space="0" w:color="auto"/>
                <w:bottom w:val="none" w:sz="0" w:space="0" w:color="auto"/>
                <w:right w:val="none" w:sz="0" w:space="0" w:color="auto"/>
              </w:divBdr>
            </w:div>
          </w:divsChild>
        </w:div>
        <w:div w:id="94373026">
          <w:marLeft w:val="0"/>
          <w:marRight w:val="0"/>
          <w:marTop w:val="0"/>
          <w:marBottom w:val="0"/>
          <w:divBdr>
            <w:top w:val="none" w:sz="0" w:space="0" w:color="auto"/>
            <w:left w:val="none" w:sz="0" w:space="0" w:color="auto"/>
            <w:bottom w:val="none" w:sz="0" w:space="0" w:color="auto"/>
            <w:right w:val="none" w:sz="0" w:space="0" w:color="auto"/>
          </w:divBdr>
          <w:divsChild>
            <w:div w:id="769816364">
              <w:marLeft w:val="0"/>
              <w:marRight w:val="0"/>
              <w:marTop w:val="0"/>
              <w:marBottom w:val="0"/>
              <w:divBdr>
                <w:top w:val="none" w:sz="0" w:space="0" w:color="auto"/>
                <w:left w:val="none" w:sz="0" w:space="0" w:color="auto"/>
                <w:bottom w:val="none" w:sz="0" w:space="0" w:color="auto"/>
                <w:right w:val="none" w:sz="0" w:space="0" w:color="auto"/>
              </w:divBdr>
            </w:div>
          </w:divsChild>
        </w:div>
        <w:div w:id="876551182">
          <w:marLeft w:val="0"/>
          <w:marRight w:val="0"/>
          <w:marTop w:val="0"/>
          <w:marBottom w:val="0"/>
          <w:divBdr>
            <w:top w:val="none" w:sz="0" w:space="0" w:color="auto"/>
            <w:left w:val="none" w:sz="0" w:space="0" w:color="auto"/>
            <w:bottom w:val="none" w:sz="0" w:space="0" w:color="auto"/>
            <w:right w:val="none" w:sz="0" w:space="0" w:color="auto"/>
          </w:divBdr>
          <w:divsChild>
            <w:div w:id="850754620">
              <w:marLeft w:val="0"/>
              <w:marRight w:val="0"/>
              <w:marTop w:val="0"/>
              <w:marBottom w:val="0"/>
              <w:divBdr>
                <w:top w:val="none" w:sz="0" w:space="0" w:color="auto"/>
                <w:left w:val="none" w:sz="0" w:space="0" w:color="auto"/>
                <w:bottom w:val="none" w:sz="0" w:space="0" w:color="auto"/>
                <w:right w:val="none" w:sz="0" w:space="0" w:color="auto"/>
              </w:divBdr>
            </w:div>
          </w:divsChild>
        </w:div>
        <w:div w:id="1532843872">
          <w:marLeft w:val="0"/>
          <w:marRight w:val="0"/>
          <w:marTop w:val="0"/>
          <w:marBottom w:val="0"/>
          <w:divBdr>
            <w:top w:val="none" w:sz="0" w:space="0" w:color="auto"/>
            <w:left w:val="none" w:sz="0" w:space="0" w:color="auto"/>
            <w:bottom w:val="none" w:sz="0" w:space="0" w:color="auto"/>
            <w:right w:val="none" w:sz="0" w:space="0" w:color="auto"/>
          </w:divBdr>
          <w:divsChild>
            <w:div w:id="1696154781">
              <w:marLeft w:val="0"/>
              <w:marRight w:val="0"/>
              <w:marTop w:val="0"/>
              <w:marBottom w:val="0"/>
              <w:divBdr>
                <w:top w:val="none" w:sz="0" w:space="0" w:color="auto"/>
                <w:left w:val="none" w:sz="0" w:space="0" w:color="auto"/>
                <w:bottom w:val="none" w:sz="0" w:space="0" w:color="auto"/>
                <w:right w:val="none" w:sz="0" w:space="0" w:color="auto"/>
              </w:divBdr>
            </w:div>
          </w:divsChild>
        </w:div>
        <w:div w:id="1733892704">
          <w:marLeft w:val="0"/>
          <w:marRight w:val="0"/>
          <w:marTop w:val="0"/>
          <w:marBottom w:val="0"/>
          <w:divBdr>
            <w:top w:val="none" w:sz="0" w:space="0" w:color="auto"/>
            <w:left w:val="none" w:sz="0" w:space="0" w:color="auto"/>
            <w:bottom w:val="none" w:sz="0" w:space="0" w:color="auto"/>
            <w:right w:val="none" w:sz="0" w:space="0" w:color="auto"/>
          </w:divBdr>
          <w:divsChild>
            <w:div w:id="353501207">
              <w:marLeft w:val="0"/>
              <w:marRight w:val="0"/>
              <w:marTop w:val="0"/>
              <w:marBottom w:val="0"/>
              <w:divBdr>
                <w:top w:val="none" w:sz="0" w:space="0" w:color="auto"/>
                <w:left w:val="none" w:sz="0" w:space="0" w:color="auto"/>
                <w:bottom w:val="none" w:sz="0" w:space="0" w:color="auto"/>
                <w:right w:val="none" w:sz="0" w:space="0" w:color="auto"/>
              </w:divBdr>
            </w:div>
          </w:divsChild>
        </w:div>
        <w:div w:id="2012946476">
          <w:marLeft w:val="0"/>
          <w:marRight w:val="0"/>
          <w:marTop w:val="0"/>
          <w:marBottom w:val="0"/>
          <w:divBdr>
            <w:top w:val="none" w:sz="0" w:space="0" w:color="auto"/>
            <w:left w:val="none" w:sz="0" w:space="0" w:color="auto"/>
            <w:bottom w:val="none" w:sz="0" w:space="0" w:color="auto"/>
            <w:right w:val="none" w:sz="0" w:space="0" w:color="auto"/>
          </w:divBdr>
          <w:divsChild>
            <w:div w:id="1601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1791">
      <w:bodyDiv w:val="1"/>
      <w:marLeft w:val="0"/>
      <w:marRight w:val="0"/>
      <w:marTop w:val="0"/>
      <w:marBottom w:val="0"/>
      <w:divBdr>
        <w:top w:val="none" w:sz="0" w:space="0" w:color="auto"/>
        <w:left w:val="none" w:sz="0" w:space="0" w:color="auto"/>
        <w:bottom w:val="none" w:sz="0" w:space="0" w:color="auto"/>
        <w:right w:val="none" w:sz="0" w:space="0" w:color="auto"/>
      </w:divBdr>
    </w:div>
    <w:div w:id="1347831678">
      <w:bodyDiv w:val="1"/>
      <w:marLeft w:val="0"/>
      <w:marRight w:val="0"/>
      <w:marTop w:val="0"/>
      <w:marBottom w:val="0"/>
      <w:divBdr>
        <w:top w:val="none" w:sz="0" w:space="0" w:color="auto"/>
        <w:left w:val="none" w:sz="0" w:space="0" w:color="auto"/>
        <w:bottom w:val="none" w:sz="0" w:space="0" w:color="auto"/>
        <w:right w:val="none" w:sz="0" w:space="0" w:color="auto"/>
      </w:divBdr>
    </w:div>
    <w:div w:id="1432971866">
      <w:bodyDiv w:val="1"/>
      <w:marLeft w:val="0"/>
      <w:marRight w:val="0"/>
      <w:marTop w:val="0"/>
      <w:marBottom w:val="0"/>
      <w:divBdr>
        <w:top w:val="none" w:sz="0" w:space="0" w:color="auto"/>
        <w:left w:val="none" w:sz="0" w:space="0" w:color="auto"/>
        <w:bottom w:val="none" w:sz="0" w:space="0" w:color="auto"/>
        <w:right w:val="none" w:sz="0" w:space="0" w:color="auto"/>
      </w:divBdr>
    </w:div>
    <w:div w:id="1577084786">
      <w:bodyDiv w:val="1"/>
      <w:marLeft w:val="0"/>
      <w:marRight w:val="0"/>
      <w:marTop w:val="0"/>
      <w:marBottom w:val="0"/>
      <w:divBdr>
        <w:top w:val="none" w:sz="0" w:space="0" w:color="auto"/>
        <w:left w:val="none" w:sz="0" w:space="0" w:color="auto"/>
        <w:bottom w:val="none" w:sz="0" w:space="0" w:color="auto"/>
        <w:right w:val="none" w:sz="0" w:space="0" w:color="auto"/>
      </w:divBdr>
    </w:div>
    <w:div w:id="1599173401">
      <w:bodyDiv w:val="1"/>
      <w:marLeft w:val="0"/>
      <w:marRight w:val="0"/>
      <w:marTop w:val="0"/>
      <w:marBottom w:val="0"/>
      <w:divBdr>
        <w:top w:val="none" w:sz="0" w:space="0" w:color="auto"/>
        <w:left w:val="none" w:sz="0" w:space="0" w:color="auto"/>
        <w:bottom w:val="none" w:sz="0" w:space="0" w:color="auto"/>
        <w:right w:val="none" w:sz="0" w:space="0" w:color="auto"/>
      </w:divBdr>
    </w:div>
    <w:div w:id="1775438580">
      <w:bodyDiv w:val="1"/>
      <w:marLeft w:val="0"/>
      <w:marRight w:val="0"/>
      <w:marTop w:val="0"/>
      <w:marBottom w:val="0"/>
      <w:divBdr>
        <w:top w:val="none" w:sz="0" w:space="0" w:color="auto"/>
        <w:left w:val="none" w:sz="0" w:space="0" w:color="auto"/>
        <w:bottom w:val="none" w:sz="0" w:space="0" w:color="auto"/>
        <w:right w:val="none" w:sz="0" w:space="0" w:color="auto"/>
      </w:divBdr>
    </w:div>
    <w:div w:id="1869684508">
      <w:bodyDiv w:val="1"/>
      <w:marLeft w:val="0"/>
      <w:marRight w:val="0"/>
      <w:marTop w:val="0"/>
      <w:marBottom w:val="0"/>
      <w:divBdr>
        <w:top w:val="none" w:sz="0" w:space="0" w:color="auto"/>
        <w:left w:val="none" w:sz="0" w:space="0" w:color="auto"/>
        <w:bottom w:val="none" w:sz="0" w:space="0" w:color="auto"/>
        <w:right w:val="none" w:sz="0" w:space="0" w:color="auto"/>
      </w:divBdr>
    </w:div>
    <w:div w:id="1906523274">
      <w:bodyDiv w:val="1"/>
      <w:marLeft w:val="0"/>
      <w:marRight w:val="0"/>
      <w:marTop w:val="0"/>
      <w:marBottom w:val="0"/>
      <w:divBdr>
        <w:top w:val="none" w:sz="0" w:space="0" w:color="auto"/>
        <w:left w:val="none" w:sz="0" w:space="0" w:color="auto"/>
        <w:bottom w:val="none" w:sz="0" w:space="0" w:color="auto"/>
        <w:right w:val="none" w:sz="0" w:space="0" w:color="auto"/>
      </w:divBdr>
    </w:div>
    <w:div w:id="1932274405">
      <w:bodyDiv w:val="1"/>
      <w:marLeft w:val="0"/>
      <w:marRight w:val="0"/>
      <w:marTop w:val="0"/>
      <w:marBottom w:val="0"/>
      <w:divBdr>
        <w:top w:val="none" w:sz="0" w:space="0" w:color="auto"/>
        <w:left w:val="none" w:sz="0" w:space="0" w:color="auto"/>
        <w:bottom w:val="none" w:sz="0" w:space="0" w:color="auto"/>
        <w:right w:val="none" w:sz="0" w:space="0" w:color="auto"/>
      </w:divBdr>
    </w:div>
    <w:div w:id="1957328784">
      <w:bodyDiv w:val="1"/>
      <w:marLeft w:val="0"/>
      <w:marRight w:val="0"/>
      <w:marTop w:val="0"/>
      <w:marBottom w:val="0"/>
      <w:divBdr>
        <w:top w:val="none" w:sz="0" w:space="0" w:color="auto"/>
        <w:left w:val="none" w:sz="0" w:space="0" w:color="auto"/>
        <w:bottom w:val="none" w:sz="0" w:space="0" w:color="auto"/>
        <w:right w:val="none" w:sz="0" w:space="0" w:color="auto"/>
      </w:divBdr>
    </w:div>
    <w:div w:id="2102991791">
      <w:bodyDiv w:val="1"/>
      <w:marLeft w:val="0"/>
      <w:marRight w:val="0"/>
      <w:marTop w:val="0"/>
      <w:marBottom w:val="0"/>
      <w:divBdr>
        <w:top w:val="none" w:sz="0" w:space="0" w:color="auto"/>
        <w:left w:val="none" w:sz="0" w:space="0" w:color="auto"/>
        <w:bottom w:val="none" w:sz="0" w:space="0" w:color="auto"/>
        <w:right w:val="none" w:sz="0" w:space="0" w:color="auto"/>
      </w:divBdr>
    </w:div>
    <w:div w:id="210811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3</cp:revision>
  <dcterms:created xsi:type="dcterms:W3CDTF">2021-01-02T06:14:00Z</dcterms:created>
  <dcterms:modified xsi:type="dcterms:W3CDTF">2021-01-02T06:16:00Z</dcterms:modified>
</cp:coreProperties>
</file>