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2514" w14:textId="77777777" w:rsidR="00882983" w:rsidRDefault="00882983" w:rsidP="00882983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14:paraId="78152FE0" w14:textId="77777777" w:rsidR="00882983" w:rsidRPr="00955B94" w:rsidRDefault="00882983" w:rsidP="00882983">
      <w:pPr>
        <w:bidi/>
        <w:rPr>
          <w:rtl/>
          <w:lang w:bidi="ar-AE"/>
        </w:rPr>
      </w:pPr>
    </w:p>
    <w:p w14:paraId="26784EC6" w14:textId="77777777" w:rsidR="008F69FB" w:rsidRPr="008F69FB" w:rsidRDefault="008F69FB" w:rsidP="008F69FB">
      <w:pPr>
        <w:bidi/>
        <w:jc w:val="center"/>
        <w:rPr>
          <w:b/>
          <w:bCs/>
          <w:sz w:val="32"/>
          <w:szCs w:val="32"/>
          <w:lang w:bidi="ar-AE"/>
        </w:rPr>
      </w:pPr>
      <w:r w:rsidRPr="008F69FB">
        <w:rPr>
          <w:rFonts w:hint="cs"/>
          <w:b/>
          <w:bCs/>
          <w:sz w:val="32"/>
          <w:szCs w:val="32"/>
          <w:rtl/>
          <w:lang w:bidi="ar"/>
        </w:rPr>
        <w:t>إدارة التئام الجروح</w:t>
      </w:r>
    </w:p>
    <w:p w14:paraId="615F2CA8" w14:textId="15BC775C" w:rsidR="0028697D" w:rsidRDefault="0028697D" w:rsidP="00520E37">
      <w:pPr>
        <w:bidi/>
        <w:jc w:val="center"/>
        <w:rPr>
          <w:rFonts w:asciiTheme="majorBidi" w:hAnsiTheme="majorBidi" w:cstheme="majorBidi"/>
          <w:rtl/>
        </w:rPr>
      </w:pPr>
    </w:p>
    <w:p w14:paraId="604E85DA" w14:textId="54E8A9C9" w:rsidR="00EB1A67" w:rsidRDefault="00EB1A67" w:rsidP="00645A6A">
      <w:pPr>
        <w:bidi/>
        <w:jc w:val="center"/>
        <w:rPr>
          <w:rFonts w:asciiTheme="majorBidi" w:hAnsiTheme="majorBidi" w:cstheme="majorBidi"/>
          <w:rtl/>
        </w:rPr>
      </w:pPr>
    </w:p>
    <w:p w14:paraId="4AB5D15A" w14:textId="77777777" w:rsidR="008F69FB" w:rsidRDefault="008F69FB" w:rsidP="008F69FB">
      <w:pPr>
        <w:bidi/>
        <w:rPr>
          <w:rFonts w:asciiTheme="majorBidi" w:hAnsiTheme="majorBidi" w:cstheme="majorBidi"/>
          <w:sz w:val="28"/>
          <w:szCs w:val="28"/>
          <w:rtl/>
          <w:lang w:bidi="ar"/>
        </w:rPr>
      </w:pPr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>إصابة أو قطع أو تمزق في الجلد مما يسمح بتعريض مكونات الجسم الداخلية للجو.</w:t>
      </w:r>
    </w:p>
    <w:p w14:paraId="7CF95930" w14:textId="77777777" w:rsidR="008F69FB" w:rsidRDefault="008F69FB" w:rsidP="008F69FB">
      <w:pPr>
        <w:bidi/>
        <w:rPr>
          <w:rFonts w:asciiTheme="majorBidi" w:hAnsiTheme="majorBidi" w:cstheme="majorBidi"/>
          <w:sz w:val="28"/>
          <w:szCs w:val="28"/>
          <w:rtl/>
          <w:lang w:bidi="ar"/>
        </w:rPr>
      </w:pPr>
    </w:p>
    <w:p w14:paraId="04DF92A2" w14:textId="77777777" w:rsidR="008F69FB" w:rsidRPr="008F69FB" w:rsidRDefault="008F69FB" w:rsidP="008F69FB">
      <w:pPr>
        <w:bidi/>
        <w:rPr>
          <w:rFonts w:asciiTheme="majorBidi" w:hAnsiTheme="majorBidi" w:cstheme="majorBidi" w:hint="cs"/>
          <w:sz w:val="28"/>
          <w:szCs w:val="28"/>
          <w:rtl/>
          <w:lang w:bidi="ar"/>
        </w:rPr>
      </w:pPr>
      <w:bookmarkStart w:id="0" w:name="_GoBack"/>
      <w:bookmarkEnd w:id="0"/>
    </w:p>
    <w:p w14:paraId="3C2D524C" w14:textId="77777777" w:rsidR="008F69FB" w:rsidRPr="008F69FB" w:rsidRDefault="008F69FB" w:rsidP="008F69FB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"/>
        </w:rPr>
      </w:pPr>
      <w:r w:rsidRPr="008F69FB">
        <w:rPr>
          <w:rFonts w:asciiTheme="majorBidi" w:hAnsiTheme="majorBidi" w:cstheme="majorBidi" w:hint="cs"/>
          <w:b/>
          <w:bCs/>
          <w:sz w:val="28"/>
          <w:szCs w:val="28"/>
          <w:rtl/>
          <w:lang w:bidi="ar"/>
        </w:rPr>
        <w:t xml:space="preserve"> ما هي الجروح التي نعتني بها؟</w:t>
      </w:r>
    </w:p>
    <w:p w14:paraId="66201A80" w14:textId="01B771BC" w:rsidR="008F69FB" w:rsidRPr="008F69FB" w:rsidRDefault="008F69FB" w:rsidP="008F69FB">
      <w:pPr>
        <w:bidi/>
        <w:rPr>
          <w:rFonts w:asciiTheme="majorBidi" w:hAnsiTheme="majorBidi" w:cstheme="majorBidi"/>
          <w:sz w:val="28"/>
          <w:szCs w:val="28"/>
          <w:rtl/>
          <w:lang w:bidi="ar"/>
        </w:rPr>
      </w:pPr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الجروح الجراحية </w:t>
      </w:r>
      <w:proofErr w:type="gramStart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>والاستئصالية ،</w:t>
      </w:r>
      <w:proofErr w:type="gramEnd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 الإصابات الحادة مثل تمزق الجلد ، </w:t>
      </w:r>
      <w:proofErr w:type="spellStart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>السحجات</w:t>
      </w:r>
      <w:proofErr w:type="spellEnd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 الكبيرة والجروح ، تقرحات مثل تقرحات الضغط ، تقرحات القدم السكرية ، التهاب الجلد </w:t>
      </w:r>
      <w:proofErr w:type="spellStart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>التقرحي</w:t>
      </w:r>
      <w:proofErr w:type="spellEnd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 ، تقرحات الأعضاء التناسلية.</w:t>
      </w:r>
    </w:p>
    <w:p w14:paraId="78A58A4C" w14:textId="77777777" w:rsidR="008F69FB" w:rsidRPr="008F69FB" w:rsidRDefault="008F69FB" w:rsidP="008F69FB">
      <w:pPr>
        <w:bidi/>
        <w:rPr>
          <w:rFonts w:asciiTheme="majorBidi" w:hAnsiTheme="majorBidi" w:cstheme="majorBidi" w:hint="cs"/>
          <w:sz w:val="28"/>
          <w:szCs w:val="28"/>
          <w:rtl/>
          <w:lang w:bidi="ar"/>
        </w:rPr>
      </w:pPr>
    </w:p>
    <w:p w14:paraId="6CA134E6" w14:textId="77777777" w:rsidR="008F69FB" w:rsidRPr="008F69FB" w:rsidRDefault="008F69FB" w:rsidP="008F69FB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"/>
        </w:rPr>
      </w:pPr>
      <w:r w:rsidRPr="008F69FB">
        <w:rPr>
          <w:rFonts w:asciiTheme="majorBidi" w:hAnsiTheme="majorBidi" w:cstheme="majorBidi" w:hint="cs"/>
          <w:b/>
          <w:bCs/>
          <w:sz w:val="28"/>
          <w:szCs w:val="28"/>
          <w:rtl/>
          <w:lang w:bidi="ar"/>
        </w:rPr>
        <w:t>إدارة التئام الجروح:</w:t>
      </w:r>
    </w:p>
    <w:p w14:paraId="7F774D38" w14:textId="77777777" w:rsidR="008F69FB" w:rsidRPr="008F69FB" w:rsidRDefault="008F69FB" w:rsidP="008F69FB">
      <w:pPr>
        <w:bidi/>
        <w:rPr>
          <w:rFonts w:asciiTheme="majorBidi" w:hAnsiTheme="majorBidi" w:cstheme="majorBidi"/>
          <w:sz w:val="28"/>
          <w:szCs w:val="28"/>
        </w:rPr>
      </w:pPr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تبدأ جميع علاجاتنا بتقييم متعمق لتاريخك الصحي ونظامك الغذائي الحالي وأسلوب حياتك وخطط العلاج الحديثة. بمساعدة آلات مركزنا المتطورة والخبرة التي لا تضاهى لفريقنا </w:t>
      </w:r>
      <w:proofErr w:type="gramStart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>الطبي ،</w:t>
      </w:r>
      <w:proofErr w:type="gramEnd"/>
      <w:r w:rsidRPr="008F69FB">
        <w:rPr>
          <w:rFonts w:asciiTheme="majorBidi" w:hAnsiTheme="majorBidi" w:cstheme="majorBidi" w:hint="cs"/>
          <w:sz w:val="28"/>
          <w:szCs w:val="28"/>
          <w:rtl/>
          <w:lang w:bidi="ar"/>
        </w:rPr>
        <w:t xml:space="preserve"> سيتم تخطيط وتنفيذ برنامج مناسب ومخصص لمعالجة مخاوفك وتحقيق أهدافك العلاجية. أولويتنا دائمًا هي راحة المريض بينما نضمن حلًا شاملاً للعلاج لكل عميل من عملائنا.</w:t>
      </w:r>
    </w:p>
    <w:p w14:paraId="7CC65A42" w14:textId="77777777" w:rsidR="00645A6A" w:rsidRPr="008F69FB" w:rsidRDefault="00645A6A" w:rsidP="00EB1A67">
      <w:pPr>
        <w:bidi/>
        <w:rPr>
          <w:rFonts w:asciiTheme="majorBidi" w:hAnsiTheme="majorBidi" w:cstheme="majorBidi"/>
          <w:sz w:val="28"/>
          <w:szCs w:val="28"/>
          <w:rtl/>
        </w:rPr>
      </w:pPr>
    </w:p>
    <w:sectPr w:rsidR="00645A6A" w:rsidRPr="008F6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F4"/>
    <w:rsid w:val="00015910"/>
    <w:rsid w:val="0011275F"/>
    <w:rsid w:val="001B3A25"/>
    <w:rsid w:val="001C114B"/>
    <w:rsid w:val="00202725"/>
    <w:rsid w:val="0028697D"/>
    <w:rsid w:val="003F2C2D"/>
    <w:rsid w:val="00520E37"/>
    <w:rsid w:val="00631FA1"/>
    <w:rsid w:val="00645A6A"/>
    <w:rsid w:val="0079200D"/>
    <w:rsid w:val="007C2550"/>
    <w:rsid w:val="007E5D08"/>
    <w:rsid w:val="00815C75"/>
    <w:rsid w:val="008270D7"/>
    <w:rsid w:val="00882983"/>
    <w:rsid w:val="008F69FB"/>
    <w:rsid w:val="009F2355"/>
    <w:rsid w:val="00BF3BAA"/>
    <w:rsid w:val="00BF6EF4"/>
    <w:rsid w:val="00EB1A67"/>
    <w:rsid w:val="00EB453D"/>
    <w:rsid w:val="00F7614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A56F"/>
  <w15:chartTrackingRefBased/>
  <w15:docId w15:val="{235EDF97-810C-4965-9451-035A07ED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Maher</dc:creator>
  <cp:keywords/>
  <dc:description/>
  <cp:lastModifiedBy>ALL</cp:lastModifiedBy>
  <cp:revision>2</cp:revision>
  <dcterms:created xsi:type="dcterms:W3CDTF">2021-01-02T06:17:00Z</dcterms:created>
  <dcterms:modified xsi:type="dcterms:W3CDTF">2021-01-02T06:17:00Z</dcterms:modified>
</cp:coreProperties>
</file>