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Pr="00A84C67" w:rsidRDefault="00A84C67" w:rsidP="00A84C67">
      <w:pPr>
        <w:pStyle w:val="Title"/>
        <w:jc w:val="center"/>
        <w:rPr>
          <w:rtl/>
          <w:lang w:bidi="ar-AE"/>
        </w:rPr>
      </w:pPr>
      <w:r>
        <w:rPr>
          <w:rFonts w:hint="cs"/>
          <w:rtl/>
          <w:lang w:bidi="ar-AE"/>
        </w:rPr>
        <w:t>أسئلة مكررة</w:t>
      </w:r>
    </w:p>
    <w:p w:rsidR="00F84A89" w:rsidRDefault="00F84A89" w:rsidP="00A84C67">
      <w:pPr>
        <w:jc w:val="center"/>
        <w:rPr>
          <w:sz w:val="28"/>
          <w:szCs w:val="28"/>
        </w:rPr>
      </w:pPr>
      <w:r w:rsidRPr="00F84A89">
        <w:rPr>
          <w:sz w:val="28"/>
          <w:szCs w:val="28"/>
        </w:rPr>
        <w:t>(</w:t>
      </w:r>
      <w:r w:rsidR="00A84C67">
        <w:rPr>
          <w:rFonts w:hint="cs"/>
          <w:sz w:val="28"/>
          <w:szCs w:val="28"/>
          <w:rtl/>
        </w:rPr>
        <w:t>نقل الدهون</w:t>
      </w:r>
      <w:r w:rsidRPr="00F84A89">
        <w:rPr>
          <w:sz w:val="28"/>
          <w:szCs w:val="28"/>
        </w:rPr>
        <w:t>)</w:t>
      </w:r>
    </w:p>
    <w:p w:rsidR="00F84A89" w:rsidRDefault="00F84A89" w:rsidP="00F84A89">
      <w:pPr>
        <w:jc w:val="center"/>
        <w:rPr>
          <w:sz w:val="28"/>
          <w:szCs w:val="28"/>
        </w:rPr>
      </w:pPr>
    </w:p>
    <w:p w:rsidR="00F84A89" w:rsidRDefault="00F84A89" w:rsidP="00F84A89">
      <w:pPr>
        <w:jc w:val="center"/>
        <w:rPr>
          <w:sz w:val="28"/>
          <w:szCs w:val="28"/>
        </w:rPr>
      </w:pPr>
    </w:p>
    <w:p w:rsidR="00F84A89" w:rsidRDefault="00F84A89" w:rsidP="00F84A89">
      <w:pPr>
        <w:jc w:val="center"/>
        <w:rPr>
          <w:sz w:val="28"/>
          <w:szCs w:val="28"/>
        </w:rPr>
      </w:pPr>
    </w:p>
    <w:p w:rsidR="00A84C67" w:rsidRPr="00A84C67" w:rsidRDefault="00A84C67" w:rsidP="00A84C67">
      <w:pPr>
        <w:bidi/>
        <w:rPr>
          <w:b/>
          <w:bCs/>
          <w:sz w:val="28"/>
          <w:szCs w:val="28"/>
          <w:rtl/>
          <w:lang w:bidi="ar"/>
        </w:rPr>
      </w:pPr>
      <w:r w:rsidRPr="00A84C67">
        <w:rPr>
          <w:rFonts w:hint="cs"/>
          <w:b/>
          <w:bCs/>
          <w:sz w:val="28"/>
          <w:szCs w:val="28"/>
          <w:rtl/>
          <w:lang w:bidi="ar"/>
        </w:rPr>
        <w:t>ما هو نقل الدهون؟</w:t>
      </w:r>
    </w:p>
    <w:p w:rsidR="00A84C67" w:rsidRPr="00A84C67" w:rsidRDefault="00A84C67" w:rsidP="00A84C67">
      <w:pPr>
        <w:bidi/>
        <w:rPr>
          <w:sz w:val="24"/>
          <w:szCs w:val="24"/>
          <w:rtl/>
          <w:lang w:bidi="ar"/>
        </w:rPr>
      </w:pPr>
      <w:r w:rsidRPr="00A84C67">
        <w:rPr>
          <w:rFonts w:hint="cs"/>
          <w:sz w:val="24"/>
          <w:szCs w:val="24"/>
          <w:rtl/>
          <w:lang w:bidi="ar"/>
        </w:rPr>
        <w:t>يتضمن نقل الدهون</w:t>
      </w:r>
      <w:r w:rsidR="00584762">
        <w:rPr>
          <w:rFonts w:hint="cs"/>
          <w:sz w:val="24"/>
          <w:szCs w:val="24"/>
          <w:rtl/>
          <w:lang w:bidi="ar"/>
        </w:rPr>
        <w:t xml:space="preserve">، </w:t>
      </w:r>
      <w:r w:rsidRPr="00A84C67">
        <w:rPr>
          <w:rFonts w:hint="cs"/>
          <w:sz w:val="24"/>
          <w:szCs w:val="24"/>
          <w:rtl/>
          <w:lang w:bidi="ar"/>
        </w:rPr>
        <w:t>أو تطعيم الدهون</w:t>
      </w:r>
      <w:r w:rsidR="00584762">
        <w:rPr>
          <w:rFonts w:hint="cs"/>
          <w:sz w:val="24"/>
          <w:szCs w:val="24"/>
          <w:rtl/>
          <w:lang w:bidi="ar"/>
        </w:rPr>
        <w:t xml:space="preserve">، </w:t>
      </w:r>
      <w:r w:rsidRPr="00A84C67">
        <w:rPr>
          <w:rFonts w:hint="cs"/>
          <w:sz w:val="24"/>
          <w:szCs w:val="24"/>
          <w:rtl/>
          <w:lang w:bidi="ar"/>
        </w:rPr>
        <w:t>استخدام تقنيات شفط الدهون لإزالة الخلايا الدهنية من منطقة "مانحة" أو أكثر من الجسم قبل تنقية الدهون المحصودة ونقلها أو حقنها في منطقة من الجسم تتطلب التعزيز.</w:t>
      </w:r>
    </w:p>
    <w:p w:rsidR="00A84C67" w:rsidRPr="00A84C67" w:rsidRDefault="00A84C67" w:rsidP="00A84C67">
      <w:pPr>
        <w:bidi/>
        <w:rPr>
          <w:sz w:val="28"/>
          <w:szCs w:val="28"/>
          <w:rtl/>
          <w:lang w:bidi="ar"/>
        </w:rPr>
      </w:pPr>
      <w:r w:rsidRPr="00A84C67">
        <w:rPr>
          <w:rFonts w:hint="cs"/>
          <w:sz w:val="24"/>
          <w:szCs w:val="24"/>
          <w:rtl/>
          <w:lang w:bidi="ar"/>
        </w:rPr>
        <w:t>تقدم عملية نقل الدهون فوائد مزدوجة: نحت المنطقة المانحة وزيادة منطقة العلاج</w:t>
      </w:r>
      <w:r w:rsidRPr="00A84C67">
        <w:rPr>
          <w:rFonts w:hint="cs"/>
          <w:sz w:val="28"/>
          <w:szCs w:val="28"/>
          <w:rtl/>
          <w:lang w:bidi="ar"/>
        </w:rPr>
        <w:t>.</w:t>
      </w:r>
    </w:p>
    <w:p w:rsidR="00A84C67" w:rsidRPr="00A84C67" w:rsidRDefault="00A84C67" w:rsidP="00A84C67">
      <w:pPr>
        <w:bidi/>
        <w:rPr>
          <w:sz w:val="28"/>
          <w:szCs w:val="28"/>
          <w:rtl/>
          <w:lang w:bidi="ar"/>
        </w:rPr>
      </w:pPr>
    </w:p>
    <w:p w:rsidR="00A84C67" w:rsidRPr="00A84C67" w:rsidRDefault="00A84C67" w:rsidP="00A84C67">
      <w:pPr>
        <w:bidi/>
        <w:rPr>
          <w:sz w:val="28"/>
          <w:szCs w:val="28"/>
          <w:rtl/>
          <w:lang w:bidi="ar"/>
        </w:rPr>
      </w:pPr>
    </w:p>
    <w:p w:rsidR="00A84C67" w:rsidRPr="00A84C67" w:rsidRDefault="00A84C67" w:rsidP="00A84C67">
      <w:pPr>
        <w:bidi/>
        <w:rPr>
          <w:sz w:val="28"/>
          <w:szCs w:val="28"/>
          <w:rtl/>
          <w:lang w:bidi="ar"/>
        </w:rPr>
      </w:pPr>
    </w:p>
    <w:p w:rsidR="00A84C67" w:rsidRPr="00A84C67" w:rsidRDefault="00A84C67" w:rsidP="00A84C67">
      <w:pPr>
        <w:bidi/>
        <w:rPr>
          <w:sz w:val="28"/>
          <w:szCs w:val="28"/>
          <w:rtl/>
          <w:lang w:bidi="ar"/>
        </w:rPr>
      </w:pPr>
    </w:p>
    <w:p w:rsidR="00A84C67" w:rsidRPr="00A84C67" w:rsidRDefault="00A84C67" w:rsidP="00A84C67">
      <w:pPr>
        <w:bidi/>
        <w:rPr>
          <w:b/>
          <w:bCs/>
          <w:sz w:val="28"/>
          <w:szCs w:val="28"/>
          <w:rtl/>
          <w:lang w:bidi="ar"/>
        </w:rPr>
      </w:pPr>
      <w:r w:rsidRPr="00A84C67">
        <w:rPr>
          <w:rFonts w:hint="cs"/>
          <w:b/>
          <w:bCs/>
          <w:sz w:val="28"/>
          <w:szCs w:val="28"/>
          <w:rtl/>
          <w:lang w:bidi="ar"/>
        </w:rPr>
        <w:t>ما هي مناطق الجسم التي يمكن علاجها بنقل الدهون؟</w:t>
      </w:r>
    </w:p>
    <w:p w:rsidR="00A84C67" w:rsidRPr="00A84C67" w:rsidRDefault="00A84C67" w:rsidP="00A84C67">
      <w:pPr>
        <w:bidi/>
        <w:rPr>
          <w:sz w:val="24"/>
          <w:szCs w:val="24"/>
          <w:rtl/>
          <w:lang w:bidi="ar"/>
        </w:rPr>
      </w:pPr>
      <w:r>
        <w:rPr>
          <w:rFonts w:hint="cs"/>
          <w:sz w:val="24"/>
          <w:szCs w:val="24"/>
          <w:rtl/>
          <w:lang w:bidi="ar"/>
        </w:rPr>
        <w:t>منذ التسعينيات</w:t>
      </w:r>
      <w:r w:rsidRPr="00A84C67">
        <w:rPr>
          <w:rFonts w:hint="cs"/>
          <w:sz w:val="24"/>
          <w:szCs w:val="24"/>
          <w:rtl/>
          <w:lang w:bidi="ar"/>
        </w:rPr>
        <w:t>، يستخدم جراحو التجميل ترقيع الدهون بشكل موثوق لتعزيز وتحسين المظهر التجميلي لما يلي:</w:t>
      </w:r>
    </w:p>
    <w:p w:rsidR="00A84C67" w:rsidRPr="00A84C67" w:rsidRDefault="00A84C67" w:rsidP="00A84C67">
      <w:pPr>
        <w:bidi/>
        <w:rPr>
          <w:sz w:val="24"/>
          <w:szCs w:val="24"/>
          <w:rtl/>
          <w:lang w:bidi="ar"/>
        </w:rPr>
      </w:pPr>
      <w:r w:rsidRPr="00A84C67">
        <w:rPr>
          <w:rFonts w:hint="cs"/>
          <w:sz w:val="24"/>
          <w:szCs w:val="24"/>
          <w:rtl/>
          <w:lang w:bidi="ar"/>
        </w:rPr>
        <w:t>• اليدين</w:t>
      </w:r>
    </w:p>
    <w:p w:rsidR="00A84C67" w:rsidRPr="00A84C67" w:rsidRDefault="00A84C67" w:rsidP="00A84C67">
      <w:pPr>
        <w:bidi/>
        <w:rPr>
          <w:sz w:val="24"/>
          <w:szCs w:val="24"/>
          <w:rtl/>
          <w:lang w:bidi="ar"/>
        </w:rPr>
      </w:pPr>
      <w:r w:rsidRPr="00A84C67">
        <w:rPr>
          <w:rFonts w:hint="cs"/>
          <w:sz w:val="24"/>
          <w:szCs w:val="24"/>
          <w:rtl/>
          <w:lang w:bidi="ar"/>
        </w:rPr>
        <w:t>• الوجه</w:t>
      </w:r>
    </w:p>
    <w:p w:rsidR="00A84C67" w:rsidRPr="00A84C67" w:rsidRDefault="00A84C67" w:rsidP="00A84C67">
      <w:pPr>
        <w:bidi/>
        <w:rPr>
          <w:sz w:val="24"/>
          <w:szCs w:val="24"/>
          <w:rtl/>
          <w:lang w:bidi="ar"/>
        </w:rPr>
      </w:pPr>
      <w:r w:rsidRPr="00A84C67">
        <w:rPr>
          <w:rFonts w:hint="cs"/>
          <w:sz w:val="24"/>
          <w:szCs w:val="24"/>
          <w:rtl/>
          <w:lang w:bidi="ar"/>
        </w:rPr>
        <w:t>•الفخذين</w:t>
      </w:r>
    </w:p>
    <w:p w:rsidR="00A84C67" w:rsidRPr="00A84C67" w:rsidRDefault="00A84C67" w:rsidP="00A84C67">
      <w:pPr>
        <w:bidi/>
        <w:rPr>
          <w:sz w:val="24"/>
          <w:szCs w:val="24"/>
          <w:rtl/>
          <w:lang w:bidi="ar"/>
        </w:rPr>
      </w:pPr>
      <w:r w:rsidRPr="00A84C67">
        <w:rPr>
          <w:rFonts w:hint="cs"/>
          <w:sz w:val="24"/>
          <w:szCs w:val="24"/>
          <w:rtl/>
          <w:lang w:bidi="ar"/>
        </w:rPr>
        <w:t>• الثدي</w:t>
      </w:r>
    </w:p>
    <w:p w:rsidR="00A84C67" w:rsidRPr="00A84C67" w:rsidRDefault="00A84C67" w:rsidP="00584762">
      <w:pPr>
        <w:bidi/>
        <w:rPr>
          <w:sz w:val="24"/>
          <w:szCs w:val="24"/>
          <w:rtl/>
          <w:lang w:bidi="ar"/>
        </w:rPr>
      </w:pPr>
      <w:r w:rsidRPr="00A84C67">
        <w:rPr>
          <w:rFonts w:hint="cs"/>
          <w:sz w:val="24"/>
          <w:szCs w:val="24"/>
          <w:rtl/>
          <w:lang w:bidi="ar"/>
        </w:rPr>
        <w:t>•</w:t>
      </w:r>
      <w:r w:rsidR="00584762">
        <w:rPr>
          <w:rFonts w:hint="cs"/>
          <w:sz w:val="24"/>
          <w:szCs w:val="24"/>
          <w:rtl/>
          <w:lang w:bidi="ar"/>
        </w:rPr>
        <w:t>الأرداف</w:t>
      </w:r>
    </w:p>
    <w:p w:rsidR="00A84C67" w:rsidRPr="00A84C67" w:rsidRDefault="00A84C67" w:rsidP="00A84C67">
      <w:pPr>
        <w:bidi/>
        <w:rPr>
          <w:sz w:val="24"/>
          <w:szCs w:val="24"/>
          <w:rtl/>
          <w:lang w:bidi="ar"/>
        </w:rPr>
      </w:pPr>
      <w:r w:rsidRPr="00A84C67">
        <w:rPr>
          <w:rFonts w:hint="cs"/>
          <w:sz w:val="24"/>
          <w:szCs w:val="24"/>
          <w:rtl/>
          <w:lang w:bidi="ar"/>
        </w:rPr>
        <w:t>• الشفاه</w:t>
      </w:r>
    </w:p>
    <w:p w:rsidR="00A84C67" w:rsidRPr="00A84C67" w:rsidRDefault="00A84C67" w:rsidP="00A84C67">
      <w:pPr>
        <w:bidi/>
        <w:rPr>
          <w:sz w:val="24"/>
          <w:szCs w:val="24"/>
          <w:rtl/>
          <w:lang w:bidi="ar"/>
        </w:rPr>
      </w:pPr>
      <w:r w:rsidRPr="00A84C67">
        <w:rPr>
          <w:rFonts w:hint="cs"/>
          <w:sz w:val="24"/>
          <w:szCs w:val="24"/>
          <w:rtl/>
          <w:lang w:bidi="ar"/>
        </w:rPr>
        <w:t>• الخدين</w:t>
      </w:r>
    </w:p>
    <w:p w:rsidR="00A84C67" w:rsidRPr="00A84C67" w:rsidRDefault="00A84C67" w:rsidP="00A84C67">
      <w:pPr>
        <w:bidi/>
        <w:rPr>
          <w:sz w:val="24"/>
          <w:szCs w:val="24"/>
          <w:rtl/>
          <w:lang w:bidi="ar"/>
        </w:rPr>
      </w:pPr>
      <w:r w:rsidRPr="00A84C67">
        <w:rPr>
          <w:rFonts w:hint="cs"/>
          <w:sz w:val="24"/>
          <w:szCs w:val="24"/>
          <w:rtl/>
          <w:lang w:bidi="ar"/>
        </w:rPr>
        <w:t>• المهبل</w:t>
      </w:r>
    </w:p>
    <w:p w:rsidR="00A84C67" w:rsidRPr="00A84C67" w:rsidRDefault="00A84C67" w:rsidP="00A84C67">
      <w:pPr>
        <w:bidi/>
        <w:rPr>
          <w:sz w:val="28"/>
          <w:szCs w:val="28"/>
          <w:rtl/>
          <w:lang w:bidi="ar"/>
        </w:rPr>
      </w:pPr>
    </w:p>
    <w:p w:rsidR="00A84C67" w:rsidRPr="00A84C67" w:rsidRDefault="00A84C67" w:rsidP="00A84C67">
      <w:pPr>
        <w:bidi/>
        <w:rPr>
          <w:sz w:val="28"/>
          <w:szCs w:val="28"/>
          <w:rtl/>
          <w:lang w:bidi="ar"/>
        </w:rPr>
      </w:pPr>
    </w:p>
    <w:p w:rsidR="00A84C67" w:rsidRPr="00A84C67" w:rsidRDefault="00A84C67" w:rsidP="00A84C67">
      <w:pPr>
        <w:bidi/>
        <w:rPr>
          <w:sz w:val="28"/>
          <w:szCs w:val="28"/>
          <w:rtl/>
          <w:lang w:bidi="ar"/>
        </w:rPr>
      </w:pPr>
    </w:p>
    <w:p w:rsidR="00A84C67" w:rsidRPr="00A84C67" w:rsidRDefault="00A84C67" w:rsidP="00A84C67">
      <w:pPr>
        <w:bidi/>
        <w:rPr>
          <w:b/>
          <w:bCs/>
          <w:sz w:val="28"/>
          <w:szCs w:val="28"/>
          <w:rtl/>
          <w:lang w:bidi="ar"/>
        </w:rPr>
      </w:pPr>
      <w:r w:rsidRPr="00A84C67">
        <w:rPr>
          <w:rFonts w:hint="cs"/>
          <w:b/>
          <w:bCs/>
          <w:sz w:val="28"/>
          <w:szCs w:val="28"/>
          <w:rtl/>
          <w:lang w:bidi="ar"/>
        </w:rPr>
        <w:lastRenderedPageBreak/>
        <w:t>ما هو نوع التخدير المستخدم في العملية؟</w:t>
      </w:r>
    </w:p>
    <w:p w:rsidR="00A84C67" w:rsidRPr="00A84C67" w:rsidRDefault="00A84C67" w:rsidP="00A84C67">
      <w:pPr>
        <w:bidi/>
        <w:rPr>
          <w:sz w:val="24"/>
          <w:szCs w:val="24"/>
        </w:rPr>
      </w:pPr>
      <w:r w:rsidRPr="00A84C67">
        <w:rPr>
          <w:rFonts w:hint="cs"/>
          <w:sz w:val="24"/>
          <w:szCs w:val="24"/>
          <w:rtl/>
          <w:lang w:bidi="ar"/>
        </w:rPr>
        <w:t>في كل من مرحلة جمع الدهون ومرحلة حقن الدهون</w:t>
      </w:r>
      <w:r w:rsidR="00584762">
        <w:rPr>
          <w:rFonts w:hint="cs"/>
          <w:sz w:val="24"/>
          <w:szCs w:val="24"/>
          <w:rtl/>
          <w:lang w:bidi="ar"/>
        </w:rPr>
        <w:t xml:space="preserve">، </w:t>
      </w:r>
      <w:r w:rsidRPr="00A84C67">
        <w:rPr>
          <w:rFonts w:hint="cs"/>
          <w:sz w:val="24"/>
          <w:szCs w:val="24"/>
          <w:rtl/>
          <w:lang w:bidi="ar"/>
        </w:rPr>
        <w:t>يمكن استخدام مخدر موضعي مع مهدئ خفيف أو تخدير عام.</w:t>
      </w:r>
    </w:p>
    <w:p w:rsidR="00A84C67" w:rsidRDefault="00A84C67" w:rsidP="00A84C67">
      <w:pPr>
        <w:bidi/>
        <w:rPr>
          <w:sz w:val="28"/>
          <w:szCs w:val="28"/>
        </w:rPr>
      </w:pPr>
    </w:p>
    <w:p w:rsidR="00A84C67" w:rsidRDefault="00A84C67" w:rsidP="00A84C67">
      <w:pPr>
        <w:bidi/>
        <w:rPr>
          <w:sz w:val="28"/>
          <w:szCs w:val="28"/>
        </w:rPr>
      </w:pPr>
    </w:p>
    <w:p w:rsidR="00A84C67" w:rsidRDefault="00A84C67" w:rsidP="00A84C67">
      <w:pPr>
        <w:bidi/>
        <w:rPr>
          <w:sz w:val="28"/>
          <w:szCs w:val="28"/>
        </w:rPr>
      </w:pPr>
    </w:p>
    <w:p w:rsidR="00A84C67" w:rsidRDefault="00A84C67" w:rsidP="00A84C67">
      <w:pPr>
        <w:bidi/>
        <w:rPr>
          <w:sz w:val="28"/>
          <w:szCs w:val="28"/>
        </w:rPr>
      </w:pPr>
    </w:p>
    <w:p w:rsidR="00A84C67" w:rsidRPr="00A84C67" w:rsidRDefault="00A84C67" w:rsidP="00A84C67">
      <w:pPr>
        <w:bidi/>
        <w:rPr>
          <w:b/>
          <w:bCs/>
          <w:sz w:val="28"/>
          <w:szCs w:val="28"/>
          <w:rtl/>
          <w:lang w:bidi="ar"/>
        </w:rPr>
      </w:pPr>
      <w:r w:rsidRPr="00A84C67">
        <w:rPr>
          <w:rFonts w:hint="cs"/>
          <w:b/>
          <w:bCs/>
          <w:sz w:val="28"/>
          <w:szCs w:val="28"/>
          <w:rtl/>
          <w:lang w:bidi="ar"/>
        </w:rPr>
        <w:t>هل نتائج نقل الدهون دائمة؟</w:t>
      </w:r>
    </w:p>
    <w:p w:rsidR="00A84C67" w:rsidRPr="00A84C67" w:rsidRDefault="00A84C67" w:rsidP="00A84C67">
      <w:pPr>
        <w:bidi/>
        <w:rPr>
          <w:sz w:val="24"/>
          <w:szCs w:val="24"/>
          <w:rtl/>
          <w:lang w:bidi="ar"/>
        </w:rPr>
      </w:pPr>
      <w:r w:rsidRPr="00A84C67">
        <w:rPr>
          <w:rFonts w:hint="cs"/>
          <w:sz w:val="24"/>
          <w:szCs w:val="24"/>
          <w:rtl/>
          <w:lang w:bidi="ar"/>
        </w:rPr>
        <w:t>أظهرت الدراسات أن معظم الدهون المنقولة ستبقى في المنطقة المعالجة بشكل دائم</w:t>
      </w:r>
      <w:r w:rsidR="00584762">
        <w:rPr>
          <w:rFonts w:hint="cs"/>
          <w:sz w:val="24"/>
          <w:szCs w:val="24"/>
          <w:rtl/>
          <w:lang w:bidi="ar"/>
        </w:rPr>
        <w:t xml:space="preserve">، </w:t>
      </w:r>
      <w:r w:rsidRPr="00A84C67">
        <w:rPr>
          <w:rFonts w:hint="cs"/>
          <w:sz w:val="24"/>
          <w:szCs w:val="24"/>
          <w:rtl/>
          <w:lang w:bidi="ar"/>
        </w:rPr>
        <w:t>إلا إذا فقد المريض قدرًا كبيرًا من الوزن أو خضع لشفط الدهون في المنطقة المعالجة لاحقًا. ومع ذلك</w:t>
      </w:r>
      <w:r w:rsidR="00584762">
        <w:rPr>
          <w:rFonts w:hint="cs"/>
          <w:sz w:val="24"/>
          <w:szCs w:val="24"/>
          <w:rtl/>
          <w:lang w:bidi="ar"/>
        </w:rPr>
        <w:t xml:space="preserve">، </w:t>
      </w:r>
      <w:r w:rsidRPr="00A84C67">
        <w:rPr>
          <w:rFonts w:hint="cs"/>
          <w:sz w:val="24"/>
          <w:szCs w:val="24"/>
          <w:rtl/>
          <w:lang w:bidi="ar"/>
        </w:rPr>
        <w:t>في بعض الحالات</w:t>
      </w:r>
      <w:r w:rsidR="00584762">
        <w:rPr>
          <w:rFonts w:hint="cs"/>
          <w:sz w:val="24"/>
          <w:szCs w:val="24"/>
          <w:rtl/>
          <w:lang w:bidi="ar"/>
        </w:rPr>
        <w:t xml:space="preserve">، </w:t>
      </w:r>
      <w:r w:rsidRPr="00A84C67">
        <w:rPr>
          <w:rFonts w:hint="cs"/>
          <w:sz w:val="24"/>
          <w:szCs w:val="24"/>
          <w:rtl/>
          <w:lang w:bidi="ar"/>
        </w:rPr>
        <w:t>قد يكون تكرار الإجراء ضروريًا للحصول على النتائج النهائية المرغوبة.</w:t>
      </w:r>
    </w:p>
    <w:p w:rsidR="00A84C67" w:rsidRPr="00A84C67" w:rsidRDefault="00A84C67" w:rsidP="00A84C67">
      <w:pPr>
        <w:bidi/>
        <w:rPr>
          <w:sz w:val="24"/>
          <w:szCs w:val="24"/>
          <w:rtl/>
          <w:lang w:bidi="ar"/>
        </w:rPr>
      </w:pPr>
    </w:p>
    <w:p w:rsidR="00A84C67" w:rsidRDefault="00A84C67" w:rsidP="00A84C67">
      <w:pPr>
        <w:bidi/>
        <w:rPr>
          <w:sz w:val="28"/>
          <w:szCs w:val="28"/>
          <w:lang w:bidi="ar"/>
        </w:rPr>
      </w:pPr>
    </w:p>
    <w:p w:rsidR="00A84C67" w:rsidRPr="00A84C67" w:rsidRDefault="00A84C67" w:rsidP="00A84C67">
      <w:pPr>
        <w:bidi/>
        <w:rPr>
          <w:sz w:val="28"/>
          <w:szCs w:val="28"/>
          <w:rtl/>
          <w:lang w:bidi="ar"/>
        </w:rPr>
      </w:pPr>
    </w:p>
    <w:p w:rsidR="00A84C67" w:rsidRPr="00A84C67" w:rsidRDefault="00A84C67" w:rsidP="00A84C67">
      <w:pPr>
        <w:bidi/>
        <w:rPr>
          <w:sz w:val="28"/>
          <w:szCs w:val="28"/>
          <w:rtl/>
          <w:lang w:bidi="ar"/>
        </w:rPr>
      </w:pPr>
    </w:p>
    <w:p w:rsidR="00A84C67" w:rsidRPr="00A84C67" w:rsidRDefault="00A84C67" w:rsidP="00584762">
      <w:pPr>
        <w:bidi/>
        <w:rPr>
          <w:b/>
          <w:bCs/>
          <w:sz w:val="28"/>
          <w:szCs w:val="28"/>
          <w:rtl/>
          <w:lang w:bidi="ar"/>
        </w:rPr>
      </w:pPr>
      <w:r w:rsidRPr="00A84C67">
        <w:rPr>
          <w:rFonts w:hint="cs"/>
          <w:b/>
          <w:bCs/>
          <w:sz w:val="28"/>
          <w:szCs w:val="28"/>
          <w:rtl/>
          <w:lang w:bidi="ar"/>
        </w:rPr>
        <w:t xml:space="preserve">ما هي مدة </w:t>
      </w:r>
      <w:r w:rsidR="00584762">
        <w:rPr>
          <w:rFonts w:hint="cs"/>
          <w:b/>
          <w:bCs/>
          <w:sz w:val="28"/>
          <w:szCs w:val="28"/>
          <w:rtl/>
          <w:lang w:bidi="ar"/>
        </w:rPr>
        <w:t>التعافي</w:t>
      </w:r>
      <w:r w:rsidRPr="00A84C67">
        <w:rPr>
          <w:rFonts w:hint="cs"/>
          <w:b/>
          <w:bCs/>
          <w:sz w:val="28"/>
          <w:szCs w:val="28"/>
          <w:rtl/>
          <w:lang w:bidi="ar"/>
        </w:rPr>
        <w:t>؟</w:t>
      </w:r>
    </w:p>
    <w:p w:rsidR="00A84C67" w:rsidRPr="00A84C67" w:rsidRDefault="00A84C67" w:rsidP="00A84C67">
      <w:pPr>
        <w:bidi/>
        <w:rPr>
          <w:sz w:val="24"/>
          <w:szCs w:val="24"/>
          <w:rtl/>
          <w:lang w:bidi="ar"/>
        </w:rPr>
      </w:pPr>
      <w:r w:rsidRPr="00A84C67">
        <w:rPr>
          <w:rFonts w:hint="cs"/>
          <w:sz w:val="24"/>
          <w:szCs w:val="24"/>
          <w:rtl/>
          <w:lang w:bidi="ar"/>
        </w:rPr>
        <w:t>تختلف مدة فترة التعافي من مريض لآخر</w:t>
      </w:r>
      <w:r w:rsidR="00584762">
        <w:rPr>
          <w:rFonts w:hint="cs"/>
          <w:sz w:val="24"/>
          <w:szCs w:val="24"/>
          <w:rtl/>
          <w:lang w:bidi="ar"/>
        </w:rPr>
        <w:t xml:space="preserve">، </w:t>
      </w:r>
      <w:r w:rsidRPr="00A84C67">
        <w:rPr>
          <w:rFonts w:hint="cs"/>
          <w:sz w:val="24"/>
          <w:szCs w:val="24"/>
          <w:rtl/>
          <w:lang w:bidi="ar"/>
        </w:rPr>
        <w:t>اعتمادًا على كمية الدهون التي تمت إزالتها ونقلها</w:t>
      </w:r>
      <w:r w:rsidR="00584762">
        <w:rPr>
          <w:rFonts w:hint="cs"/>
          <w:sz w:val="24"/>
          <w:szCs w:val="24"/>
          <w:rtl/>
          <w:lang w:bidi="ar"/>
        </w:rPr>
        <w:t xml:space="preserve">، </w:t>
      </w:r>
      <w:r w:rsidRPr="00A84C67">
        <w:rPr>
          <w:rFonts w:hint="cs"/>
          <w:sz w:val="24"/>
          <w:szCs w:val="24"/>
          <w:rtl/>
          <w:lang w:bidi="ar"/>
        </w:rPr>
        <w:t>ومناطق الجسم التي تم علاجها وبعض عوامل نمط الحياة مثل ما إذا كان المريض يدخن. بشكل عام</w:t>
      </w:r>
      <w:r w:rsidR="00584762">
        <w:rPr>
          <w:rFonts w:hint="cs"/>
          <w:sz w:val="24"/>
          <w:szCs w:val="24"/>
          <w:rtl/>
          <w:lang w:bidi="ar"/>
        </w:rPr>
        <w:t xml:space="preserve">، </w:t>
      </w:r>
      <w:r w:rsidRPr="00A84C67">
        <w:rPr>
          <w:rFonts w:hint="cs"/>
          <w:sz w:val="24"/>
          <w:szCs w:val="24"/>
          <w:rtl/>
          <w:lang w:bidi="ar"/>
        </w:rPr>
        <w:t>تستغرق الإجراءات الأكثر تعقيدًا التي يتم إجراؤها في مناطق أكبر وقتًا أطول للشفاء.</w:t>
      </w:r>
    </w:p>
    <w:p w:rsidR="00A84C67" w:rsidRPr="00A84C67" w:rsidRDefault="00A84C67" w:rsidP="00A84C67">
      <w:pPr>
        <w:bidi/>
        <w:rPr>
          <w:sz w:val="24"/>
          <w:szCs w:val="24"/>
          <w:rtl/>
          <w:lang w:bidi="ar"/>
        </w:rPr>
      </w:pPr>
    </w:p>
    <w:p w:rsidR="00A84C67" w:rsidRDefault="00A84C67" w:rsidP="00A84C67">
      <w:pPr>
        <w:bidi/>
        <w:rPr>
          <w:sz w:val="28"/>
          <w:szCs w:val="28"/>
          <w:lang w:bidi="ar"/>
        </w:rPr>
      </w:pPr>
    </w:p>
    <w:p w:rsidR="00A84C67" w:rsidRPr="00A84C67" w:rsidRDefault="00A84C67" w:rsidP="00A84C67">
      <w:pPr>
        <w:bidi/>
        <w:rPr>
          <w:sz w:val="28"/>
          <w:szCs w:val="28"/>
          <w:rtl/>
          <w:lang w:bidi="ar"/>
        </w:rPr>
      </w:pPr>
    </w:p>
    <w:p w:rsidR="00A84C67" w:rsidRPr="00A84C67" w:rsidRDefault="00A84C67" w:rsidP="00A84C67">
      <w:pPr>
        <w:bidi/>
        <w:rPr>
          <w:b/>
          <w:bCs/>
          <w:sz w:val="28"/>
          <w:szCs w:val="28"/>
          <w:rtl/>
          <w:lang w:bidi="ar"/>
        </w:rPr>
      </w:pPr>
      <w:r w:rsidRPr="00A84C67">
        <w:rPr>
          <w:rFonts w:hint="cs"/>
          <w:b/>
          <w:bCs/>
          <w:sz w:val="28"/>
          <w:szCs w:val="28"/>
          <w:rtl/>
          <w:lang w:bidi="ar"/>
        </w:rPr>
        <w:t>هل تظهر النتائج النهائية فورًا بعد الجراحة؟</w:t>
      </w:r>
    </w:p>
    <w:p w:rsidR="00A84C67" w:rsidRPr="00A84C67" w:rsidRDefault="00A84C67" w:rsidP="00A84C67">
      <w:pPr>
        <w:bidi/>
        <w:rPr>
          <w:sz w:val="24"/>
          <w:szCs w:val="24"/>
          <w:rtl/>
          <w:lang w:bidi="ar"/>
        </w:rPr>
      </w:pPr>
      <w:r w:rsidRPr="00A84C67">
        <w:rPr>
          <w:rFonts w:hint="cs"/>
          <w:sz w:val="24"/>
          <w:szCs w:val="24"/>
          <w:rtl/>
          <w:lang w:bidi="ar"/>
        </w:rPr>
        <w:t>على الرغم من أن بعض النتائج الجمالية للجراحة تظهر مباشرة بعد الإجراء</w:t>
      </w:r>
      <w:r w:rsidR="00584762">
        <w:rPr>
          <w:rFonts w:hint="cs"/>
          <w:sz w:val="24"/>
          <w:szCs w:val="24"/>
          <w:rtl/>
          <w:lang w:bidi="ar"/>
        </w:rPr>
        <w:t xml:space="preserve">، </w:t>
      </w:r>
      <w:r w:rsidRPr="00A84C67">
        <w:rPr>
          <w:rFonts w:hint="cs"/>
          <w:sz w:val="24"/>
          <w:szCs w:val="24"/>
          <w:rtl/>
          <w:lang w:bidi="ar"/>
        </w:rPr>
        <w:t>إلا أن الأمر يستغرق ثلاثة إلى ستة أشهر لرؤية النتائج الكاملة</w:t>
      </w:r>
      <w:r w:rsidR="00584762">
        <w:rPr>
          <w:rFonts w:hint="cs"/>
          <w:sz w:val="24"/>
          <w:szCs w:val="24"/>
          <w:rtl/>
          <w:lang w:bidi="ar"/>
        </w:rPr>
        <w:t xml:space="preserve">، </w:t>
      </w:r>
      <w:r w:rsidRPr="00A84C67">
        <w:rPr>
          <w:rFonts w:hint="cs"/>
          <w:sz w:val="24"/>
          <w:szCs w:val="24"/>
          <w:rtl/>
          <w:lang w:bidi="ar"/>
        </w:rPr>
        <w:t>خاصةً بالنسبة للمرضى الذين تم تطعيمهم بكمية كبيرة من الدهون. هذا هو الوقت الذي يستغرقه أي تورم ليهدأ تمامًا. بالإضافة إلى ذلك</w:t>
      </w:r>
      <w:r w:rsidR="00584762">
        <w:rPr>
          <w:rFonts w:hint="cs"/>
          <w:sz w:val="24"/>
          <w:szCs w:val="24"/>
          <w:rtl/>
          <w:lang w:bidi="ar"/>
        </w:rPr>
        <w:t xml:space="preserve">، </w:t>
      </w:r>
      <w:r w:rsidRPr="00A84C67">
        <w:rPr>
          <w:rFonts w:hint="cs"/>
          <w:sz w:val="24"/>
          <w:szCs w:val="24"/>
          <w:rtl/>
          <w:lang w:bidi="ar"/>
        </w:rPr>
        <w:t>تستمر الخلايا الجذعية البالغة المنقولة في إنتاج خلايا دهنية جديدة في منطقة العلاج لمدة تصل إلى ثلاثة أشهر. من المرجح أن تبقى الخلايا الدهنية التي تبقى على قيد الحياة بعد ذلك الوقت في المنطقة المعالجة بشكل دائم.</w:t>
      </w:r>
    </w:p>
    <w:p w:rsidR="00A84C67" w:rsidRPr="00A84C67" w:rsidRDefault="00A84C67" w:rsidP="00A84C67">
      <w:pPr>
        <w:bidi/>
        <w:rPr>
          <w:sz w:val="28"/>
          <w:szCs w:val="28"/>
          <w:rtl/>
          <w:lang w:bidi="ar"/>
        </w:rPr>
      </w:pPr>
    </w:p>
    <w:p w:rsidR="00A84C67" w:rsidRPr="00A84C67" w:rsidRDefault="00A84C67" w:rsidP="00A84C67">
      <w:pPr>
        <w:bidi/>
        <w:rPr>
          <w:sz w:val="28"/>
          <w:szCs w:val="28"/>
          <w:rtl/>
          <w:lang w:bidi="ar"/>
        </w:rPr>
      </w:pPr>
      <w:bookmarkStart w:id="0" w:name="_GoBack"/>
      <w:bookmarkEnd w:id="0"/>
    </w:p>
    <w:p w:rsidR="00A84C67" w:rsidRPr="00A84C67" w:rsidRDefault="00A84C67" w:rsidP="00A84C67">
      <w:pPr>
        <w:bidi/>
        <w:rPr>
          <w:sz w:val="28"/>
          <w:szCs w:val="28"/>
          <w:rtl/>
          <w:lang w:bidi="ar"/>
        </w:rPr>
      </w:pPr>
    </w:p>
    <w:p w:rsidR="00A84C67" w:rsidRPr="00A84C67" w:rsidRDefault="00A84C67" w:rsidP="00A84C67">
      <w:pPr>
        <w:bidi/>
        <w:rPr>
          <w:sz w:val="28"/>
          <w:szCs w:val="28"/>
          <w:rtl/>
          <w:lang w:bidi="ar"/>
        </w:rPr>
      </w:pPr>
      <w:r w:rsidRPr="00A84C67">
        <w:rPr>
          <w:rFonts w:hint="cs"/>
          <w:sz w:val="28"/>
          <w:szCs w:val="28"/>
          <w:rtl/>
          <w:lang w:bidi="ar"/>
        </w:rPr>
        <w:t>هل تؤلم؟</w:t>
      </w:r>
    </w:p>
    <w:p w:rsidR="00A84C67" w:rsidRPr="00A84C67" w:rsidRDefault="00A84C67" w:rsidP="00A84C67">
      <w:pPr>
        <w:bidi/>
        <w:rPr>
          <w:sz w:val="24"/>
          <w:szCs w:val="24"/>
        </w:rPr>
      </w:pPr>
      <w:r w:rsidRPr="00A84C67">
        <w:rPr>
          <w:rFonts w:hint="cs"/>
          <w:sz w:val="24"/>
          <w:szCs w:val="24"/>
          <w:rtl/>
          <w:lang w:bidi="ar"/>
        </w:rPr>
        <w:t>الألم ضئيل. نستخدم مخدرًا موضعيًا</w:t>
      </w:r>
      <w:r w:rsidR="00584762">
        <w:rPr>
          <w:rFonts w:hint="cs"/>
          <w:sz w:val="24"/>
          <w:szCs w:val="24"/>
          <w:rtl/>
          <w:lang w:bidi="ar"/>
        </w:rPr>
        <w:t xml:space="preserve">، </w:t>
      </w:r>
      <w:r w:rsidRPr="00A84C67">
        <w:rPr>
          <w:rFonts w:hint="cs"/>
          <w:sz w:val="24"/>
          <w:szCs w:val="24"/>
          <w:rtl/>
          <w:lang w:bidi="ar"/>
        </w:rPr>
        <w:t>وفي كثير من الحالات قد نستخدم "التخدير الفموي الخفيف" الذي يجعلك تشعر بالاسترخاء الشديد ويقلل من إجهاد العملية.</w:t>
      </w:r>
    </w:p>
    <w:p w:rsidR="00A84C67" w:rsidRPr="00A84C67" w:rsidRDefault="00A84C67" w:rsidP="00A84C67">
      <w:pPr>
        <w:bidi/>
        <w:rPr>
          <w:sz w:val="28"/>
          <w:szCs w:val="28"/>
        </w:rPr>
      </w:pPr>
    </w:p>
    <w:sectPr w:rsidR="00A84C67" w:rsidRPr="00A84C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F262C"/>
    <w:multiLevelType w:val="hybridMultilevel"/>
    <w:tmpl w:val="4E20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89"/>
    <w:rsid w:val="003046F1"/>
    <w:rsid w:val="003354A3"/>
    <w:rsid w:val="00584762"/>
    <w:rsid w:val="006F2927"/>
    <w:rsid w:val="00802769"/>
    <w:rsid w:val="00A84C67"/>
    <w:rsid w:val="00EA6691"/>
    <w:rsid w:val="00F84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573A2-8087-438F-881A-95D4AF2B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A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4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8917">
      <w:bodyDiv w:val="1"/>
      <w:marLeft w:val="0"/>
      <w:marRight w:val="0"/>
      <w:marTop w:val="0"/>
      <w:marBottom w:val="0"/>
      <w:divBdr>
        <w:top w:val="none" w:sz="0" w:space="0" w:color="auto"/>
        <w:left w:val="none" w:sz="0" w:space="0" w:color="auto"/>
        <w:bottom w:val="none" w:sz="0" w:space="0" w:color="auto"/>
        <w:right w:val="none" w:sz="0" w:space="0" w:color="auto"/>
      </w:divBdr>
    </w:div>
    <w:div w:id="1362050905">
      <w:bodyDiv w:val="1"/>
      <w:marLeft w:val="0"/>
      <w:marRight w:val="0"/>
      <w:marTop w:val="0"/>
      <w:marBottom w:val="0"/>
      <w:divBdr>
        <w:top w:val="none" w:sz="0" w:space="0" w:color="auto"/>
        <w:left w:val="none" w:sz="0" w:space="0" w:color="auto"/>
        <w:bottom w:val="none" w:sz="0" w:space="0" w:color="auto"/>
        <w:right w:val="none" w:sz="0" w:space="0" w:color="auto"/>
      </w:divBdr>
    </w:div>
    <w:div w:id="165252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4</cp:revision>
  <dcterms:created xsi:type="dcterms:W3CDTF">2021-01-06T08:56:00Z</dcterms:created>
  <dcterms:modified xsi:type="dcterms:W3CDTF">2021-02-22T10:15:00Z</dcterms:modified>
</cp:coreProperties>
</file>