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CEAF7" w:themeColor="text2" w:themeTint="19"/>
  <w:body>
    <w:p w14:paraId="080B1F65" w14:textId="6B362C1A" w:rsidR="004920BA" w:rsidRPr="0053212E" w:rsidRDefault="00646C8F" w:rsidP="00DF496C">
      <w:r w:rsidRPr="0053212E">
        <w:rPr>
          <w:noProof/>
        </w:rPr>
        <w:drawing>
          <wp:inline distT="0" distB="0" distL="0" distR="0" wp14:anchorId="36989D56" wp14:editId="325395AC">
            <wp:extent cx="3779520" cy="800100"/>
            <wp:effectExtent l="0" t="0" r="0" b="0"/>
            <wp:docPr id="1351469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r="34042"/>
                    <a:stretch>
                      <a:fillRect/>
                    </a:stretch>
                  </pic:blipFill>
                  <pic:spPr bwMode="auto">
                    <a:xfrm>
                      <a:off x="0" y="0"/>
                      <a:ext cx="3779520" cy="800100"/>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6"/>
        <w:gridCol w:w="3257"/>
      </w:tblGrid>
      <w:tr w:rsidR="0053212E" w:rsidRPr="0053212E" w14:paraId="33FCA679" w14:textId="77777777" w:rsidTr="00EF2BB2">
        <w:tc>
          <w:tcPr>
            <w:tcW w:w="1416" w:type="dxa"/>
          </w:tcPr>
          <w:p w14:paraId="3916B7D3" w14:textId="3E3F25CA" w:rsidR="003636A7" w:rsidRPr="0053212E" w:rsidRDefault="003636A7" w:rsidP="00F439DC">
            <w:r w:rsidRPr="0053212E">
              <w:rPr>
                <w:noProof/>
              </w:rPr>
              <w:drawing>
                <wp:inline distT="0" distB="0" distL="0" distR="0" wp14:anchorId="170CE1A2" wp14:editId="68D62BAC">
                  <wp:extent cx="754380" cy="182880"/>
                  <wp:effectExtent l="0" t="0" r="7620" b="0"/>
                  <wp:docPr id="17286372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9">
                            <a:extLst>
                              <a:ext uri="{28A0092B-C50C-407E-A947-70E740481C1C}">
                                <a14:useLocalDpi xmlns:a14="http://schemas.microsoft.com/office/drawing/2010/main" val="0"/>
                              </a:ext>
                            </a:extLst>
                          </a:blip>
                          <a:srcRect r="86835" b="42857"/>
                          <a:stretch>
                            <a:fillRect/>
                          </a:stretch>
                        </pic:blipFill>
                        <pic:spPr bwMode="auto">
                          <a:xfrm>
                            <a:off x="0" y="0"/>
                            <a:ext cx="754380" cy="182880"/>
                          </a:xfrm>
                          <a:prstGeom prst="rect">
                            <a:avLst/>
                          </a:prstGeom>
                          <a:noFill/>
                          <a:ln>
                            <a:noFill/>
                          </a:ln>
                          <a:extLst>
                            <a:ext uri="{53640926-AAD7-44D8-BBD7-CCE9431645EC}">
                              <a14:shadowObscured xmlns:a14="http://schemas.microsoft.com/office/drawing/2010/main"/>
                            </a:ext>
                          </a:extLst>
                        </pic:spPr>
                      </pic:pic>
                    </a:graphicData>
                  </a:graphic>
                </wp:inline>
              </w:drawing>
            </w:r>
          </w:p>
        </w:tc>
        <w:sdt>
          <w:sdtPr>
            <w:id w:val="312228928"/>
            <w:lock w:val="sdtLocked"/>
            <w:placeholder>
              <w:docPart w:val="DefaultPlaceholder_-1854013440"/>
            </w:placeholder>
            <w:text/>
          </w:sdtPr>
          <w:sdtContent>
            <w:tc>
              <w:tcPr>
                <w:tcW w:w="3257" w:type="dxa"/>
                <w:shd w:val="clear" w:color="auto" w:fill="FFFFFF" w:themeFill="background1"/>
              </w:tcPr>
              <w:p w14:paraId="3796EC86" w14:textId="5F4B0CCE" w:rsidR="003636A7" w:rsidRPr="0053212E" w:rsidRDefault="00A33ACB" w:rsidP="00EF2BB2">
                <w:pPr>
                  <w:jc w:val="center"/>
                </w:pPr>
                <w:r w:rsidRPr="0053212E">
                  <w:t>16082676</w:t>
                </w:r>
              </w:p>
            </w:tc>
          </w:sdtContent>
        </w:sdt>
      </w:tr>
    </w:tbl>
    <w:p w14:paraId="7F13AF1B" w14:textId="3FB9976A" w:rsidR="00F07352" w:rsidRPr="0053212E" w:rsidRDefault="00854F7B" w:rsidP="00F07352">
      <w:pPr>
        <w:pStyle w:val="Heading1"/>
        <w:rPr>
          <w:color w:val="auto"/>
        </w:rPr>
      </w:pPr>
      <w:bookmarkStart w:id="0" w:name="_Hlk215820802"/>
      <w:r w:rsidRPr="0053212E">
        <w:rPr>
          <w:noProof/>
          <w:color w:val="auto"/>
        </w:rPr>
        <w:drawing>
          <wp:inline distT="0" distB="0" distL="0" distR="0" wp14:anchorId="4F96AEF7" wp14:editId="43716E8C">
            <wp:extent cx="5666654" cy="288000"/>
            <wp:effectExtent l="0" t="0" r="0" b="0"/>
            <wp:docPr id="39984980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0">
                      <a:extLst>
                        <a:ext uri="{28A0092B-C50C-407E-A947-70E740481C1C}">
                          <a14:useLocalDpi xmlns:a14="http://schemas.microsoft.com/office/drawing/2010/main" val="0"/>
                        </a:ext>
                      </a:extLst>
                    </a:blip>
                    <a:srcRect t="38471" b="15929"/>
                    <a:stretch>
                      <a:fillRect/>
                    </a:stretch>
                  </pic:blipFill>
                  <pic:spPr bwMode="auto">
                    <a:xfrm>
                      <a:off x="0" y="0"/>
                      <a:ext cx="5731510" cy="291296"/>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TableGrid"/>
        <w:tblW w:w="9356" w:type="dxa"/>
        <w:tblInd w:w="-147" w:type="dxa"/>
        <w:shd w:val="clear" w:color="auto" w:fill="FFFFFF" w:themeFill="background1"/>
        <w:tblLook w:val="04A0" w:firstRow="1" w:lastRow="0" w:firstColumn="1" w:lastColumn="0" w:noHBand="0" w:noVBand="1"/>
      </w:tblPr>
      <w:tblGrid>
        <w:gridCol w:w="9356"/>
      </w:tblGrid>
      <w:tr w:rsidR="0053212E" w:rsidRPr="0053212E" w14:paraId="76BDF5F0" w14:textId="77777777" w:rsidTr="0093721D">
        <w:tc>
          <w:tcPr>
            <w:tcW w:w="9356" w:type="dxa"/>
          </w:tcPr>
          <w:bookmarkEnd w:id="0"/>
          <w:p w14:paraId="2EEDE02D" w14:textId="534ABD09" w:rsidR="00D4352E" w:rsidRPr="0053212E" w:rsidRDefault="00854F7B" w:rsidP="00B7735A">
            <w:pPr>
              <w:spacing w:before="240"/>
              <w:rPr>
                <w:i/>
                <w:iCs/>
              </w:rPr>
            </w:pPr>
            <w:r w:rsidRPr="0053212E">
              <w:rPr>
                <w:noProof/>
              </w:rPr>
              <w:drawing>
                <wp:inline distT="0" distB="0" distL="0" distR="0" wp14:anchorId="52889D9E" wp14:editId="0A755BAD">
                  <wp:extent cx="5731510" cy="846455"/>
                  <wp:effectExtent l="0" t="0" r="0" b="0"/>
                  <wp:docPr id="17010832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846455"/>
                          </a:xfrm>
                          <a:prstGeom prst="rect">
                            <a:avLst/>
                          </a:prstGeom>
                          <a:noFill/>
                          <a:ln>
                            <a:noFill/>
                          </a:ln>
                        </pic:spPr>
                      </pic:pic>
                    </a:graphicData>
                  </a:graphic>
                </wp:inline>
              </w:drawing>
            </w:r>
          </w:p>
        </w:tc>
      </w:tr>
      <w:tr w:rsidR="0053212E" w:rsidRPr="0053212E" w14:paraId="00C771D8" w14:textId="77777777" w:rsidTr="00586D58">
        <w:tc>
          <w:tcPr>
            <w:tcW w:w="9356" w:type="dxa"/>
            <w:shd w:val="clear" w:color="auto" w:fill="FFFFFF" w:themeFill="background1"/>
          </w:tcPr>
          <w:sdt>
            <w:sdtPr>
              <w:id w:val="-1529324162"/>
              <w:lock w:val="sdtLocked"/>
              <w:placeholder>
                <w:docPart w:val="E14F684C445844C39EA57FF3F0409625"/>
              </w:placeholder>
            </w:sdtPr>
            <w:sdtContent>
              <w:p w14:paraId="06247AC5" w14:textId="77777777" w:rsidR="00D2108E" w:rsidRPr="0053212E" w:rsidRDefault="00D2108E" w:rsidP="00D2108E">
                <w:pPr>
                  <w:shd w:val="clear" w:color="auto" w:fill="FFFFFF" w:themeFill="background1"/>
                  <w:rPr>
                    <w:b/>
                    <w:bCs/>
                  </w:rPr>
                </w:pPr>
                <w:r w:rsidRPr="0053212E">
                  <w:rPr>
                    <w:b/>
                    <w:bCs/>
                  </w:rPr>
                  <w:t>Hash Value Determination and Verification</w:t>
                </w:r>
              </w:p>
              <w:p w14:paraId="40869203" w14:textId="58B30EDC" w:rsidR="00D2108E" w:rsidRPr="0053212E" w:rsidRDefault="00D2108E" w:rsidP="00D2108E">
                <w:pPr>
                  <w:shd w:val="clear" w:color="auto" w:fill="FFFFFF" w:themeFill="background1"/>
                </w:pPr>
                <w:r w:rsidRPr="0053212E">
                  <w:t xml:space="preserve">The forensic image </w:t>
                </w:r>
                <w:r w:rsidRPr="0053212E">
                  <w:rPr>
                    <w:b/>
                    <w:bCs/>
                  </w:rPr>
                  <w:t>Image.E01</w:t>
                </w:r>
                <w:r w:rsidRPr="0053212E">
                  <w:t xml:space="preserve"> was analysed </w:t>
                </w:r>
                <w:r w:rsidR="00B05C33" w:rsidRPr="0053212E">
                  <w:t xml:space="preserve">by uploading the file to Autopsy </w:t>
                </w:r>
                <w:r w:rsidR="00CF47FA" w:rsidRPr="0053212E">
                  <w:t xml:space="preserve">as Disk Image </w:t>
                </w:r>
                <w:r w:rsidRPr="0053212E">
                  <w:t>to determine and verify the hash values of the original disk</w:t>
                </w:r>
                <w:r w:rsidR="00CB3921" w:rsidRPr="0053212E">
                  <w:t xml:space="preserve"> </w:t>
                </w:r>
                <w:proofErr w:type="gramStart"/>
                <w:r w:rsidR="00CB3921" w:rsidRPr="0053212E">
                  <w:t>in order to</w:t>
                </w:r>
                <w:proofErr w:type="gramEnd"/>
                <w:r w:rsidR="00CB3921" w:rsidRPr="0053212E">
                  <w:t xml:space="preserve"> ensure the </w:t>
                </w:r>
                <w:r w:rsidR="00CB3921" w:rsidRPr="0053212E">
                  <w:rPr>
                    <w:b/>
                    <w:bCs/>
                  </w:rPr>
                  <w:t>integrity and authenticity</w:t>
                </w:r>
                <w:r w:rsidR="00CB3921" w:rsidRPr="0053212E">
                  <w:t xml:space="preserve"> of the digital evidence.</w:t>
                </w:r>
              </w:p>
              <w:p w14:paraId="463F349B" w14:textId="256EAADB" w:rsidR="001C7005" w:rsidRPr="0053212E" w:rsidRDefault="001C7005" w:rsidP="00D2108E">
                <w:pPr>
                  <w:shd w:val="clear" w:color="auto" w:fill="FFFFFF" w:themeFill="background1"/>
                  <w:rPr>
                    <w:b/>
                    <w:bCs/>
                  </w:rPr>
                </w:pPr>
                <w:r w:rsidRPr="0053212E">
                  <w:rPr>
                    <w:b/>
                    <w:bCs/>
                  </w:rPr>
                  <w:t>Identification of Hash Values</w:t>
                </w:r>
              </w:p>
              <w:p w14:paraId="059C4AA5" w14:textId="77777777" w:rsidR="00D2108E" w:rsidRPr="0053212E" w:rsidRDefault="00D2108E" w:rsidP="00D2108E">
                <w:pPr>
                  <w:shd w:val="clear" w:color="auto" w:fill="FFFFFF" w:themeFill="background1"/>
                </w:pPr>
                <w:r w:rsidRPr="0053212E">
                  <w:t>The initial hash values obtained from the image metadata are:</w:t>
                </w:r>
              </w:p>
              <w:p w14:paraId="57E84F57" w14:textId="77777777" w:rsidR="00D2108E" w:rsidRPr="0053212E" w:rsidRDefault="00D2108E" w:rsidP="00D2108E">
                <w:pPr>
                  <w:numPr>
                    <w:ilvl w:val="0"/>
                    <w:numId w:val="5"/>
                  </w:numPr>
                  <w:shd w:val="clear" w:color="auto" w:fill="FFFFFF" w:themeFill="background1"/>
                  <w:rPr>
                    <w:b/>
                    <w:bCs/>
                  </w:rPr>
                </w:pPr>
                <w:r w:rsidRPr="0053212E">
                  <w:rPr>
                    <w:b/>
                    <w:bCs/>
                  </w:rPr>
                  <w:t xml:space="preserve">MD5: b267fb0cd94645425eee00258d3a9b58 </w:t>
                </w:r>
              </w:p>
              <w:p w14:paraId="0638ADAD" w14:textId="77777777" w:rsidR="00D2108E" w:rsidRPr="0053212E" w:rsidRDefault="00D2108E" w:rsidP="00D2108E">
                <w:pPr>
                  <w:numPr>
                    <w:ilvl w:val="0"/>
                    <w:numId w:val="5"/>
                  </w:numPr>
                  <w:shd w:val="clear" w:color="auto" w:fill="FFFFFF" w:themeFill="background1"/>
                  <w:rPr>
                    <w:b/>
                    <w:bCs/>
                  </w:rPr>
                </w:pPr>
                <w:r w:rsidRPr="0053212E">
                  <w:rPr>
                    <w:b/>
                    <w:bCs/>
                  </w:rPr>
                  <w:t xml:space="preserve">SHA-1: a1102c70a50768b588225fdcad6efa5d5d57341b </w:t>
                </w:r>
              </w:p>
              <w:p w14:paraId="5BB134C3" w14:textId="77777777" w:rsidR="007D1925" w:rsidRPr="0053212E" w:rsidRDefault="00D2108E" w:rsidP="007D1925">
                <w:pPr>
                  <w:keepNext/>
                  <w:shd w:val="clear" w:color="auto" w:fill="FFFFFF" w:themeFill="background1"/>
                </w:pPr>
                <w:r w:rsidRPr="0053212E">
                  <w:rPr>
                    <w:noProof/>
                  </w:rPr>
                  <w:drawing>
                    <wp:inline distT="0" distB="0" distL="0" distR="0" wp14:anchorId="4E151482" wp14:editId="19C08E47">
                      <wp:extent cx="4360132" cy="1958340"/>
                      <wp:effectExtent l="0" t="0" r="2540" b="3810"/>
                      <wp:docPr id="952791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535046" name=""/>
                              <pic:cNvPicPr/>
                            </pic:nvPicPr>
                            <pic:blipFill>
                              <a:blip r:embed="rId12"/>
                              <a:stretch>
                                <a:fillRect/>
                              </a:stretch>
                            </pic:blipFill>
                            <pic:spPr>
                              <a:xfrm>
                                <a:off x="0" y="0"/>
                                <a:ext cx="4364028" cy="1960090"/>
                              </a:xfrm>
                              <a:prstGeom prst="rect">
                                <a:avLst/>
                              </a:prstGeom>
                            </pic:spPr>
                          </pic:pic>
                        </a:graphicData>
                      </a:graphic>
                    </wp:inline>
                  </w:drawing>
                </w:r>
              </w:p>
              <w:p w14:paraId="144487A7" w14:textId="7A9DDF34" w:rsidR="00D2108E" w:rsidRPr="0053212E" w:rsidRDefault="007D1925" w:rsidP="007D1925">
                <w:pPr>
                  <w:pStyle w:val="Caption"/>
                  <w:rPr>
                    <w:color w:val="auto"/>
                  </w:rPr>
                </w:pPr>
                <w:r w:rsidRPr="0053212E">
                  <w:rPr>
                    <w:color w:val="auto"/>
                  </w:rPr>
                  <w:t xml:space="preserve">Figure </w:t>
                </w:r>
                <w:r w:rsidR="00014D29" w:rsidRPr="0053212E">
                  <w:rPr>
                    <w:color w:val="auto"/>
                  </w:rPr>
                  <w:fldChar w:fldCharType="begin"/>
                </w:r>
                <w:r w:rsidR="00014D29" w:rsidRPr="0053212E">
                  <w:rPr>
                    <w:color w:val="auto"/>
                  </w:rPr>
                  <w:instrText xml:space="preserve"> SEQ Figure \* ARABIC </w:instrText>
                </w:r>
                <w:r w:rsidR="00014D29" w:rsidRPr="0053212E">
                  <w:rPr>
                    <w:color w:val="auto"/>
                  </w:rPr>
                  <w:fldChar w:fldCharType="separate"/>
                </w:r>
                <w:r w:rsidR="00014D29" w:rsidRPr="0053212E">
                  <w:rPr>
                    <w:noProof/>
                    <w:color w:val="auto"/>
                  </w:rPr>
                  <w:t>1</w:t>
                </w:r>
                <w:r w:rsidR="00014D29" w:rsidRPr="0053212E">
                  <w:rPr>
                    <w:noProof/>
                    <w:color w:val="auto"/>
                  </w:rPr>
                  <w:fldChar w:fldCharType="end"/>
                </w:r>
                <w:r w:rsidRPr="0053212E">
                  <w:rPr>
                    <w:color w:val="auto"/>
                  </w:rPr>
                  <w:t xml:space="preserve"> Data Source Summary </w:t>
                </w:r>
              </w:p>
              <w:p w14:paraId="4A249389" w14:textId="696BC54B" w:rsidR="001C7005" w:rsidRPr="0053212E" w:rsidRDefault="001C7005" w:rsidP="00D2108E">
                <w:pPr>
                  <w:shd w:val="clear" w:color="auto" w:fill="FFFFFF" w:themeFill="background1"/>
                </w:pPr>
                <w:r w:rsidRPr="0053212E">
                  <w:t>These hash values are embedded within the E01 forensic image and represent the original state of the acquired disk.</w:t>
                </w:r>
              </w:p>
              <w:p w14:paraId="7962DCB4" w14:textId="2F582E93" w:rsidR="005D2A44" w:rsidRPr="0053212E" w:rsidRDefault="005D2A44" w:rsidP="00D2108E">
                <w:pPr>
                  <w:shd w:val="clear" w:color="auto" w:fill="FFFFFF" w:themeFill="background1"/>
                  <w:rPr>
                    <w:b/>
                    <w:bCs/>
                  </w:rPr>
                </w:pPr>
                <w:r w:rsidRPr="0053212E">
                  <w:rPr>
                    <w:b/>
                    <w:bCs/>
                  </w:rPr>
                  <w:t>Verification Using Autopsy</w:t>
                </w:r>
              </w:p>
              <w:p w14:paraId="01A7107E" w14:textId="14090B61" w:rsidR="00D2108E" w:rsidRPr="0053212E" w:rsidRDefault="00D2108E" w:rsidP="00D2108E">
                <w:pPr>
                  <w:shd w:val="clear" w:color="auto" w:fill="FFFFFF" w:themeFill="background1"/>
                </w:pPr>
                <w:r w:rsidRPr="0053212E">
                  <w:t xml:space="preserve">To verify integrity, the Data Source Integrity module in Autopsy was used. The results </w:t>
                </w:r>
                <w:r w:rsidR="005616CC" w:rsidRPr="0053212E">
                  <w:t>verified</w:t>
                </w:r>
                <w:r w:rsidRPr="0053212E">
                  <w:t>:</w:t>
                </w:r>
              </w:p>
              <w:p w14:paraId="01305AB0" w14:textId="77777777" w:rsidR="00D2108E" w:rsidRPr="0053212E" w:rsidRDefault="00D2108E" w:rsidP="00D2108E">
                <w:pPr>
                  <w:numPr>
                    <w:ilvl w:val="0"/>
                    <w:numId w:val="6"/>
                  </w:numPr>
                  <w:shd w:val="clear" w:color="auto" w:fill="FFFFFF" w:themeFill="background1"/>
                </w:pPr>
                <w:r w:rsidRPr="0053212E">
                  <w:t xml:space="preserve">MD5 (Calculated = Stored) </w:t>
                </w:r>
              </w:p>
              <w:p w14:paraId="3713CC29" w14:textId="77777777" w:rsidR="00D2108E" w:rsidRPr="0053212E" w:rsidRDefault="00D2108E" w:rsidP="00D2108E">
                <w:pPr>
                  <w:numPr>
                    <w:ilvl w:val="0"/>
                    <w:numId w:val="6"/>
                  </w:numPr>
                  <w:shd w:val="clear" w:color="auto" w:fill="FFFFFF" w:themeFill="background1"/>
                </w:pPr>
                <w:r w:rsidRPr="0053212E">
                  <w:t xml:space="preserve">SHA-1 (Calculated = Stored) </w:t>
                </w:r>
              </w:p>
              <w:p w14:paraId="0D8C050B" w14:textId="46802A55" w:rsidR="00D2108E" w:rsidRPr="0053212E" w:rsidRDefault="00D2108E" w:rsidP="00D2108E">
                <w:pPr>
                  <w:shd w:val="clear" w:color="auto" w:fill="FFFFFF" w:themeFill="background1"/>
                </w:pPr>
                <w:r w:rsidRPr="0053212E">
                  <w:t xml:space="preserve">This </w:t>
                </w:r>
                <w:r w:rsidR="00D068FA" w:rsidRPr="0053212E">
                  <w:t>determines</w:t>
                </w:r>
                <w:r w:rsidRPr="0053212E">
                  <w:t xml:space="preserve"> that the image is an exact bit-for-bit copy and has not been </w:t>
                </w:r>
                <w:r w:rsidR="00D068FA">
                  <w:t>changed</w:t>
                </w:r>
                <w:r w:rsidRPr="0053212E">
                  <w:t>.</w:t>
                </w:r>
              </w:p>
              <w:p w14:paraId="2B9A9C60" w14:textId="77777777" w:rsidR="00431075" w:rsidRPr="0053212E" w:rsidRDefault="00431075" w:rsidP="00431075">
                <w:pPr>
                  <w:keepNext/>
                  <w:shd w:val="clear" w:color="auto" w:fill="FFFFFF" w:themeFill="background1"/>
                </w:pPr>
                <w:r w:rsidRPr="0053212E">
                  <w:rPr>
                    <w:noProof/>
                  </w:rPr>
                  <w:lastRenderedPageBreak/>
                  <w:drawing>
                    <wp:inline distT="0" distB="0" distL="0" distR="0" wp14:anchorId="51168CA1" wp14:editId="691DE4B6">
                      <wp:extent cx="5615940" cy="1422962"/>
                      <wp:effectExtent l="0" t="0" r="3810" b="6350"/>
                      <wp:docPr id="106921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031540" name=""/>
                              <pic:cNvPicPr/>
                            </pic:nvPicPr>
                            <pic:blipFill>
                              <a:blip r:embed="rId13"/>
                              <a:stretch>
                                <a:fillRect/>
                              </a:stretch>
                            </pic:blipFill>
                            <pic:spPr>
                              <a:xfrm>
                                <a:off x="0" y="0"/>
                                <a:ext cx="5618159" cy="1423524"/>
                              </a:xfrm>
                              <a:prstGeom prst="rect">
                                <a:avLst/>
                              </a:prstGeom>
                            </pic:spPr>
                          </pic:pic>
                        </a:graphicData>
                      </a:graphic>
                    </wp:inline>
                  </w:drawing>
                </w:r>
              </w:p>
              <w:p w14:paraId="6DF50F17" w14:textId="4FCB78DD" w:rsidR="00431075" w:rsidRPr="0053212E" w:rsidRDefault="00431075" w:rsidP="00431075">
                <w:pPr>
                  <w:pStyle w:val="Caption"/>
                  <w:rPr>
                    <w:color w:val="auto"/>
                  </w:rPr>
                </w:pPr>
                <w:r w:rsidRPr="0053212E">
                  <w:rPr>
                    <w:color w:val="auto"/>
                  </w:rPr>
                  <w:t xml:space="preserve">Figure </w:t>
                </w:r>
                <w:r w:rsidR="00014D29" w:rsidRPr="0053212E">
                  <w:rPr>
                    <w:color w:val="auto"/>
                  </w:rPr>
                  <w:fldChar w:fldCharType="begin"/>
                </w:r>
                <w:r w:rsidR="00014D29" w:rsidRPr="0053212E">
                  <w:rPr>
                    <w:color w:val="auto"/>
                  </w:rPr>
                  <w:instrText xml:space="preserve"> SEQ Figure \* ARABIC </w:instrText>
                </w:r>
                <w:r w:rsidR="00014D29" w:rsidRPr="0053212E">
                  <w:rPr>
                    <w:color w:val="auto"/>
                  </w:rPr>
                  <w:fldChar w:fldCharType="separate"/>
                </w:r>
                <w:r w:rsidR="00014D29" w:rsidRPr="0053212E">
                  <w:rPr>
                    <w:noProof/>
                    <w:color w:val="auto"/>
                  </w:rPr>
                  <w:t>2</w:t>
                </w:r>
                <w:r w:rsidR="00014D29" w:rsidRPr="0053212E">
                  <w:rPr>
                    <w:noProof/>
                    <w:color w:val="auto"/>
                  </w:rPr>
                  <w:fldChar w:fldCharType="end"/>
                </w:r>
                <w:r w:rsidRPr="0053212E">
                  <w:rPr>
                    <w:color w:val="auto"/>
                  </w:rPr>
                  <w:t xml:space="preserve"> Data Source Verification Results</w:t>
                </w:r>
              </w:p>
              <w:p w14:paraId="1D0DE311" w14:textId="03B316CB" w:rsidR="005616CC" w:rsidRPr="0053212E" w:rsidRDefault="005616CC" w:rsidP="00D2108E">
                <w:pPr>
                  <w:shd w:val="clear" w:color="auto" w:fill="FFFFFF" w:themeFill="background1"/>
                  <w:rPr>
                    <w:b/>
                    <w:bCs/>
                  </w:rPr>
                </w:pPr>
                <w:r w:rsidRPr="0053212E">
                  <w:rPr>
                    <w:b/>
                    <w:bCs/>
                  </w:rPr>
                  <w:t>Verification Using AccessData FTK Imager tool</w:t>
                </w:r>
              </w:p>
              <w:p w14:paraId="4EC48EC6" w14:textId="3B9D3F63" w:rsidR="00D2108E" w:rsidRPr="0053212E" w:rsidRDefault="00D068FA" w:rsidP="00D2108E">
                <w:pPr>
                  <w:shd w:val="clear" w:color="auto" w:fill="FFFFFF" w:themeFill="background1"/>
                </w:pPr>
                <w:r w:rsidRPr="0053212E">
                  <w:t>Additional</w:t>
                </w:r>
                <w:r w:rsidR="00D2108E" w:rsidRPr="0053212E">
                  <w:t xml:space="preserve"> validation was performed using FTK Imager, where both MD5 and SHA-1 hashes were successfully verified, producing matching results.</w:t>
                </w:r>
              </w:p>
              <w:p w14:paraId="1E91DA8E" w14:textId="77777777" w:rsidR="00431075" w:rsidRPr="0053212E" w:rsidRDefault="00431075" w:rsidP="00431075">
                <w:pPr>
                  <w:keepNext/>
                  <w:shd w:val="clear" w:color="auto" w:fill="FFFFFF" w:themeFill="background1"/>
                </w:pPr>
                <w:r w:rsidRPr="0053212E">
                  <w:rPr>
                    <w:noProof/>
                  </w:rPr>
                  <w:drawing>
                    <wp:inline distT="0" distB="0" distL="0" distR="0" wp14:anchorId="042D12C0" wp14:editId="503506BF">
                      <wp:extent cx="5731510" cy="1704975"/>
                      <wp:effectExtent l="0" t="0" r="2540" b="9525"/>
                      <wp:docPr id="1954346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708507" name=""/>
                              <pic:cNvPicPr/>
                            </pic:nvPicPr>
                            <pic:blipFill>
                              <a:blip r:embed="rId14"/>
                              <a:stretch>
                                <a:fillRect/>
                              </a:stretch>
                            </pic:blipFill>
                            <pic:spPr>
                              <a:xfrm>
                                <a:off x="0" y="0"/>
                                <a:ext cx="5731510" cy="1704975"/>
                              </a:xfrm>
                              <a:prstGeom prst="rect">
                                <a:avLst/>
                              </a:prstGeom>
                            </pic:spPr>
                          </pic:pic>
                        </a:graphicData>
                      </a:graphic>
                    </wp:inline>
                  </w:drawing>
                </w:r>
              </w:p>
              <w:p w14:paraId="6D2097D4" w14:textId="5652D5C6" w:rsidR="00431075" w:rsidRPr="0053212E" w:rsidRDefault="00431075" w:rsidP="00431075">
                <w:pPr>
                  <w:pStyle w:val="Caption"/>
                  <w:rPr>
                    <w:color w:val="auto"/>
                  </w:rPr>
                </w:pPr>
                <w:r w:rsidRPr="0053212E">
                  <w:rPr>
                    <w:color w:val="auto"/>
                  </w:rPr>
                  <w:t xml:space="preserve">Figure </w:t>
                </w:r>
                <w:r w:rsidR="00014D29" w:rsidRPr="0053212E">
                  <w:rPr>
                    <w:color w:val="auto"/>
                  </w:rPr>
                  <w:fldChar w:fldCharType="begin"/>
                </w:r>
                <w:r w:rsidR="00014D29" w:rsidRPr="0053212E">
                  <w:rPr>
                    <w:color w:val="auto"/>
                  </w:rPr>
                  <w:instrText xml:space="preserve"> SEQ Figure \* ARABIC </w:instrText>
                </w:r>
                <w:r w:rsidR="00014D29" w:rsidRPr="0053212E">
                  <w:rPr>
                    <w:color w:val="auto"/>
                  </w:rPr>
                  <w:fldChar w:fldCharType="separate"/>
                </w:r>
                <w:r w:rsidR="00014D29" w:rsidRPr="0053212E">
                  <w:rPr>
                    <w:noProof/>
                    <w:color w:val="auto"/>
                  </w:rPr>
                  <w:t>3</w:t>
                </w:r>
                <w:r w:rsidR="00014D29" w:rsidRPr="0053212E">
                  <w:rPr>
                    <w:noProof/>
                    <w:color w:val="auto"/>
                  </w:rPr>
                  <w:fldChar w:fldCharType="end"/>
                </w:r>
                <w:r w:rsidR="00D068FA">
                  <w:rPr>
                    <w:noProof/>
                    <w:color w:val="auto"/>
                  </w:rPr>
                  <w:t>AccessData</w:t>
                </w:r>
                <w:r w:rsidRPr="0053212E">
                  <w:rPr>
                    <w:color w:val="auto"/>
                  </w:rPr>
                  <w:t xml:space="preserve"> FTK Imager Verification Output</w:t>
                </w:r>
              </w:p>
              <w:p w14:paraId="297FFD11" w14:textId="0387DB75" w:rsidR="00D2108E" w:rsidRPr="0053212E" w:rsidRDefault="00D2108E" w:rsidP="00F53AE3">
                <w:pPr>
                  <w:shd w:val="clear" w:color="auto" w:fill="FFFFFF" w:themeFill="background1"/>
                </w:pPr>
                <w:r w:rsidRPr="0053212E">
                  <w:t>SHA-256 is not stored within th</w:t>
                </w:r>
                <w:r w:rsidR="00651AB4" w:rsidRPr="0053212E">
                  <w:t>is</w:t>
                </w:r>
                <w:r w:rsidRPr="0053212E">
                  <w:t xml:space="preserve"> E01 f</w:t>
                </w:r>
                <w:r w:rsidR="00651AB4" w:rsidRPr="0053212E">
                  <w:t>ile</w:t>
                </w:r>
                <w:r w:rsidR="00F53AE3" w:rsidRPr="0053212E">
                  <w:t>.</w:t>
                </w:r>
                <w:r w:rsidR="004071EE" w:rsidRPr="0053212E">
                  <w:t xml:space="preserve"> But verified using the </w:t>
                </w:r>
                <w:r w:rsidR="00B86002" w:rsidRPr="0053212E">
                  <w:t>PowerShell command.</w:t>
                </w:r>
              </w:p>
              <w:p w14:paraId="1E150ABF" w14:textId="77777777" w:rsidR="007406B2" w:rsidRPr="0053212E" w:rsidRDefault="007406B2" w:rsidP="007406B2">
                <w:pPr>
                  <w:keepNext/>
                  <w:shd w:val="clear" w:color="auto" w:fill="FFFFFF" w:themeFill="background1"/>
                </w:pPr>
                <w:r w:rsidRPr="0053212E">
                  <w:rPr>
                    <w:noProof/>
                  </w:rPr>
                  <w:drawing>
                    <wp:inline distT="0" distB="0" distL="0" distR="0" wp14:anchorId="49C3DD9B" wp14:editId="7A194F48">
                      <wp:extent cx="5731510" cy="1189990"/>
                      <wp:effectExtent l="0" t="0" r="2540" b="0"/>
                      <wp:docPr id="1442611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611981" name=""/>
                              <pic:cNvPicPr/>
                            </pic:nvPicPr>
                            <pic:blipFill>
                              <a:blip r:embed="rId15"/>
                              <a:stretch>
                                <a:fillRect/>
                              </a:stretch>
                            </pic:blipFill>
                            <pic:spPr>
                              <a:xfrm>
                                <a:off x="0" y="0"/>
                                <a:ext cx="5731510" cy="1189990"/>
                              </a:xfrm>
                              <a:prstGeom prst="rect">
                                <a:avLst/>
                              </a:prstGeom>
                            </pic:spPr>
                          </pic:pic>
                        </a:graphicData>
                      </a:graphic>
                    </wp:inline>
                  </w:drawing>
                </w:r>
              </w:p>
              <w:p w14:paraId="7B6D62CA" w14:textId="1B82DECD" w:rsidR="007406B2" w:rsidRPr="0053212E" w:rsidRDefault="007406B2" w:rsidP="007406B2">
                <w:pPr>
                  <w:pStyle w:val="Caption"/>
                  <w:rPr>
                    <w:color w:val="auto"/>
                  </w:rPr>
                </w:pPr>
                <w:r w:rsidRPr="0053212E">
                  <w:rPr>
                    <w:color w:val="auto"/>
                  </w:rPr>
                  <w:t xml:space="preserve">Figure </w:t>
                </w:r>
                <w:r w:rsidR="00014D29" w:rsidRPr="0053212E">
                  <w:rPr>
                    <w:color w:val="auto"/>
                  </w:rPr>
                  <w:fldChar w:fldCharType="begin"/>
                </w:r>
                <w:r w:rsidR="00014D29" w:rsidRPr="0053212E">
                  <w:rPr>
                    <w:color w:val="auto"/>
                  </w:rPr>
                  <w:instrText xml:space="preserve"> SEQ Figure \* ARABIC </w:instrText>
                </w:r>
                <w:r w:rsidR="00014D29" w:rsidRPr="0053212E">
                  <w:rPr>
                    <w:color w:val="auto"/>
                  </w:rPr>
                  <w:fldChar w:fldCharType="separate"/>
                </w:r>
                <w:r w:rsidR="00014D29" w:rsidRPr="0053212E">
                  <w:rPr>
                    <w:noProof/>
                    <w:color w:val="auto"/>
                  </w:rPr>
                  <w:t>4</w:t>
                </w:r>
                <w:r w:rsidR="00014D29" w:rsidRPr="0053212E">
                  <w:rPr>
                    <w:noProof/>
                    <w:color w:val="auto"/>
                  </w:rPr>
                  <w:fldChar w:fldCharType="end"/>
                </w:r>
                <w:r w:rsidRPr="0053212E">
                  <w:rPr>
                    <w:color w:val="auto"/>
                  </w:rPr>
                  <w:t xml:space="preserve"> PowerShell SHA-256 Output</w:t>
                </w:r>
              </w:p>
              <w:p w14:paraId="3F76043A" w14:textId="77777777" w:rsidR="003F01D3" w:rsidRPr="0053212E" w:rsidRDefault="003F01D3" w:rsidP="003F01D3">
                <w:pPr>
                  <w:pStyle w:val="Caption"/>
                  <w:rPr>
                    <w:rFonts w:cs="Arial"/>
                    <w:b/>
                    <w:bCs/>
                    <w:i w:val="0"/>
                    <w:iCs w:val="0"/>
                    <w:color w:val="auto"/>
                    <w:sz w:val="24"/>
                    <w:szCs w:val="24"/>
                  </w:rPr>
                </w:pPr>
                <w:r w:rsidRPr="0053212E">
                  <w:rPr>
                    <w:rFonts w:cs="Arial"/>
                    <w:b/>
                    <w:bCs/>
                    <w:i w:val="0"/>
                    <w:iCs w:val="0"/>
                    <w:color w:val="auto"/>
                    <w:sz w:val="24"/>
                    <w:szCs w:val="24"/>
                  </w:rPr>
                  <w:t>Conclusion</w:t>
                </w:r>
              </w:p>
              <w:p w14:paraId="2D8D0BA6" w14:textId="1C22E1BB" w:rsidR="003F01D3" w:rsidRPr="0053212E" w:rsidRDefault="003F01D3" w:rsidP="003F01D3">
                <w:pPr>
                  <w:pStyle w:val="Caption"/>
                  <w:rPr>
                    <w:rFonts w:cs="Arial"/>
                    <w:i w:val="0"/>
                    <w:iCs w:val="0"/>
                    <w:color w:val="auto"/>
                    <w:sz w:val="24"/>
                    <w:szCs w:val="24"/>
                  </w:rPr>
                </w:pPr>
                <w:r w:rsidRPr="0053212E">
                  <w:rPr>
                    <w:rFonts w:cs="Arial"/>
                    <w:i w:val="0"/>
                    <w:iCs w:val="0"/>
                    <w:color w:val="auto"/>
                    <w:sz w:val="24"/>
                    <w:szCs w:val="24"/>
                  </w:rPr>
                  <w:t xml:space="preserve">The hash values of the </w:t>
                </w:r>
                <w:r w:rsidR="00D068FA">
                  <w:rPr>
                    <w:rFonts w:cs="Arial"/>
                    <w:i w:val="0"/>
                    <w:iCs w:val="0"/>
                    <w:color w:val="auto"/>
                    <w:sz w:val="24"/>
                    <w:szCs w:val="24"/>
                  </w:rPr>
                  <w:t>Image.E01</w:t>
                </w:r>
                <w:r w:rsidRPr="0053212E">
                  <w:rPr>
                    <w:rFonts w:cs="Arial"/>
                    <w:i w:val="0"/>
                    <w:iCs w:val="0"/>
                    <w:color w:val="auto"/>
                    <w:sz w:val="24"/>
                    <w:szCs w:val="24"/>
                  </w:rPr>
                  <w:t xml:space="preserve"> were successfully determined and verified using </w:t>
                </w:r>
                <w:r w:rsidR="00D068FA">
                  <w:rPr>
                    <w:rFonts w:cs="Arial"/>
                    <w:i w:val="0"/>
                    <w:iCs w:val="0"/>
                    <w:color w:val="auto"/>
                    <w:sz w:val="24"/>
                    <w:szCs w:val="24"/>
                  </w:rPr>
                  <w:t>Autopsy and FTK tool</w:t>
                </w:r>
                <w:r w:rsidRPr="0053212E">
                  <w:rPr>
                    <w:rFonts w:cs="Arial"/>
                    <w:i w:val="0"/>
                    <w:iCs w:val="0"/>
                    <w:color w:val="auto"/>
                    <w:sz w:val="24"/>
                    <w:szCs w:val="24"/>
                  </w:rPr>
                  <w:t xml:space="preserve">. The matching MD5 and SHA-1 hashes confirm the integrity of the evidence. </w:t>
                </w:r>
              </w:p>
              <w:p w14:paraId="7090DEFD" w14:textId="2F41D34B" w:rsidR="00D4352E" w:rsidRPr="0053212E" w:rsidRDefault="00000000" w:rsidP="007406B2">
                <w:pPr>
                  <w:shd w:val="clear" w:color="auto" w:fill="FFFFFF" w:themeFill="background1"/>
                </w:pPr>
              </w:p>
            </w:sdtContent>
          </w:sdt>
        </w:tc>
      </w:tr>
    </w:tbl>
    <w:p w14:paraId="0CA35ABD" w14:textId="40FC8284" w:rsidR="005A6269" w:rsidRPr="0053212E" w:rsidRDefault="00C32A22" w:rsidP="005A6269">
      <w:pPr>
        <w:pStyle w:val="Heading1"/>
        <w:rPr>
          <w:color w:val="auto"/>
        </w:rPr>
      </w:pPr>
      <w:r w:rsidRPr="0053212E">
        <w:rPr>
          <w:noProof/>
          <w:color w:val="auto"/>
        </w:rPr>
        <w:lastRenderedPageBreak/>
        <w:drawing>
          <wp:inline distT="0" distB="0" distL="0" distR="0" wp14:anchorId="41188916" wp14:editId="0E3B1B80">
            <wp:extent cx="5696555" cy="288000"/>
            <wp:effectExtent l="0" t="0" r="0" b="0"/>
            <wp:docPr id="13246945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6">
                      <a:extLst>
                        <a:ext uri="{28A0092B-C50C-407E-A947-70E740481C1C}">
                          <a14:useLocalDpi xmlns:a14="http://schemas.microsoft.com/office/drawing/2010/main" val="0"/>
                        </a:ext>
                      </a:extLst>
                    </a:blip>
                    <a:srcRect t="38619" b="16122"/>
                    <a:stretch>
                      <a:fillRect/>
                    </a:stretch>
                  </pic:blipFill>
                  <pic:spPr bwMode="auto">
                    <a:xfrm>
                      <a:off x="0" y="0"/>
                      <a:ext cx="5730240" cy="289703"/>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TableGrid"/>
        <w:tblW w:w="9356" w:type="dxa"/>
        <w:tblInd w:w="-147" w:type="dxa"/>
        <w:shd w:val="clear" w:color="auto" w:fill="FFFFFF" w:themeFill="background1"/>
        <w:tblLook w:val="04A0" w:firstRow="1" w:lastRow="0" w:firstColumn="1" w:lastColumn="0" w:noHBand="0" w:noVBand="1"/>
      </w:tblPr>
      <w:tblGrid>
        <w:gridCol w:w="9356"/>
      </w:tblGrid>
      <w:tr w:rsidR="0053212E" w:rsidRPr="0053212E" w14:paraId="2B897C03" w14:textId="77777777" w:rsidTr="001956C1">
        <w:tc>
          <w:tcPr>
            <w:tcW w:w="9356" w:type="dxa"/>
          </w:tcPr>
          <w:p w14:paraId="3B7FA92A" w14:textId="01956CDE" w:rsidR="005A6269" w:rsidRPr="0053212E" w:rsidRDefault="00854F7B" w:rsidP="001956C1">
            <w:pPr>
              <w:spacing w:before="240"/>
              <w:rPr>
                <w:i/>
                <w:iCs/>
              </w:rPr>
            </w:pPr>
            <w:r w:rsidRPr="0053212E">
              <w:rPr>
                <w:noProof/>
              </w:rPr>
              <w:drawing>
                <wp:inline distT="0" distB="0" distL="0" distR="0" wp14:anchorId="70FCA6E5" wp14:editId="2AD9D38C">
                  <wp:extent cx="5730240" cy="1935480"/>
                  <wp:effectExtent l="0" t="0" r="3810" b="0"/>
                  <wp:docPr id="16977624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0240" cy="1935480"/>
                          </a:xfrm>
                          <a:prstGeom prst="rect">
                            <a:avLst/>
                          </a:prstGeom>
                          <a:noFill/>
                          <a:ln>
                            <a:noFill/>
                          </a:ln>
                        </pic:spPr>
                      </pic:pic>
                    </a:graphicData>
                  </a:graphic>
                </wp:inline>
              </w:drawing>
            </w:r>
          </w:p>
        </w:tc>
      </w:tr>
      <w:tr w:rsidR="0053212E" w:rsidRPr="0053212E" w14:paraId="19B7AC10" w14:textId="77777777" w:rsidTr="001956C1">
        <w:tc>
          <w:tcPr>
            <w:tcW w:w="9356" w:type="dxa"/>
            <w:shd w:val="clear" w:color="auto" w:fill="FFFFFF" w:themeFill="background1"/>
          </w:tcPr>
          <w:sdt>
            <w:sdtPr>
              <w:id w:val="1470013671"/>
              <w:lock w:val="sdtLocked"/>
              <w:placeholder>
                <w:docPart w:val="A0FC7CCA885C437EA9CB03686612ADBA"/>
              </w:placeholder>
            </w:sdtPr>
            <w:sdtContent>
              <w:p w14:paraId="19E69BF3" w14:textId="24CF8F0E" w:rsidR="006E3305" w:rsidRPr="0053212E" w:rsidRDefault="006E3305" w:rsidP="006E3305">
                <w:pPr>
                  <w:shd w:val="clear" w:color="auto" w:fill="FFFFFF" w:themeFill="background1"/>
                  <w:rPr>
                    <w:b/>
                    <w:bCs/>
                  </w:rPr>
                </w:pPr>
                <w:r w:rsidRPr="0053212E">
                  <w:rPr>
                    <w:b/>
                    <w:bCs/>
                  </w:rPr>
                  <w:t>Disk Size</w:t>
                </w:r>
              </w:p>
              <w:p w14:paraId="048B5A3C" w14:textId="133ADC16" w:rsidR="006E3305" w:rsidRPr="0053212E" w:rsidRDefault="00FF3E52" w:rsidP="00753AB8">
                <w:pPr>
                  <w:shd w:val="clear" w:color="auto" w:fill="FFFFFF" w:themeFill="background1"/>
                </w:pPr>
                <w:r w:rsidRPr="0053212E">
                  <w:t xml:space="preserve">The image </w:t>
                </w:r>
                <w:r w:rsidR="002923B2">
                  <w:t xml:space="preserve">disk </w:t>
                </w:r>
                <w:r w:rsidRPr="0053212E">
                  <w:t xml:space="preserve">size is </w:t>
                </w:r>
                <w:r w:rsidR="002923B2">
                  <w:t>identified</w:t>
                </w:r>
                <w:r w:rsidRPr="0053212E">
                  <w:t xml:space="preserve"> as 891,289,600 bytes</w:t>
                </w:r>
                <w:r w:rsidR="006A510E" w:rsidRPr="0053212E">
                  <w:t>,</w:t>
                </w:r>
                <w:r w:rsidRPr="0053212E">
                  <w:t xml:space="preserve"> </w:t>
                </w:r>
                <w:r w:rsidR="00E36B0E" w:rsidRPr="0053212E">
                  <w:t>which is 891.29</w:t>
                </w:r>
                <w:r w:rsidR="006A510E" w:rsidRPr="0053212E">
                  <w:t xml:space="preserve"> MB </w:t>
                </w:r>
                <w:r w:rsidRPr="0053212E">
                  <w:t xml:space="preserve">from the </w:t>
                </w:r>
                <w:r w:rsidR="00E13F66" w:rsidRPr="0053212E">
                  <w:t>file metadata</w:t>
                </w:r>
                <w:r w:rsidRPr="0053212E">
                  <w:t xml:space="preserve">. This </w:t>
                </w:r>
                <w:proofErr w:type="gramStart"/>
                <w:r w:rsidR="002923B2" w:rsidRPr="0053212E">
                  <w:t>correspond</w:t>
                </w:r>
                <w:proofErr w:type="gramEnd"/>
                <w:r w:rsidR="002923B2" w:rsidRPr="0053212E">
                  <w:t xml:space="preserve"> to</w:t>
                </w:r>
                <w:r w:rsidRPr="0053212E">
                  <w:t xml:space="preserve"> the total size of the acquired disk image.</w:t>
                </w:r>
                <w:r w:rsidR="006E3305" w:rsidRPr="0053212E">
                  <w:t xml:space="preserve"> </w:t>
                </w:r>
              </w:p>
              <w:p w14:paraId="71115ABA" w14:textId="01E5E0C0" w:rsidR="006E3305" w:rsidRPr="0053212E" w:rsidRDefault="006E3305" w:rsidP="006E3305">
                <w:pPr>
                  <w:shd w:val="clear" w:color="auto" w:fill="FFFFFF" w:themeFill="background1"/>
                </w:pPr>
                <w:r w:rsidRPr="0053212E">
                  <w:t xml:space="preserve">This value is typically shown directly in forensic tools such as </w:t>
                </w:r>
                <w:r w:rsidRPr="0053212E">
                  <w:rPr>
                    <w:b/>
                    <w:bCs/>
                  </w:rPr>
                  <w:t>Autopsy</w:t>
                </w:r>
                <w:r w:rsidRPr="0053212E">
                  <w:t xml:space="preserve"> when the image is loaded.</w:t>
                </w:r>
              </w:p>
              <w:p w14:paraId="5A63E8FB" w14:textId="77777777" w:rsidR="00765A33" w:rsidRPr="0053212E" w:rsidRDefault="00765A33" w:rsidP="008748AC">
                <w:pPr>
                  <w:shd w:val="clear" w:color="auto" w:fill="FFFFFF" w:themeFill="background1"/>
                </w:pPr>
              </w:p>
              <w:p w14:paraId="5F1FD3C6" w14:textId="77777777" w:rsidR="006A25E5" w:rsidRPr="0053212E" w:rsidRDefault="00B80D2D" w:rsidP="006A25E5">
                <w:pPr>
                  <w:keepNext/>
                  <w:shd w:val="clear" w:color="auto" w:fill="FFFFFF" w:themeFill="background1"/>
                </w:pPr>
                <w:r w:rsidRPr="0053212E">
                  <w:rPr>
                    <w:noProof/>
                  </w:rPr>
                  <w:drawing>
                    <wp:inline distT="0" distB="0" distL="0" distR="0" wp14:anchorId="646637E5" wp14:editId="1BAAEB27">
                      <wp:extent cx="5718775" cy="2049780"/>
                      <wp:effectExtent l="0" t="0" r="0" b="7620"/>
                      <wp:docPr id="1300986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986434" name=""/>
                              <pic:cNvPicPr/>
                            </pic:nvPicPr>
                            <pic:blipFill>
                              <a:blip r:embed="rId18"/>
                              <a:stretch>
                                <a:fillRect/>
                              </a:stretch>
                            </pic:blipFill>
                            <pic:spPr>
                              <a:xfrm>
                                <a:off x="0" y="0"/>
                                <a:ext cx="5747039" cy="2059911"/>
                              </a:xfrm>
                              <a:prstGeom prst="rect">
                                <a:avLst/>
                              </a:prstGeom>
                            </pic:spPr>
                          </pic:pic>
                        </a:graphicData>
                      </a:graphic>
                    </wp:inline>
                  </w:drawing>
                </w:r>
              </w:p>
              <w:p w14:paraId="712C96FB" w14:textId="4D5D51CE" w:rsidR="00DF3C9A" w:rsidRPr="0053212E" w:rsidRDefault="006A25E5" w:rsidP="006A25E5">
                <w:pPr>
                  <w:pStyle w:val="Caption"/>
                  <w:rPr>
                    <w:color w:val="auto"/>
                  </w:rPr>
                </w:pPr>
                <w:r w:rsidRPr="0053212E">
                  <w:rPr>
                    <w:color w:val="auto"/>
                  </w:rPr>
                  <w:t xml:space="preserve">Figure </w:t>
                </w:r>
                <w:r w:rsidR="00014D29" w:rsidRPr="0053212E">
                  <w:rPr>
                    <w:color w:val="auto"/>
                  </w:rPr>
                  <w:fldChar w:fldCharType="begin"/>
                </w:r>
                <w:r w:rsidR="00014D29" w:rsidRPr="0053212E">
                  <w:rPr>
                    <w:color w:val="auto"/>
                  </w:rPr>
                  <w:instrText xml:space="preserve"> SEQ Figure \* ARABIC </w:instrText>
                </w:r>
                <w:r w:rsidR="00014D29" w:rsidRPr="0053212E">
                  <w:rPr>
                    <w:color w:val="auto"/>
                  </w:rPr>
                  <w:fldChar w:fldCharType="separate"/>
                </w:r>
                <w:r w:rsidR="00014D29" w:rsidRPr="0053212E">
                  <w:rPr>
                    <w:noProof/>
                    <w:color w:val="auto"/>
                  </w:rPr>
                  <w:t>5</w:t>
                </w:r>
                <w:r w:rsidR="00014D29" w:rsidRPr="0053212E">
                  <w:rPr>
                    <w:noProof/>
                    <w:color w:val="auto"/>
                  </w:rPr>
                  <w:fldChar w:fldCharType="end"/>
                </w:r>
                <w:r w:rsidRPr="0053212E">
                  <w:rPr>
                    <w:color w:val="auto"/>
                  </w:rPr>
                  <w:t xml:space="preserve"> File metadata of the Image.E01</w:t>
                </w:r>
              </w:p>
              <w:p w14:paraId="5684CE01" w14:textId="5B15EC8F" w:rsidR="0054154A" w:rsidRPr="0053212E" w:rsidRDefault="0054154A" w:rsidP="001956C1">
                <w:pPr>
                  <w:shd w:val="clear" w:color="auto" w:fill="FFFFFF" w:themeFill="background1"/>
                  <w:rPr>
                    <w:b/>
                    <w:bCs/>
                  </w:rPr>
                </w:pPr>
                <w:r w:rsidRPr="0053212E">
                  <w:rPr>
                    <w:b/>
                    <w:bCs/>
                  </w:rPr>
                  <w:t xml:space="preserve">Sector </w:t>
                </w:r>
                <w:r w:rsidR="00A20434">
                  <w:rPr>
                    <w:b/>
                    <w:bCs/>
                  </w:rPr>
                  <w:t>Size</w:t>
                </w:r>
              </w:p>
              <w:p w14:paraId="376D1C09" w14:textId="77777777" w:rsidR="0054154A" w:rsidRPr="0053212E" w:rsidRDefault="006A25E5" w:rsidP="001956C1">
                <w:pPr>
                  <w:shd w:val="clear" w:color="auto" w:fill="FFFFFF" w:themeFill="background1"/>
                </w:pPr>
                <w:r w:rsidRPr="0053212E">
                  <w:t xml:space="preserve">The sector size is explicitly provided as </w:t>
                </w:r>
                <w:r w:rsidRPr="0053212E">
                  <w:rPr>
                    <w:b/>
                    <w:bCs/>
                  </w:rPr>
                  <w:t>512 bytes</w:t>
                </w:r>
                <w:r w:rsidRPr="0053212E">
                  <w:t xml:space="preserve"> in the metadata. </w:t>
                </w:r>
              </w:p>
              <w:p w14:paraId="7E97944B" w14:textId="77777777" w:rsidR="000C0FA2" w:rsidRPr="0053212E" w:rsidRDefault="000C0FA2" w:rsidP="000C0FA2">
                <w:pPr>
                  <w:keepNext/>
                  <w:shd w:val="clear" w:color="auto" w:fill="FFFFFF" w:themeFill="background1"/>
                </w:pPr>
                <w:r w:rsidRPr="0053212E">
                  <w:rPr>
                    <w:noProof/>
                  </w:rPr>
                  <w:lastRenderedPageBreak/>
                  <w:drawing>
                    <wp:inline distT="0" distB="0" distL="0" distR="0" wp14:anchorId="5CE14A5A" wp14:editId="20956C72">
                      <wp:extent cx="5731510" cy="2286000"/>
                      <wp:effectExtent l="0" t="0" r="2540" b="0"/>
                      <wp:docPr id="886823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23969" name=""/>
                              <pic:cNvPicPr/>
                            </pic:nvPicPr>
                            <pic:blipFill>
                              <a:blip r:embed="rId19"/>
                              <a:stretch>
                                <a:fillRect/>
                              </a:stretch>
                            </pic:blipFill>
                            <pic:spPr>
                              <a:xfrm>
                                <a:off x="0" y="0"/>
                                <a:ext cx="5731510" cy="2286000"/>
                              </a:xfrm>
                              <a:prstGeom prst="rect">
                                <a:avLst/>
                              </a:prstGeom>
                            </pic:spPr>
                          </pic:pic>
                        </a:graphicData>
                      </a:graphic>
                    </wp:inline>
                  </w:drawing>
                </w:r>
              </w:p>
              <w:p w14:paraId="18210F50" w14:textId="39467FA6" w:rsidR="000C0FA2" w:rsidRPr="0053212E" w:rsidRDefault="000C0FA2" w:rsidP="000C0FA2">
                <w:pPr>
                  <w:pStyle w:val="Caption"/>
                  <w:rPr>
                    <w:color w:val="auto"/>
                  </w:rPr>
                </w:pPr>
                <w:r w:rsidRPr="0053212E">
                  <w:rPr>
                    <w:color w:val="auto"/>
                  </w:rPr>
                  <w:t xml:space="preserve">Figure </w:t>
                </w:r>
                <w:r w:rsidR="00014D29" w:rsidRPr="0053212E">
                  <w:rPr>
                    <w:color w:val="auto"/>
                  </w:rPr>
                  <w:fldChar w:fldCharType="begin"/>
                </w:r>
                <w:r w:rsidR="00014D29" w:rsidRPr="0053212E">
                  <w:rPr>
                    <w:color w:val="auto"/>
                  </w:rPr>
                  <w:instrText xml:space="preserve"> SEQ Figure \* ARABIC </w:instrText>
                </w:r>
                <w:r w:rsidR="00014D29" w:rsidRPr="0053212E">
                  <w:rPr>
                    <w:color w:val="auto"/>
                  </w:rPr>
                  <w:fldChar w:fldCharType="separate"/>
                </w:r>
                <w:r w:rsidR="00014D29" w:rsidRPr="0053212E">
                  <w:rPr>
                    <w:noProof/>
                    <w:color w:val="auto"/>
                  </w:rPr>
                  <w:t>6</w:t>
                </w:r>
                <w:r w:rsidR="00014D29" w:rsidRPr="0053212E">
                  <w:rPr>
                    <w:noProof/>
                    <w:color w:val="auto"/>
                  </w:rPr>
                  <w:fldChar w:fldCharType="end"/>
                </w:r>
                <w:r w:rsidRPr="0053212E">
                  <w:rPr>
                    <w:color w:val="auto"/>
                  </w:rPr>
                  <w:t xml:space="preserve"> Sector size of the image</w:t>
                </w:r>
              </w:p>
              <w:p w14:paraId="77E3B44A" w14:textId="77777777" w:rsidR="000C0FA2" w:rsidRPr="0053212E" w:rsidRDefault="00AE16AE" w:rsidP="001956C1">
                <w:pPr>
                  <w:shd w:val="clear" w:color="auto" w:fill="FFFFFF" w:themeFill="background1"/>
                </w:pPr>
                <w:r w:rsidRPr="00A20434">
                  <w:rPr>
                    <w:b/>
                    <w:bCs/>
                  </w:rPr>
                  <w:t>Number of sectors</w:t>
                </w:r>
                <w:r w:rsidRPr="0053212E">
                  <w:t>:</w:t>
                </w:r>
              </w:p>
              <w:p w14:paraId="7C508985" w14:textId="1B5D2A1F" w:rsidR="00E83C60" w:rsidRPr="0053212E" w:rsidRDefault="004E26EA" w:rsidP="001956C1">
                <w:pPr>
                  <w:shd w:val="clear" w:color="auto" w:fill="FFFFFF" w:themeFill="background1"/>
                </w:pPr>
                <w:r w:rsidRPr="0053212E">
                  <w:t>The total</w:t>
                </w:r>
                <w:r w:rsidR="0065761F" w:rsidRPr="0053212E">
                  <w:t xml:space="preserve"> number of sector count is 1,740,800</w:t>
                </w:r>
                <w:r w:rsidR="00342C5C">
                  <w:t>,</w:t>
                </w:r>
                <w:r w:rsidR="0065761F" w:rsidRPr="0053212E">
                  <w:t xml:space="preserve"> which is </w:t>
                </w:r>
                <w:r w:rsidR="00702FFD" w:rsidRPr="0053212E">
                  <w:t>obtained by the AccessData FTK tool of the Image.E01 properties</w:t>
                </w:r>
                <w:r w:rsidR="00342C5C">
                  <w:t>,</w:t>
                </w:r>
                <w:r w:rsidR="00651AB4" w:rsidRPr="0053212E">
                  <w:t xml:space="preserve"> which is also calculated as:</w:t>
                </w:r>
                <w:r w:rsidR="00651AB4" w:rsidRPr="0053212E">
                  <w:br/>
                </w:r>
                <w:r w:rsidR="00651AB4" w:rsidRPr="0053212E">
                  <w:t>Total sectors = Disk size / Sector size = 891,289,600 / 512 = 1,740,800 sectors</w:t>
                </w:r>
              </w:p>
              <w:p w14:paraId="1BA90E28" w14:textId="77777777" w:rsidR="00702FFD" w:rsidRPr="0053212E" w:rsidRDefault="00702FFD" w:rsidP="001956C1">
                <w:pPr>
                  <w:shd w:val="clear" w:color="auto" w:fill="FFFFFF" w:themeFill="background1"/>
                </w:pPr>
              </w:p>
              <w:p w14:paraId="2FD2F9AE" w14:textId="77777777" w:rsidR="00E83C60" w:rsidRPr="0053212E" w:rsidRDefault="00E83C60" w:rsidP="00E83C60">
                <w:pPr>
                  <w:keepNext/>
                  <w:shd w:val="clear" w:color="auto" w:fill="FFFFFF" w:themeFill="background1"/>
                </w:pPr>
                <w:r w:rsidRPr="0053212E">
                  <w:rPr>
                    <w:noProof/>
                  </w:rPr>
                  <w:drawing>
                    <wp:inline distT="0" distB="0" distL="0" distR="0" wp14:anchorId="02C3A9A6" wp14:editId="1CB54C19">
                      <wp:extent cx="5731510" cy="2512695"/>
                      <wp:effectExtent l="0" t="0" r="2540" b="1905"/>
                      <wp:docPr id="1839281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281245" name=""/>
                              <pic:cNvPicPr/>
                            </pic:nvPicPr>
                            <pic:blipFill>
                              <a:blip r:embed="rId20"/>
                              <a:stretch>
                                <a:fillRect/>
                              </a:stretch>
                            </pic:blipFill>
                            <pic:spPr>
                              <a:xfrm>
                                <a:off x="0" y="0"/>
                                <a:ext cx="5731510" cy="2512695"/>
                              </a:xfrm>
                              <a:prstGeom prst="rect">
                                <a:avLst/>
                              </a:prstGeom>
                            </pic:spPr>
                          </pic:pic>
                        </a:graphicData>
                      </a:graphic>
                    </wp:inline>
                  </w:drawing>
                </w:r>
              </w:p>
              <w:p w14:paraId="4BC1535D" w14:textId="3C45C174" w:rsidR="00E83C60" w:rsidRPr="0053212E" w:rsidRDefault="00E83C60" w:rsidP="00E83C60">
                <w:pPr>
                  <w:pStyle w:val="Caption"/>
                  <w:rPr>
                    <w:color w:val="auto"/>
                  </w:rPr>
                </w:pPr>
                <w:r w:rsidRPr="0053212E">
                  <w:rPr>
                    <w:color w:val="auto"/>
                  </w:rPr>
                  <w:t xml:space="preserve">Figure </w:t>
                </w:r>
                <w:r w:rsidR="00014D29" w:rsidRPr="0053212E">
                  <w:rPr>
                    <w:color w:val="auto"/>
                  </w:rPr>
                  <w:fldChar w:fldCharType="begin"/>
                </w:r>
                <w:r w:rsidR="00014D29" w:rsidRPr="0053212E">
                  <w:rPr>
                    <w:color w:val="auto"/>
                  </w:rPr>
                  <w:instrText xml:space="preserve"> SEQ Figure \* ARABIC </w:instrText>
                </w:r>
                <w:r w:rsidR="00014D29" w:rsidRPr="0053212E">
                  <w:rPr>
                    <w:color w:val="auto"/>
                  </w:rPr>
                  <w:fldChar w:fldCharType="separate"/>
                </w:r>
                <w:r w:rsidR="00014D29" w:rsidRPr="0053212E">
                  <w:rPr>
                    <w:noProof/>
                    <w:color w:val="auto"/>
                  </w:rPr>
                  <w:t>7</w:t>
                </w:r>
                <w:r w:rsidR="00014D29" w:rsidRPr="0053212E">
                  <w:rPr>
                    <w:noProof/>
                    <w:color w:val="auto"/>
                  </w:rPr>
                  <w:fldChar w:fldCharType="end"/>
                </w:r>
                <w:r w:rsidRPr="0053212E">
                  <w:rPr>
                    <w:color w:val="auto"/>
                  </w:rPr>
                  <w:t xml:space="preserve"> Number of sector - AccessData FTK</w:t>
                </w:r>
              </w:p>
              <w:p w14:paraId="54674B11" w14:textId="28CF328C" w:rsidR="00AE16AE" w:rsidRPr="0053212E" w:rsidRDefault="00000000" w:rsidP="001956C1">
                <w:pPr>
                  <w:shd w:val="clear" w:color="auto" w:fill="FFFFFF" w:themeFill="background1"/>
                </w:pPr>
              </w:p>
            </w:sdtContent>
          </w:sdt>
        </w:tc>
      </w:tr>
    </w:tbl>
    <w:p w14:paraId="1DC0BEB4" w14:textId="08C48764" w:rsidR="00261462" w:rsidRPr="0053212E" w:rsidRDefault="00B56F92" w:rsidP="00261462">
      <w:pPr>
        <w:pStyle w:val="Heading1"/>
        <w:rPr>
          <w:color w:val="auto"/>
        </w:rPr>
      </w:pPr>
      <w:r w:rsidRPr="0053212E">
        <w:rPr>
          <w:noProof/>
          <w:color w:val="auto"/>
        </w:rPr>
        <w:lastRenderedPageBreak/>
        <w:drawing>
          <wp:inline distT="0" distB="0" distL="0" distR="0" wp14:anchorId="5F0FA446" wp14:editId="2279A7EC">
            <wp:extent cx="5696555" cy="288000"/>
            <wp:effectExtent l="0" t="0" r="0" b="0"/>
            <wp:docPr id="169059095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21">
                      <a:extLst>
                        <a:ext uri="{28A0092B-C50C-407E-A947-70E740481C1C}">
                          <a14:useLocalDpi xmlns:a14="http://schemas.microsoft.com/office/drawing/2010/main" val="0"/>
                        </a:ext>
                      </a:extLst>
                    </a:blip>
                    <a:srcRect t="38619" b="16122"/>
                    <a:stretch>
                      <a:fillRect/>
                    </a:stretch>
                  </pic:blipFill>
                  <pic:spPr bwMode="auto">
                    <a:xfrm>
                      <a:off x="0" y="0"/>
                      <a:ext cx="5730240" cy="289703"/>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TableGrid"/>
        <w:tblW w:w="9356" w:type="dxa"/>
        <w:tblInd w:w="-147" w:type="dxa"/>
        <w:shd w:val="clear" w:color="auto" w:fill="FFFFFF" w:themeFill="background1"/>
        <w:tblLook w:val="04A0" w:firstRow="1" w:lastRow="0" w:firstColumn="1" w:lastColumn="0" w:noHBand="0" w:noVBand="1"/>
      </w:tblPr>
      <w:tblGrid>
        <w:gridCol w:w="9356"/>
      </w:tblGrid>
      <w:tr w:rsidR="0053212E" w:rsidRPr="0053212E" w14:paraId="7D6FE953" w14:textId="77777777" w:rsidTr="001956C1">
        <w:tc>
          <w:tcPr>
            <w:tcW w:w="9356" w:type="dxa"/>
          </w:tcPr>
          <w:p w14:paraId="214F6204" w14:textId="738382F8" w:rsidR="00261462" w:rsidRPr="0053212E" w:rsidRDefault="00854F7B" w:rsidP="001956C1">
            <w:pPr>
              <w:spacing w:before="240"/>
              <w:rPr>
                <w:i/>
                <w:iCs/>
              </w:rPr>
            </w:pPr>
            <w:r w:rsidRPr="0053212E">
              <w:rPr>
                <w:noProof/>
              </w:rPr>
              <w:drawing>
                <wp:inline distT="0" distB="0" distL="0" distR="0" wp14:anchorId="3890B6CF" wp14:editId="06011B5D">
                  <wp:extent cx="5731510" cy="2598420"/>
                  <wp:effectExtent l="0" t="0" r="0" b="0"/>
                  <wp:docPr id="3881419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2598420"/>
                          </a:xfrm>
                          <a:prstGeom prst="rect">
                            <a:avLst/>
                          </a:prstGeom>
                          <a:noFill/>
                          <a:ln>
                            <a:noFill/>
                          </a:ln>
                        </pic:spPr>
                      </pic:pic>
                    </a:graphicData>
                  </a:graphic>
                </wp:inline>
              </w:drawing>
            </w:r>
          </w:p>
        </w:tc>
      </w:tr>
      <w:tr w:rsidR="0053212E" w:rsidRPr="0053212E" w14:paraId="2A8DD065" w14:textId="77777777" w:rsidTr="001956C1">
        <w:tc>
          <w:tcPr>
            <w:tcW w:w="9356" w:type="dxa"/>
            <w:shd w:val="clear" w:color="auto" w:fill="FFFFFF" w:themeFill="background1"/>
          </w:tcPr>
          <w:sdt>
            <w:sdtPr>
              <w:id w:val="-1838230709"/>
              <w:lock w:val="sdtLocked"/>
              <w:placeholder>
                <w:docPart w:val="CBE9ADDAD19C485781D50D73606538C7"/>
              </w:placeholder>
            </w:sdtPr>
            <w:sdtContent>
              <w:p w14:paraId="4ED321B5" w14:textId="436533ED" w:rsidR="00507FC4" w:rsidRPr="0053212E" w:rsidRDefault="00507FC4" w:rsidP="00FE6AA5">
                <w:pPr>
                  <w:shd w:val="clear" w:color="auto" w:fill="FFFFFF" w:themeFill="background1"/>
                  <w:rPr>
                    <w:b/>
                    <w:bCs/>
                  </w:rPr>
                </w:pPr>
                <w:r w:rsidRPr="0053212E">
                  <w:rPr>
                    <w:b/>
                    <w:bCs/>
                  </w:rPr>
                  <w:t>Partitioning Scheme</w:t>
                </w:r>
              </w:p>
              <w:p w14:paraId="4898D497" w14:textId="635342B5" w:rsidR="0000372B" w:rsidRPr="0053212E" w:rsidRDefault="00F20387" w:rsidP="00FE6AA5">
                <w:pPr>
                  <w:shd w:val="clear" w:color="auto" w:fill="FFFFFF" w:themeFill="background1"/>
                </w:pPr>
                <w:r w:rsidRPr="0053212E">
                  <w:t>FTK Imager confirms Image.E01 use GPT (GUID Partition Table), evidenced by the "Unpartitioned Space [GPT]" label and "Basic data partition</w:t>
                </w:r>
                <w:r w:rsidR="00A5480C" w:rsidRPr="0053212E">
                  <w:t xml:space="preserve"> [NTFS]</w:t>
                </w:r>
                <w:r w:rsidRPr="0053212E">
                  <w:t>" entries in the Evidence Tree.</w:t>
                </w:r>
              </w:p>
              <w:p w14:paraId="0AE596D6" w14:textId="77777777" w:rsidR="00741B48" w:rsidRPr="0053212E" w:rsidRDefault="001658A2" w:rsidP="00741B48">
                <w:pPr>
                  <w:keepNext/>
                  <w:shd w:val="clear" w:color="auto" w:fill="FFFFFF" w:themeFill="background1"/>
                </w:pPr>
                <w:r w:rsidRPr="0053212E">
                  <w:rPr>
                    <w:b/>
                    <w:bCs/>
                    <w:noProof/>
                  </w:rPr>
                  <w:drawing>
                    <wp:inline distT="0" distB="0" distL="0" distR="0" wp14:anchorId="157A2CEB" wp14:editId="0C26F6F8">
                      <wp:extent cx="4335711" cy="2606040"/>
                      <wp:effectExtent l="0" t="0" r="8255" b="3810"/>
                      <wp:docPr id="1530561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561776" name=""/>
                              <pic:cNvPicPr/>
                            </pic:nvPicPr>
                            <pic:blipFill>
                              <a:blip r:embed="rId23"/>
                              <a:stretch>
                                <a:fillRect/>
                              </a:stretch>
                            </pic:blipFill>
                            <pic:spPr>
                              <a:xfrm>
                                <a:off x="0" y="0"/>
                                <a:ext cx="4349383" cy="2614258"/>
                              </a:xfrm>
                              <a:prstGeom prst="rect">
                                <a:avLst/>
                              </a:prstGeom>
                            </pic:spPr>
                          </pic:pic>
                        </a:graphicData>
                      </a:graphic>
                    </wp:inline>
                  </w:drawing>
                </w:r>
              </w:p>
              <w:p w14:paraId="3E750422" w14:textId="237789FB" w:rsidR="0000372B" w:rsidRPr="0053212E" w:rsidRDefault="00741B48" w:rsidP="00741B48">
                <w:pPr>
                  <w:pStyle w:val="Caption"/>
                  <w:rPr>
                    <w:color w:val="auto"/>
                  </w:rPr>
                </w:pPr>
                <w:r w:rsidRPr="0053212E">
                  <w:rPr>
                    <w:color w:val="auto"/>
                  </w:rPr>
                  <w:t xml:space="preserve">Figure </w:t>
                </w:r>
                <w:r w:rsidR="00014D29" w:rsidRPr="0053212E">
                  <w:rPr>
                    <w:color w:val="auto"/>
                  </w:rPr>
                  <w:fldChar w:fldCharType="begin"/>
                </w:r>
                <w:r w:rsidR="00014D29" w:rsidRPr="0053212E">
                  <w:rPr>
                    <w:color w:val="auto"/>
                  </w:rPr>
                  <w:instrText xml:space="preserve"> SEQ Figure \* ARABIC </w:instrText>
                </w:r>
                <w:r w:rsidR="00014D29" w:rsidRPr="0053212E">
                  <w:rPr>
                    <w:color w:val="auto"/>
                  </w:rPr>
                  <w:fldChar w:fldCharType="separate"/>
                </w:r>
                <w:r w:rsidR="00014D29" w:rsidRPr="0053212E">
                  <w:rPr>
                    <w:noProof/>
                    <w:color w:val="auto"/>
                  </w:rPr>
                  <w:t>8</w:t>
                </w:r>
                <w:r w:rsidR="00014D29" w:rsidRPr="0053212E">
                  <w:rPr>
                    <w:noProof/>
                    <w:color w:val="auto"/>
                  </w:rPr>
                  <w:fldChar w:fldCharType="end"/>
                </w:r>
                <w:r w:rsidRPr="0053212E">
                  <w:rPr>
                    <w:color w:val="auto"/>
                  </w:rPr>
                  <w:t xml:space="preserve"> Evidence Tree — Image.E01 partitions</w:t>
                </w:r>
              </w:p>
              <w:p w14:paraId="1A58D8A7" w14:textId="6F65FBF6" w:rsidR="00A5480C" w:rsidRPr="0053212E" w:rsidRDefault="00A5480C" w:rsidP="00A5480C">
                <w:pPr>
                  <w:rPr>
                    <w:b/>
                    <w:bCs/>
                  </w:rPr>
                </w:pPr>
                <w:r w:rsidRPr="0053212E">
                  <w:rPr>
                    <w:b/>
                    <w:bCs/>
                  </w:rPr>
                  <w:t>Number of Partitions</w:t>
                </w:r>
              </w:p>
              <w:p w14:paraId="007448EE" w14:textId="7E8D6946" w:rsidR="00A5480C" w:rsidRPr="0053212E" w:rsidRDefault="009C654B" w:rsidP="00A5480C">
                <w:r w:rsidRPr="0053212E">
                  <w:t>Autopsy is used for volume-level detail. Image.E01 contains 5 volumes (vol1–vol7, with vol1, vol5, and vol7 being unallocated gaps). The two true partitions are vol4 (M</w:t>
                </w:r>
                <w:r w:rsidR="00926607" w:rsidRPr="0053212E">
                  <w:t>SR</w:t>
                </w:r>
                <w:r w:rsidR="00BA3742" w:rsidRPr="0053212E">
                  <w:t xml:space="preserve"> – Microsoft</w:t>
                </w:r>
                <w:r w:rsidR="006A4730" w:rsidRPr="0053212E">
                  <w:t xml:space="preserve"> Reserved Partition)</w:t>
                </w:r>
                <w:r w:rsidRPr="0053212E">
                  <w:t xml:space="preserve"> and vol6 (basic data / NTFS). SYSTEM.vhd</w:t>
                </w:r>
                <w:r w:rsidR="00D25E27" w:rsidRPr="0053212E">
                  <w:t>,</w:t>
                </w:r>
                <w:r w:rsidRPr="0053212E">
                  <w:t xml:space="preserve"> </w:t>
                </w:r>
                <w:r w:rsidR="00BD4C5D" w:rsidRPr="0053212E">
                  <w:t xml:space="preserve">which is obtained by </w:t>
                </w:r>
                <w:r w:rsidR="00D25E27" w:rsidRPr="0053212E">
                  <w:t xml:space="preserve">running the ingest module Recent activity </w:t>
                </w:r>
                <w:r w:rsidRPr="0053212E">
                  <w:t>contains 9 volumes (vol1–vol11), of which vol4 is MSR, vol5/vol11 are alignment gaps, and vol6–vol10 are five active data partitions.</w:t>
                </w:r>
              </w:p>
              <w:p w14:paraId="4A67D6BD" w14:textId="7535239D" w:rsidR="006A4730" w:rsidRPr="0053212E" w:rsidRDefault="006A4730" w:rsidP="00A5480C">
                <w:pPr>
                  <w:rPr>
                    <w:b/>
                    <w:bCs/>
                  </w:rPr>
                </w:pPr>
                <w:r w:rsidRPr="0053212E">
                  <w:rPr>
                    <w:b/>
                    <w:bCs/>
                  </w:rPr>
                  <w:t>Partition Size</w:t>
                </w:r>
              </w:p>
              <w:p w14:paraId="32A2B40C" w14:textId="46A6A3D0" w:rsidR="0055751C" w:rsidRPr="0053212E" w:rsidRDefault="0055751C" w:rsidP="00A5480C">
                <w:r w:rsidRPr="0053212E">
                  <w:t xml:space="preserve">Autopsy identifies five volumes in Image.E01. Vol1 (17,408 bytes) and Vol5 (48,128 bytes) are unallocated alignment gaps. Vol4 is the 32 MB Microsoft Reserved partition, containing no file system. Vol6 is the primary basic data partition, sized at 4,096 × </w:t>
                </w:r>
                <w:r w:rsidRPr="0053212E">
                  <w:lastRenderedPageBreak/>
                  <w:t>208,895 blocks = ~816 MB, formatted as NTFS with volume label THISONE. Vol7 (2,031,616 bytes) is the GPT backup region.</w:t>
                </w:r>
                <w:r w:rsidR="00C7467C" w:rsidRPr="0053212E">
                  <w:br/>
                </w:r>
                <w:r w:rsidR="00C7467C" w:rsidRPr="0053212E">
                  <w:rPr>
                    <w:b/>
                    <w:bCs/>
                  </w:rPr>
                  <w:t>Partition Location</w:t>
                </w:r>
              </w:p>
              <w:p w14:paraId="1D5BA03C" w14:textId="2A7FD51B" w:rsidR="00C7467C" w:rsidRPr="0053212E" w:rsidRDefault="00C7467C" w:rsidP="00A5480C">
                <w:r w:rsidRPr="0053212E">
                  <w:t xml:space="preserve">Partition locations are mentioned in the diagram [ Figure </w:t>
                </w:r>
                <w:r w:rsidR="002A496C" w:rsidRPr="0053212E">
                  <w:t>9]</w:t>
                </w:r>
              </w:p>
              <w:p w14:paraId="1A7BF046" w14:textId="77777777" w:rsidR="002A496C" w:rsidRPr="0053212E" w:rsidRDefault="002A496C" w:rsidP="00A5480C"/>
              <w:p w14:paraId="4B448EA1" w14:textId="77777777" w:rsidR="00464136" w:rsidRPr="0053212E" w:rsidRDefault="00464136" w:rsidP="00464136">
                <w:pPr>
                  <w:keepNext/>
                  <w:shd w:val="clear" w:color="auto" w:fill="FFFFFF" w:themeFill="background1"/>
                </w:pPr>
                <w:r w:rsidRPr="0053212E">
                  <w:rPr>
                    <w:b/>
                    <w:bCs/>
                    <w:noProof/>
                  </w:rPr>
                  <w:drawing>
                    <wp:inline distT="0" distB="0" distL="0" distR="0" wp14:anchorId="7A4CB826" wp14:editId="2D558932">
                      <wp:extent cx="5731510" cy="5692140"/>
                      <wp:effectExtent l="0" t="0" r="0" b="0"/>
                      <wp:docPr id="1763718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718506" name=""/>
                              <pic:cNvPicPr/>
                            </pic:nvPicPr>
                            <pic:blipFill>
                              <a:blip r:embed="rId24"/>
                              <a:stretch>
                                <a:fillRect/>
                              </a:stretch>
                            </pic:blipFill>
                            <pic:spPr>
                              <a:xfrm>
                                <a:off x="0" y="0"/>
                                <a:ext cx="5731510" cy="5692140"/>
                              </a:xfrm>
                              <a:prstGeom prst="rect">
                                <a:avLst/>
                              </a:prstGeom>
                            </pic:spPr>
                          </pic:pic>
                        </a:graphicData>
                      </a:graphic>
                    </wp:inline>
                  </w:drawing>
                </w:r>
              </w:p>
              <w:p w14:paraId="3CF5266E" w14:textId="5DB8A5E3" w:rsidR="000D0E44" w:rsidRPr="0053212E" w:rsidRDefault="00464136" w:rsidP="00464136">
                <w:pPr>
                  <w:pStyle w:val="Caption"/>
                  <w:rPr>
                    <w:b/>
                    <w:bCs/>
                    <w:color w:val="auto"/>
                  </w:rPr>
                </w:pPr>
                <w:r w:rsidRPr="0053212E">
                  <w:rPr>
                    <w:color w:val="auto"/>
                  </w:rPr>
                  <w:t xml:space="preserve">Figure </w:t>
                </w:r>
                <w:r w:rsidR="00014D29" w:rsidRPr="0053212E">
                  <w:rPr>
                    <w:color w:val="auto"/>
                  </w:rPr>
                  <w:fldChar w:fldCharType="begin"/>
                </w:r>
                <w:r w:rsidR="00014D29" w:rsidRPr="0053212E">
                  <w:rPr>
                    <w:color w:val="auto"/>
                  </w:rPr>
                  <w:instrText xml:space="preserve"> SEQ Figure \* ARABIC </w:instrText>
                </w:r>
                <w:r w:rsidR="00014D29" w:rsidRPr="0053212E">
                  <w:rPr>
                    <w:color w:val="auto"/>
                  </w:rPr>
                  <w:fldChar w:fldCharType="separate"/>
                </w:r>
                <w:r w:rsidR="00014D29" w:rsidRPr="0053212E">
                  <w:rPr>
                    <w:noProof/>
                    <w:color w:val="auto"/>
                  </w:rPr>
                  <w:t>9</w:t>
                </w:r>
                <w:r w:rsidR="00014D29" w:rsidRPr="0053212E">
                  <w:rPr>
                    <w:noProof/>
                    <w:color w:val="auto"/>
                  </w:rPr>
                  <w:fldChar w:fldCharType="end"/>
                </w:r>
                <w:r w:rsidRPr="0053212E">
                  <w:rPr>
                    <w:color w:val="auto"/>
                  </w:rPr>
                  <w:t xml:space="preserve"> Forensic disk image — partition and file system analysis</w:t>
                </w:r>
              </w:p>
              <w:p w14:paraId="24A4BFFE" w14:textId="66EDC569" w:rsidR="00B77C69" w:rsidRPr="0053212E" w:rsidRDefault="006F1D96" w:rsidP="00FE6AA5">
                <w:pPr>
                  <w:shd w:val="clear" w:color="auto" w:fill="FFFFFF" w:themeFill="background1"/>
                  <w:rPr>
                    <w:b/>
                    <w:bCs/>
                  </w:rPr>
                </w:pPr>
                <w:r w:rsidRPr="0053212E">
                  <w:rPr>
                    <w:b/>
                    <w:bCs/>
                  </w:rPr>
                  <w:t>File system types</w:t>
                </w:r>
                <w:r w:rsidR="00C033BD" w:rsidRPr="0053212E">
                  <w:rPr>
                    <w:b/>
                    <w:bCs/>
                  </w:rPr>
                  <w:t xml:space="preserve"> within partition</w:t>
                </w:r>
                <w:r w:rsidRPr="0053212E">
                  <w:rPr>
                    <w:b/>
                    <w:bCs/>
                  </w:rPr>
                  <w:t>:</w:t>
                </w:r>
                <w:r w:rsidRPr="0053212E">
                  <w:rPr>
                    <w:b/>
                    <w:bCs/>
                  </w:rPr>
                  <w:br/>
                </w:r>
                <w:r w:rsidRPr="0053212E">
                  <w:t>FTK Imager identifies the file system</w:t>
                </w:r>
                <w:r w:rsidR="001F5A3D" w:rsidRPr="0053212E">
                  <w:t xml:space="preserve">: </w:t>
                </w:r>
                <w:r w:rsidRPr="0053212E">
                  <w:t>vol6 of Image.E01 contains NTFS</w:t>
                </w:r>
                <w:r w:rsidR="005878C7" w:rsidRPr="0053212E">
                  <w:t xml:space="preserve"> </w:t>
                </w:r>
                <w:r w:rsidR="00296400" w:rsidRPr="0053212E">
                  <w:t xml:space="preserve">- </w:t>
                </w:r>
                <w:r w:rsidR="005878C7" w:rsidRPr="0053212E">
                  <w:t>Windows XP (NTFS 3.1)</w:t>
                </w:r>
                <w:r w:rsidRPr="0053212E">
                  <w:t xml:space="preserve"> (label: THISONE). The MSR volumes contain no user-accessible file system and are labelled "Unrecognized file system [Microsoft Reserved]" by FTK.</w:t>
                </w:r>
              </w:p>
              <w:p w14:paraId="303B7D93" w14:textId="77777777" w:rsidR="00EB5C72" w:rsidRPr="0053212E" w:rsidRDefault="00EB5C72" w:rsidP="00EB5C72">
                <w:pPr>
                  <w:keepNext/>
                  <w:shd w:val="clear" w:color="auto" w:fill="FFFFFF" w:themeFill="background1"/>
                </w:pPr>
                <w:r w:rsidRPr="0053212E">
                  <w:rPr>
                    <w:noProof/>
                  </w:rPr>
                  <w:lastRenderedPageBreak/>
                  <w:drawing>
                    <wp:inline distT="0" distB="0" distL="0" distR="0" wp14:anchorId="2216E3AD" wp14:editId="7793BBB8">
                      <wp:extent cx="4671060" cy="2418332"/>
                      <wp:effectExtent l="0" t="0" r="0" b="1270"/>
                      <wp:docPr id="1767198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198038" name=""/>
                              <pic:cNvPicPr/>
                            </pic:nvPicPr>
                            <pic:blipFill>
                              <a:blip r:embed="rId25"/>
                              <a:stretch>
                                <a:fillRect/>
                              </a:stretch>
                            </pic:blipFill>
                            <pic:spPr>
                              <a:xfrm>
                                <a:off x="0" y="0"/>
                                <a:ext cx="4674929" cy="2420335"/>
                              </a:xfrm>
                              <a:prstGeom prst="rect">
                                <a:avLst/>
                              </a:prstGeom>
                            </pic:spPr>
                          </pic:pic>
                        </a:graphicData>
                      </a:graphic>
                    </wp:inline>
                  </w:drawing>
                </w:r>
              </w:p>
              <w:p w14:paraId="754D4D29" w14:textId="194BDCC1" w:rsidR="00EB5C72" w:rsidRPr="0053212E" w:rsidRDefault="00EB5C72" w:rsidP="00EB5C72">
                <w:pPr>
                  <w:pStyle w:val="Caption"/>
                  <w:rPr>
                    <w:color w:val="auto"/>
                  </w:rPr>
                </w:pPr>
                <w:r w:rsidRPr="0053212E">
                  <w:rPr>
                    <w:color w:val="auto"/>
                  </w:rPr>
                  <w:t xml:space="preserve">Figure </w:t>
                </w:r>
                <w:r w:rsidR="00014D29" w:rsidRPr="0053212E">
                  <w:rPr>
                    <w:color w:val="auto"/>
                  </w:rPr>
                  <w:fldChar w:fldCharType="begin"/>
                </w:r>
                <w:r w:rsidR="00014D29" w:rsidRPr="0053212E">
                  <w:rPr>
                    <w:color w:val="auto"/>
                  </w:rPr>
                  <w:instrText xml:space="preserve"> SEQ Figure \* ARABIC </w:instrText>
                </w:r>
                <w:r w:rsidR="00014D29" w:rsidRPr="0053212E">
                  <w:rPr>
                    <w:color w:val="auto"/>
                  </w:rPr>
                  <w:fldChar w:fldCharType="separate"/>
                </w:r>
                <w:r w:rsidR="00014D29" w:rsidRPr="0053212E">
                  <w:rPr>
                    <w:noProof/>
                    <w:color w:val="auto"/>
                  </w:rPr>
                  <w:t>10</w:t>
                </w:r>
                <w:r w:rsidR="00014D29" w:rsidRPr="0053212E">
                  <w:rPr>
                    <w:noProof/>
                    <w:color w:val="auto"/>
                  </w:rPr>
                  <w:fldChar w:fldCharType="end"/>
                </w:r>
                <w:r w:rsidRPr="0053212E">
                  <w:rPr>
                    <w:color w:val="auto"/>
                  </w:rPr>
                  <w:t xml:space="preserve"> Vol 6 Partition - File System - NTFS</w:t>
                </w:r>
              </w:p>
              <w:p w14:paraId="495705FE" w14:textId="39774915" w:rsidR="000F6672" w:rsidRPr="0053212E" w:rsidRDefault="00000000" w:rsidP="000F6672">
                <w:pPr>
                  <w:shd w:val="clear" w:color="auto" w:fill="FFFFFF" w:themeFill="background1"/>
                </w:pPr>
              </w:p>
            </w:sdtContent>
          </w:sdt>
        </w:tc>
      </w:tr>
    </w:tbl>
    <w:p w14:paraId="008B9AA7" w14:textId="36331515" w:rsidR="00780C04" w:rsidRPr="0053212E" w:rsidRDefault="00E30326" w:rsidP="00780C04">
      <w:pPr>
        <w:pStyle w:val="Heading1"/>
        <w:rPr>
          <w:color w:val="auto"/>
        </w:rPr>
      </w:pPr>
      <w:r w:rsidRPr="0053212E">
        <w:rPr>
          <w:noProof/>
          <w:color w:val="auto"/>
        </w:rPr>
        <w:lastRenderedPageBreak/>
        <w:drawing>
          <wp:inline distT="0" distB="0" distL="0" distR="0" wp14:anchorId="0CA35B79" wp14:editId="27B33D13">
            <wp:extent cx="5696555" cy="288000"/>
            <wp:effectExtent l="0" t="0" r="0" b="0"/>
            <wp:docPr id="170530213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26">
                      <a:extLst>
                        <a:ext uri="{28A0092B-C50C-407E-A947-70E740481C1C}">
                          <a14:useLocalDpi xmlns:a14="http://schemas.microsoft.com/office/drawing/2010/main" val="0"/>
                        </a:ext>
                      </a:extLst>
                    </a:blip>
                    <a:srcRect t="38619" b="16122"/>
                    <a:stretch>
                      <a:fillRect/>
                    </a:stretch>
                  </pic:blipFill>
                  <pic:spPr bwMode="auto">
                    <a:xfrm>
                      <a:off x="0" y="0"/>
                      <a:ext cx="5730240" cy="289703"/>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TableGrid"/>
        <w:tblW w:w="9356" w:type="dxa"/>
        <w:tblInd w:w="-147" w:type="dxa"/>
        <w:shd w:val="clear" w:color="auto" w:fill="FFFFFF" w:themeFill="background1"/>
        <w:tblLook w:val="04A0" w:firstRow="1" w:lastRow="0" w:firstColumn="1" w:lastColumn="0" w:noHBand="0" w:noVBand="1"/>
      </w:tblPr>
      <w:tblGrid>
        <w:gridCol w:w="9356"/>
      </w:tblGrid>
      <w:tr w:rsidR="0053212E" w:rsidRPr="0053212E" w14:paraId="4A557EB6" w14:textId="77777777" w:rsidTr="001956C1">
        <w:tc>
          <w:tcPr>
            <w:tcW w:w="9356" w:type="dxa"/>
          </w:tcPr>
          <w:p w14:paraId="72949CEF" w14:textId="064D1582" w:rsidR="00780C04" w:rsidRPr="0053212E" w:rsidRDefault="00854F7B" w:rsidP="001956C1">
            <w:pPr>
              <w:spacing w:before="240"/>
              <w:rPr>
                <w:i/>
                <w:iCs/>
              </w:rPr>
            </w:pPr>
            <w:r w:rsidRPr="0053212E">
              <w:rPr>
                <w:noProof/>
              </w:rPr>
              <w:drawing>
                <wp:inline distT="0" distB="0" distL="0" distR="0" wp14:anchorId="74CF2CF7" wp14:editId="209B710F">
                  <wp:extent cx="5730240" cy="1059180"/>
                  <wp:effectExtent l="0" t="0" r="0" b="0"/>
                  <wp:docPr id="9372062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0240" cy="1059180"/>
                          </a:xfrm>
                          <a:prstGeom prst="rect">
                            <a:avLst/>
                          </a:prstGeom>
                          <a:noFill/>
                          <a:ln>
                            <a:noFill/>
                          </a:ln>
                        </pic:spPr>
                      </pic:pic>
                    </a:graphicData>
                  </a:graphic>
                </wp:inline>
              </w:drawing>
            </w:r>
          </w:p>
        </w:tc>
      </w:tr>
      <w:tr w:rsidR="0053212E" w:rsidRPr="0053212E" w14:paraId="6CACA0D8" w14:textId="77777777" w:rsidTr="001956C1">
        <w:tc>
          <w:tcPr>
            <w:tcW w:w="9356" w:type="dxa"/>
            <w:shd w:val="clear" w:color="auto" w:fill="FFFFFF" w:themeFill="background1"/>
          </w:tcPr>
          <w:sdt>
            <w:sdtPr>
              <w:id w:val="-42984364"/>
              <w:lock w:val="sdtLocked"/>
              <w:placeholder>
                <w:docPart w:val="33D6F19BE3B6439B84426E7E47E92112"/>
              </w:placeholder>
            </w:sdtPr>
            <w:sdtContent>
              <w:p w14:paraId="7E40C6D6" w14:textId="191A2440" w:rsidR="00AE4C14" w:rsidRPr="0053212E" w:rsidRDefault="000E7F7B" w:rsidP="001956C1">
                <w:pPr>
                  <w:shd w:val="clear" w:color="auto" w:fill="FFFFFF" w:themeFill="background1"/>
                </w:pPr>
                <w:r w:rsidRPr="0053212E">
                  <w:t xml:space="preserve">The </w:t>
                </w:r>
                <w:r w:rsidR="00FB663E" w:rsidRPr="0053212E">
                  <w:t xml:space="preserve">correct time zone of the Image.E01 is identified </w:t>
                </w:r>
                <w:r w:rsidR="00AD7BBC" w:rsidRPr="0053212E">
                  <w:t>by</w:t>
                </w:r>
                <w:r w:rsidR="00FB663E" w:rsidRPr="0053212E">
                  <w:t xml:space="preserve"> </w:t>
                </w:r>
                <w:r w:rsidR="00AD7BBC" w:rsidRPr="0053212E">
                  <w:rPr>
                    <w:b/>
                    <w:bCs/>
                  </w:rPr>
                  <w:t>Registry Explorer</w:t>
                </w:r>
                <w:r w:rsidR="00AD7BBC" w:rsidRPr="0053212E">
                  <w:t xml:space="preserve"> </w:t>
                </w:r>
                <w:r w:rsidR="00D8751F" w:rsidRPr="0053212E">
                  <w:t xml:space="preserve">(Figure 11), which </w:t>
                </w:r>
                <w:r w:rsidR="00AD7BBC" w:rsidRPr="0053212E">
                  <w:t xml:space="preserve">confirms the time zone by navigating to ControlSet001 → Control → TimeZoneInformation. The key values reveal Bias = 300 and ActiveTimeBias = 300. A bias of 300 minutes subtracted from UTC gives </w:t>
                </w:r>
                <w:r w:rsidR="00AD7BBC" w:rsidRPr="0053212E">
                  <w:rPr>
                    <w:b/>
                    <w:bCs/>
                  </w:rPr>
                  <w:t>UTC−5</w:t>
                </w:r>
                <w:r w:rsidR="00AD7BBC" w:rsidRPr="0053212E">
                  <w:t xml:space="preserve">, identifying the system time zone as </w:t>
                </w:r>
                <w:r w:rsidR="00AD7BBC" w:rsidRPr="0053212E">
                  <w:rPr>
                    <w:b/>
                    <w:bCs/>
                  </w:rPr>
                  <w:t>Eastern Standard Time (EST)</w:t>
                </w:r>
                <w:r w:rsidR="00AD7BBC" w:rsidRPr="0053212E">
                  <w:t>.</w:t>
                </w:r>
              </w:p>
              <w:p w14:paraId="2976C969" w14:textId="77777777" w:rsidR="00AD7BBC" w:rsidRPr="0053212E" w:rsidRDefault="00777098" w:rsidP="00AD7BBC">
                <w:pPr>
                  <w:keepNext/>
                  <w:shd w:val="clear" w:color="auto" w:fill="FFFFFF" w:themeFill="background1"/>
                </w:pPr>
                <w:r w:rsidRPr="0053212E">
                  <w:rPr>
                    <w:noProof/>
                  </w:rPr>
                  <w:drawing>
                    <wp:inline distT="0" distB="0" distL="0" distR="0" wp14:anchorId="2880CDD1" wp14:editId="00E82900">
                      <wp:extent cx="5104271" cy="2085340"/>
                      <wp:effectExtent l="0" t="0" r="1270" b="0"/>
                      <wp:docPr id="202542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42838" name=""/>
                              <pic:cNvPicPr/>
                            </pic:nvPicPr>
                            <pic:blipFill>
                              <a:blip r:embed="rId28"/>
                              <a:stretch>
                                <a:fillRect/>
                              </a:stretch>
                            </pic:blipFill>
                            <pic:spPr>
                              <a:xfrm>
                                <a:off x="0" y="0"/>
                                <a:ext cx="5115279" cy="2089837"/>
                              </a:xfrm>
                              <a:prstGeom prst="rect">
                                <a:avLst/>
                              </a:prstGeom>
                            </pic:spPr>
                          </pic:pic>
                        </a:graphicData>
                      </a:graphic>
                    </wp:inline>
                  </w:drawing>
                </w:r>
              </w:p>
              <w:p w14:paraId="48B72994" w14:textId="742B28C6" w:rsidR="00C055AE" w:rsidRPr="0053212E" w:rsidRDefault="00AD7BBC" w:rsidP="00AD7BBC">
                <w:pPr>
                  <w:pStyle w:val="Caption"/>
                  <w:rPr>
                    <w:color w:val="auto"/>
                  </w:rPr>
                </w:pPr>
                <w:r w:rsidRPr="0053212E">
                  <w:rPr>
                    <w:color w:val="auto"/>
                  </w:rPr>
                  <w:t xml:space="preserve">Figure </w:t>
                </w:r>
                <w:r w:rsidR="00014D29" w:rsidRPr="0053212E">
                  <w:rPr>
                    <w:color w:val="auto"/>
                  </w:rPr>
                  <w:fldChar w:fldCharType="begin"/>
                </w:r>
                <w:r w:rsidR="00014D29" w:rsidRPr="0053212E">
                  <w:rPr>
                    <w:color w:val="auto"/>
                  </w:rPr>
                  <w:instrText xml:space="preserve"> SEQ Figure \* ARABIC </w:instrText>
                </w:r>
                <w:r w:rsidR="00014D29" w:rsidRPr="0053212E">
                  <w:rPr>
                    <w:color w:val="auto"/>
                  </w:rPr>
                  <w:fldChar w:fldCharType="separate"/>
                </w:r>
                <w:r w:rsidR="00014D29" w:rsidRPr="0053212E">
                  <w:rPr>
                    <w:noProof/>
                    <w:color w:val="auto"/>
                  </w:rPr>
                  <w:t>11</w:t>
                </w:r>
                <w:r w:rsidR="00014D29" w:rsidRPr="0053212E">
                  <w:rPr>
                    <w:noProof/>
                    <w:color w:val="auto"/>
                  </w:rPr>
                  <w:fldChar w:fldCharType="end"/>
                </w:r>
                <w:r w:rsidRPr="0053212E">
                  <w:rPr>
                    <w:color w:val="auto"/>
                  </w:rPr>
                  <w:t xml:space="preserve"> Registry Explorer v2.1.0 showing TimeZoneInformation key</w:t>
                </w:r>
              </w:p>
              <w:p w14:paraId="043A593D" w14:textId="1556034C" w:rsidR="00AE4C14" w:rsidRPr="0053212E" w:rsidRDefault="00725AC0" w:rsidP="001956C1">
                <w:pPr>
                  <w:shd w:val="clear" w:color="auto" w:fill="FFFFFF" w:themeFill="background1"/>
                </w:pPr>
                <w:r w:rsidRPr="0053212E">
                  <w:rPr>
                    <w:b/>
                    <w:bCs/>
                  </w:rPr>
                  <w:t>Autopsy</w:t>
                </w:r>
                <w:r w:rsidRPr="0053212E">
                  <w:t xml:space="preserve"> (</w:t>
                </w:r>
                <w:r w:rsidR="00D8751F" w:rsidRPr="0053212E">
                  <w:t>Figure 12</w:t>
                </w:r>
                <w:r w:rsidRPr="0053212E">
                  <w:t xml:space="preserve">) </w:t>
                </w:r>
                <w:r w:rsidR="00DD2E34" w:rsidRPr="0053212E">
                  <w:t>confirms</w:t>
                </w:r>
                <w:r w:rsidRPr="0053212E">
                  <w:t xml:space="preserve"> this finding. The TimeZoneInformation key visible in the Data Artifacts panel explicitly shows TimeZoneKeyName = Eastern Standard Time, Bias = 300, and ActiveTimeBias = 300, confirming EST at the point of imaging.</w:t>
                </w:r>
              </w:p>
              <w:p w14:paraId="113850C7" w14:textId="77777777" w:rsidR="00C055AE" w:rsidRPr="0053212E" w:rsidRDefault="00C055AE" w:rsidP="001956C1">
                <w:pPr>
                  <w:shd w:val="clear" w:color="auto" w:fill="FFFFFF" w:themeFill="background1"/>
                </w:pPr>
              </w:p>
              <w:p w14:paraId="65A8A45D" w14:textId="77777777" w:rsidR="00725AC0" w:rsidRPr="0053212E" w:rsidRDefault="00C055AE" w:rsidP="00725AC0">
                <w:pPr>
                  <w:keepNext/>
                  <w:shd w:val="clear" w:color="auto" w:fill="FFFFFF" w:themeFill="background1"/>
                </w:pPr>
                <w:r w:rsidRPr="0053212E">
                  <w:rPr>
                    <w:noProof/>
                  </w:rPr>
                  <w:lastRenderedPageBreak/>
                  <w:drawing>
                    <wp:inline distT="0" distB="0" distL="0" distR="0" wp14:anchorId="28583D2E" wp14:editId="7F993CEB">
                      <wp:extent cx="4052455" cy="2083247"/>
                      <wp:effectExtent l="0" t="0" r="5715" b="0"/>
                      <wp:docPr id="1937751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751194" name=""/>
                              <pic:cNvPicPr/>
                            </pic:nvPicPr>
                            <pic:blipFill>
                              <a:blip r:embed="rId29"/>
                              <a:stretch>
                                <a:fillRect/>
                              </a:stretch>
                            </pic:blipFill>
                            <pic:spPr>
                              <a:xfrm>
                                <a:off x="0" y="0"/>
                                <a:ext cx="4062037" cy="2088173"/>
                              </a:xfrm>
                              <a:prstGeom prst="rect">
                                <a:avLst/>
                              </a:prstGeom>
                            </pic:spPr>
                          </pic:pic>
                        </a:graphicData>
                      </a:graphic>
                    </wp:inline>
                  </w:drawing>
                </w:r>
              </w:p>
              <w:p w14:paraId="11B68185" w14:textId="71B3A80B" w:rsidR="00725AC0" w:rsidRPr="0053212E" w:rsidRDefault="00725AC0" w:rsidP="00725AC0">
                <w:pPr>
                  <w:pStyle w:val="Caption"/>
                  <w:rPr>
                    <w:color w:val="auto"/>
                  </w:rPr>
                </w:pPr>
                <w:r w:rsidRPr="0053212E">
                  <w:rPr>
                    <w:color w:val="auto"/>
                  </w:rPr>
                  <w:t xml:space="preserve">Figure </w:t>
                </w:r>
                <w:r w:rsidR="00014D29" w:rsidRPr="0053212E">
                  <w:rPr>
                    <w:color w:val="auto"/>
                  </w:rPr>
                  <w:fldChar w:fldCharType="begin"/>
                </w:r>
                <w:r w:rsidR="00014D29" w:rsidRPr="0053212E">
                  <w:rPr>
                    <w:color w:val="auto"/>
                  </w:rPr>
                  <w:instrText xml:space="preserve"> SEQ Figure \* ARABIC </w:instrText>
                </w:r>
                <w:r w:rsidR="00014D29" w:rsidRPr="0053212E">
                  <w:rPr>
                    <w:color w:val="auto"/>
                  </w:rPr>
                  <w:fldChar w:fldCharType="separate"/>
                </w:r>
                <w:r w:rsidR="00014D29" w:rsidRPr="0053212E">
                  <w:rPr>
                    <w:noProof/>
                    <w:color w:val="auto"/>
                  </w:rPr>
                  <w:t>12</w:t>
                </w:r>
                <w:r w:rsidR="00014D29" w:rsidRPr="0053212E">
                  <w:rPr>
                    <w:noProof/>
                    <w:color w:val="auto"/>
                  </w:rPr>
                  <w:fldChar w:fldCharType="end"/>
                </w:r>
                <w:r w:rsidRPr="0053212E">
                  <w:rPr>
                    <w:color w:val="auto"/>
                  </w:rPr>
                  <w:t xml:space="preserve"> Autopsy v4.22.1 Data Artifacts panel showing TimeZoneInformation registry key</w:t>
                </w:r>
              </w:p>
              <w:p w14:paraId="4CEAF458" w14:textId="07668C39" w:rsidR="00780C04" w:rsidRPr="0053212E" w:rsidRDefault="003C720E" w:rsidP="00D8751F">
                <w:r w:rsidRPr="0053212E">
                  <w:rPr>
                    <w:b/>
                    <w:bCs/>
                  </w:rPr>
                  <w:t>Daylight saving assessment.</w:t>
                </w:r>
                <w:r w:rsidRPr="0053212E">
                  <w:t xml:space="preserve"> The DaylightBias value shown in both Registry Explorer and Autopsy is −60, meaning the system was configured to apply a one-hour DST shift when applicable. However, ActiveTimeBias = 300 matches the standard Bias exactly, confirming that </w:t>
                </w:r>
                <w:r w:rsidRPr="0053212E">
                  <w:rPr>
                    <w:b/>
                    <w:bCs/>
                  </w:rPr>
                  <w:t>DST was not active</w:t>
                </w:r>
                <w:r w:rsidRPr="0053212E">
                  <w:t xml:space="preserve"> at the point of imaging. All timestamps should be interpreted as </w:t>
                </w:r>
                <w:r w:rsidRPr="0053212E">
                  <w:rPr>
                    <w:b/>
                    <w:bCs/>
                  </w:rPr>
                  <w:t>UTC, equivalent to EST (UTC−5)</w:t>
                </w:r>
                <w:r w:rsidRPr="0053212E">
                  <w:t xml:space="preserve"> local time.</w:t>
                </w:r>
                <w:r w:rsidR="00FC5B39" w:rsidRPr="0053212E">
                  <w:br/>
                </w:r>
              </w:p>
            </w:sdtContent>
          </w:sdt>
        </w:tc>
      </w:tr>
    </w:tbl>
    <w:p w14:paraId="3B11D898" w14:textId="4E45D251" w:rsidR="00804C56" w:rsidRPr="0053212E" w:rsidRDefault="00E30326" w:rsidP="00804C56">
      <w:pPr>
        <w:pStyle w:val="Heading1"/>
        <w:rPr>
          <w:color w:val="auto"/>
        </w:rPr>
      </w:pPr>
      <w:bookmarkStart w:id="1" w:name="_Hlk215821218"/>
      <w:r w:rsidRPr="0053212E">
        <w:rPr>
          <w:noProof/>
          <w:color w:val="auto"/>
        </w:rPr>
        <w:drawing>
          <wp:inline distT="0" distB="0" distL="0" distR="0" wp14:anchorId="4C34AC3B" wp14:editId="01747ECB">
            <wp:extent cx="5697835" cy="288000"/>
            <wp:effectExtent l="0" t="0" r="0" b="0"/>
            <wp:docPr id="5750651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30">
                      <a:extLst>
                        <a:ext uri="{28A0092B-C50C-407E-A947-70E740481C1C}">
                          <a14:useLocalDpi xmlns:a14="http://schemas.microsoft.com/office/drawing/2010/main" val="0"/>
                        </a:ext>
                      </a:extLst>
                    </a:blip>
                    <a:srcRect t="38595" b="16053"/>
                    <a:stretch>
                      <a:fillRect/>
                    </a:stretch>
                  </pic:blipFill>
                  <pic:spPr bwMode="auto">
                    <a:xfrm>
                      <a:off x="0" y="0"/>
                      <a:ext cx="5731510" cy="289702"/>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TableGrid"/>
        <w:tblW w:w="9356" w:type="dxa"/>
        <w:tblInd w:w="-147" w:type="dxa"/>
        <w:shd w:val="clear" w:color="auto" w:fill="FFFFFF" w:themeFill="background1"/>
        <w:tblLook w:val="04A0" w:firstRow="1" w:lastRow="0" w:firstColumn="1" w:lastColumn="0" w:noHBand="0" w:noVBand="1"/>
      </w:tblPr>
      <w:tblGrid>
        <w:gridCol w:w="9356"/>
      </w:tblGrid>
      <w:tr w:rsidR="0053212E" w:rsidRPr="0053212E" w14:paraId="375945AE" w14:textId="77777777" w:rsidTr="001956C1">
        <w:tc>
          <w:tcPr>
            <w:tcW w:w="9356" w:type="dxa"/>
          </w:tcPr>
          <w:bookmarkEnd w:id="1"/>
          <w:p w14:paraId="75DCEC11" w14:textId="148D71DA" w:rsidR="00804C56" w:rsidRPr="0053212E" w:rsidRDefault="00854F7B" w:rsidP="001956C1">
            <w:pPr>
              <w:spacing w:before="240"/>
              <w:rPr>
                <w:i/>
                <w:iCs/>
              </w:rPr>
            </w:pPr>
            <w:r w:rsidRPr="0053212E">
              <w:rPr>
                <w:noProof/>
              </w:rPr>
              <w:drawing>
                <wp:inline distT="0" distB="0" distL="0" distR="0" wp14:anchorId="7327C762" wp14:editId="1E9350BF">
                  <wp:extent cx="5730240" cy="2019300"/>
                  <wp:effectExtent l="0" t="0" r="0" b="0"/>
                  <wp:docPr id="5268833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0240" cy="2019300"/>
                          </a:xfrm>
                          <a:prstGeom prst="rect">
                            <a:avLst/>
                          </a:prstGeom>
                          <a:noFill/>
                          <a:ln>
                            <a:noFill/>
                          </a:ln>
                        </pic:spPr>
                      </pic:pic>
                    </a:graphicData>
                  </a:graphic>
                </wp:inline>
              </w:drawing>
            </w:r>
          </w:p>
        </w:tc>
      </w:tr>
      <w:tr w:rsidR="0053212E" w:rsidRPr="0053212E" w14:paraId="18D8F9D8" w14:textId="77777777" w:rsidTr="001956C1">
        <w:tc>
          <w:tcPr>
            <w:tcW w:w="9356" w:type="dxa"/>
            <w:shd w:val="clear" w:color="auto" w:fill="FFFFFF" w:themeFill="background1"/>
          </w:tcPr>
          <w:sdt>
            <w:sdtPr>
              <w:id w:val="-1125390598"/>
              <w:lock w:val="sdtLocked"/>
              <w:placeholder>
                <w:docPart w:val="B0D1FAF36E1B45A391892FCB99FB8236"/>
              </w:placeholder>
            </w:sdtPr>
            <w:sdtContent>
              <w:p w14:paraId="1D533D33" w14:textId="77777777" w:rsidR="0032192D" w:rsidRPr="0053212E" w:rsidRDefault="0032192D" w:rsidP="0032192D">
                <w:pPr>
                  <w:shd w:val="clear" w:color="auto" w:fill="FFFFFF" w:themeFill="background1"/>
                  <w:rPr>
                    <w:b/>
                    <w:bCs/>
                  </w:rPr>
                </w:pPr>
                <w:r w:rsidRPr="0053212E">
                  <w:rPr>
                    <w:b/>
                    <w:bCs/>
                  </w:rPr>
                  <w:t>Operating System Identification</w:t>
                </w:r>
              </w:p>
              <w:p w14:paraId="1D5F8115" w14:textId="487E6034" w:rsidR="0032192D" w:rsidRPr="0053212E" w:rsidRDefault="0032192D" w:rsidP="0032192D">
                <w:pPr>
                  <w:shd w:val="clear" w:color="auto" w:fill="FFFFFF" w:themeFill="background1"/>
                </w:pPr>
                <w:r w:rsidRPr="0053212E">
                  <w:t xml:space="preserve">Autopsy identified </w:t>
                </w:r>
                <w:r w:rsidRPr="0053212E">
                  <w:rPr>
                    <w:b/>
                    <w:bCs/>
                  </w:rPr>
                  <w:t>Windows 7 Ultimate Service Pack 1 (64-bit)</w:t>
                </w:r>
                <w:r w:rsidRPr="0053212E">
                  <w:t xml:space="preserve"> installed on the image. This was determined through the </w:t>
                </w:r>
                <w:r w:rsidRPr="0053212E">
                  <w:rPr>
                    <w:b/>
                    <w:bCs/>
                  </w:rPr>
                  <w:t>Recent Activity</w:t>
                </w:r>
                <w:r w:rsidRPr="0053212E">
                  <w:t xml:space="preserve"> module, which </w:t>
                </w:r>
                <w:r w:rsidR="00DD2E34" w:rsidRPr="0053212E">
                  <w:t>analyses</w:t>
                </w:r>
                <w:r w:rsidRPr="0053212E">
                  <w:t xml:space="preserve"> the Windows Registry SOFTWARE hive automatically. As shown in </w:t>
                </w:r>
                <w:r w:rsidR="00CE3C5A" w:rsidRPr="0053212E">
                  <w:rPr>
                    <w:b/>
                    <w:bCs/>
                  </w:rPr>
                  <w:t>Figure 13</w:t>
                </w:r>
                <w:r w:rsidRPr="0053212E">
                  <w:t>, the extracted fields confirm the OS name, architecture (AMD64), owner (</w:t>
                </w:r>
                <w:r w:rsidRPr="0053212E">
                  <w:rPr>
                    <w:b/>
                    <w:bCs/>
                  </w:rPr>
                  <w:t>BillyBob</w:t>
                </w:r>
                <w:r w:rsidRPr="0053212E">
                  <w:t>), and hostname (</w:t>
                </w:r>
                <w:r w:rsidRPr="0053212E">
                  <w:rPr>
                    <w:b/>
                    <w:bCs/>
                  </w:rPr>
                  <w:t>IACIS-HDD-2014</w:t>
                </w:r>
                <w:r w:rsidRPr="0053212E">
                  <w:t>).</w:t>
                </w:r>
              </w:p>
              <w:p w14:paraId="0E9FF85F" w14:textId="77777777" w:rsidR="00CE3C5A" w:rsidRPr="0053212E" w:rsidRDefault="00CE3C5A" w:rsidP="00CE3C5A">
                <w:pPr>
                  <w:keepNext/>
                  <w:shd w:val="clear" w:color="auto" w:fill="FFFFFF" w:themeFill="background1"/>
                </w:pPr>
                <w:r w:rsidRPr="0053212E">
                  <w:rPr>
                    <w:b/>
                    <w:bCs/>
                    <w:noProof/>
                  </w:rPr>
                  <w:lastRenderedPageBreak/>
                  <w:drawing>
                    <wp:inline distT="0" distB="0" distL="0" distR="0" wp14:anchorId="29054EC1" wp14:editId="5F6DF93E">
                      <wp:extent cx="5731510" cy="2140528"/>
                      <wp:effectExtent l="0" t="0" r="2540" b="0"/>
                      <wp:docPr id="1463257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57627" name=""/>
                              <pic:cNvPicPr/>
                            </pic:nvPicPr>
                            <pic:blipFill>
                              <a:blip r:embed="rId32"/>
                              <a:stretch>
                                <a:fillRect/>
                              </a:stretch>
                            </pic:blipFill>
                            <pic:spPr>
                              <a:xfrm>
                                <a:off x="0" y="0"/>
                                <a:ext cx="5734938" cy="2141808"/>
                              </a:xfrm>
                              <a:prstGeom prst="rect">
                                <a:avLst/>
                              </a:prstGeom>
                            </pic:spPr>
                          </pic:pic>
                        </a:graphicData>
                      </a:graphic>
                    </wp:inline>
                  </w:drawing>
                </w:r>
              </w:p>
              <w:p w14:paraId="46BB76A7" w14:textId="7952DE30" w:rsidR="000453AE" w:rsidRPr="0053212E" w:rsidRDefault="00CE3C5A" w:rsidP="00CE3C5A">
                <w:pPr>
                  <w:pStyle w:val="Caption"/>
                  <w:rPr>
                    <w:b/>
                    <w:bCs/>
                    <w:color w:val="auto"/>
                  </w:rPr>
                </w:pPr>
                <w:r w:rsidRPr="0053212E">
                  <w:rPr>
                    <w:color w:val="auto"/>
                  </w:rPr>
                  <w:t xml:space="preserve">Figure </w:t>
                </w:r>
                <w:r w:rsidR="00014D29" w:rsidRPr="0053212E">
                  <w:rPr>
                    <w:color w:val="auto"/>
                  </w:rPr>
                  <w:fldChar w:fldCharType="begin"/>
                </w:r>
                <w:r w:rsidR="00014D29" w:rsidRPr="0053212E">
                  <w:rPr>
                    <w:color w:val="auto"/>
                  </w:rPr>
                  <w:instrText xml:space="preserve"> SEQ Figure \* ARABIC </w:instrText>
                </w:r>
                <w:r w:rsidR="00014D29" w:rsidRPr="0053212E">
                  <w:rPr>
                    <w:color w:val="auto"/>
                  </w:rPr>
                  <w:fldChar w:fldCharType="separate"/>
                </w:r>
                <w:r w:rsidR="00014D29" w:rsidRPr="0053212E">
                  <w:rPr>
                    <w:noProof/>
                    <w:color w:val="auto"/>
                  </w:rPr>
                  <w:t>13</w:t>
                </w:r>
                <w:r w:rsidR="00014D29" w:rsidRPr="0053212E">
                  <w:rPr>
                    <w:noProof/>
                    <w:color w:val="auto"/>
                  </w:rPr>
                  <w:fldChar w:fldCharType="end"/>
                </w:r>
                <w:r w:rsidRPr="0053212E">
                  <w:rPr>
                    <w:color w:val="auto"/>
                  </w:rPr>
                  <w:t xml:space="preserve"> Autopsy OS Details panel</w:t>
                </w:r>
              </w:p>
              <w:p w14:paraId="73E7B4E7" w14:textId="6B52932B" w:rsidR="0032192D" w:rsidRPr="0053212E" w:rsidRDefault="0032192D" w:rsidP="0032192D">
                <w:pPr>
                  <w:shd w:val="clear" w:color="auto" w:fill="FFFFFF" w:themeFill="background1"/>
                </w:pPr>
                <w:r w:rsidRPr="0053212E">
                  <w:t xml:space="preserve">To verify this independently without leaving Autopsy, the raw SOFTWARE hive was manually browsed via </w:t>
                </w:r>
                <w:r w:rsidRPr="0053212E">
                  <w:rPr>
                    <w:b/>
                    <w:bCs/>
                  </w:rPr>
                  <w:t>Data Sources → Image.E01 → Windows → System32 → config → SOFTWARE</w:t>
                </w:r>
                <w:r w:rsidRPr="0053212E">
                  <w:t xml:space="preserve">, navigating to Microsoft\Windows NT\CurrentVersion, confirming ProductName, and build details </w:t>
                </w:r>
                <w:r w:rsidR="000453AE" w:rsidRPr="0053212E">
                  <w:t>Figure 1</w:t>
                </w:r>
                <w:r w:rsidR="00CE3C5A" w:rsidRPr="0053212E">
                  <w:t>4</w:t>
                </w:r>
                <w:r w:rsidRPr="0053212E">
                  <w:t>.</w:t>
                </w:r>
              </w:p>
              <w:p w14:paraId="6256F614" w14:textId="77777777" w:rsidR="000453AE" w:rsidRPr="0053212E" w:rsidRDefault="000453AE" w:rsidP="000453AE">
                <w:pPr>
                  <w:keepNext/>
                  <w:shd w:val="clear" w:color="auto" w:fill="FFFFFF" w:themeFill="background1"/>
                </w:pPr>
                <w:r w:rsidRPr="0053212E">
                  <w:rPr>
                    <w:b/>
                    <w:bCs/>
                    <w:noProof/>
                  </w:rPr>
                  <w:drawing>
                    <wp:inline distT="0" distB="0" distL="0" distR="0" wp14:anchorId="1FAF92A4" wp14:editId="2D994E48">
                      <wp:extent cx="5305577" cy="2064328"/>
                      <wp:effectExtent l="0" t="0" r="0" b="0"/>
                      <wp:docPr id="95698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98595" name=""/>
                              <pic:cNvPicPr/>
                            </pic:nvPicPr>
                            <pic:blipFill>
                              <a:blip r:embed="rId33"/>
                              <a:stretch>
                                <a:fillRect/>
                              </a:stretch>
                            </pic:blipFill>
                            <pic:spPr>
                              <a:xfrm>
                                <a:off x="0" y="0"/>
                                <a:ext cx="5313860" cy="2067551"/>
                              </a:xfrm>
                              <a:prstGeom prst="rect">
                                <a:avLst/>
                              </a:prstGeom>
                            </pic:spPr>
                          </pic:pic>
                        </a:graphicData>
                      </a:graphic>
                    </wp:inline>
                  </w:drawing>
                </w:r>
              </w:p>
              <w:p w14:paraId="3D2B5394" w14:textId="2544264E" w:rsidR="000453AE" w:rsidRPr="0053212E" w:rsidRDefault="000453AE" w:rsidP="000453AE">
                <w:pPr>
                  <w:pStyle w:val="Caption"/>
                  <w:rPr>
                    <w:color w:val="auto"/>
                  </w:rPr>
                </w:pPr>
                <w:r w:rsidRPr="0053212E">
                  <w:rPr>
                    <w:color w:val="auto"/>
                  </w:rPr>
                  <w:t xml:space="preserve">Figure </w:t>
                </w:r>
                <w:r w:rsidR="00014D29" w:rsidRPr="0053212E">
                  <w:rPr>
                    <w:color w:val="auto"/>
                  </w:rPr>
                  <w:fldChar w:fldCharType="begin"/>
                </w:r>
                <w:r w:rsidR="00014D29" w:rsidRPr="0053212E">
                  <w:rPr>
                    <w:color w:val="auto"/>
                  </w:rPr>
                  <w:instrText xml:space="preserve"> SEQ Figure \* ARABIC </w:instrText>
                </w:r>
                <w:r w:rsidR="00014D29" w:rsidRPr="0053212E">
                  <w:rPr>
                    <w:color w:val="auto"/>
                  </w:rPr>
                  <w:fldChar w:fldCharType="separate"/>
                </w:r>
                <w:r w:rsidR="00014D29" w:rsidRPr="0053212E">
                  <w:rPr>
                    <w:noProof/>
                    <w:color w:val="auto"/>
                  </w:rPr>
                  <w:t>14</w:t>
                </w:r>
                <w:r w:rsidR="00014D29" w:rsidRPr="0053212E">
                  <w:rPr>
                    <w:noProof/>
                    <w:color w:val="auto"/>
                  </w:rPr>
                  <w:fldChar w:fldCharType="end"/>
                </w:r>
                <w:r w:rsidRPr="0053212E">
                  <w:rPr>
                    <w:color w:val="auto"/>
                  </w:rPr>
                  <w:t xml:space="preserve"> Registry Viewer showing CurrentVersion key</w:t>
                </w:r>
              </w:p>
              <w:p w14:paraId="0814F506" w14:textId="2E2BB734" w:rsidR="004C6BF6" w:rsidRPr="0053212E" w:rsidRDefault="004C6BF6" w:rsidP="004C6BF6">
                <w:pPr>
                  <w:pStyle w:val="Caption"/>
                  <w:rPr>
                    <w:b/>
                    <w:bCs/>
                    <w:i w:val="0"/>
                    <w:iCs w:val="0"/>
                    <w:color w:val="auto"/>
                    <w:sz w:val="24"/>
                    <w:szCs w:val="24"/>
                  </w:rPr>
                </w:pPr>
                <w:r w:rsidRPr="0053212E">
                  <w:rPr>
                    <w:b/>
                    <w:bCs/>
                    <w:i w:val="0"/>
                    <w:iCs w:val="0"/>
                    <w:color w:val="auto"/>
                    <w:sz w:val="24"/>
                    <w:szCs w:val="24"/>
                  </w:rPr>
                  <w:t>Installed Software</w:t>
                </w:r>
              </w:p>
              <w:p w14:paraId="27089BDB" w14:textId="1A23B458" w:rsidR="004C6BF6" w:rsidRPr="0053212E" w:rsidRDefault="004C6BF6" w:rsidP="00A20434">
                <w:pPr>
                  <w:pStyle w:val="Caption"/>
                  <w:spacing w:after="0"/>
                  <w:rPr>
                    <w:i w:val="0"/>
                    <w:iCs w:val="0"/>
                    <w:color w:val="auto"/>
                    <w:sz w:val="24"/>
                    <w:szCs w:val="24"/>
                  </w:rPr>
                </w:pPr>
                <w:r w:rsidRPr="0053212E">
                  <w:rPr>
                    <w:i w:val="0"/>
                    <w:iCs w:val="0"/>
                    <w:color w:val="auto"/>
                    <w:sz w:val="24"/>
                    <w:szCs w:val="24"/>
                  </w:rPr>
                  <w:t>The</w:t>
                </w:r>
                <w:r w:rsidR="001640F5" w:rsidRPr="0053212E">
                  <w:rPr>
                    <w:i w:val="0"/>
                    <w:iCs w:val="0"/>
                    <w:color w:val="auto"/>
                    <w:sz w:val="24"/>
                    <w:szCs w:val="24"/>
                  </w:rPr>
                  <w:t xml:space="preserve"> 260 software programs were installed in the </w:t>
                </w:r>
                <w:r w:rsidR="00586B99" w:rsidRPr="0053212E">
                  <w:rPr>
                    <w:i w:val="0"/>
                    <w:iCs w:val="0"/>
                    <w:color w:val="auto"/>
                    <w:sz w:val="24"/>
                    <w:szCs w:val="24"/>
                  </w:rPr>
                  <w:t>image</w:t>
                </w:r>
                <w:r w:rsidRPr="0053212E">
                  <w:rPr>
                    <w:i w:val="0"/>
                    <w:iCs w:val="0"/>
                    <w:color w:val="auto"/>
                    <w:sz w:val="24"/>
                    <w:szCs w:val="24"/>
                  </w:rPr>
                  <w:t xml:space="preserve"> revealed </w:t>
                </w:r>
                <w:r w:rsidR="00586B99" w:rsidRPr="0053212E">
                  <w:rPr>
                    <w:i w:val="0"/>
                    <w:iCs w:val="0"/>
                    <w:color w:val="auto"/>
                    <w:sz w:val="24"/>
                    <w:szCs w:val="24"/>
                  </w:rPr>
                  <w:t xml:space="preserve">Installed Programs artifacts </w:t>
                </w:r>
                <w:r w:rsidRPr="0053212E">
                  <w:rPr>
                    <w:b/>
                    <w:bCs/>
                    <w:i w:val="0"/>
                    <w:iCs w:val="0"/>
                    <w:color w:val="auto"/>
                    <w:sz w:val="24"/>
                    <w:szCs w:val="24"/>
                  </w:rPr>
                  <w:t>[</w:t>
                </w:r>
                <w:r w:rsidR="007D4A2A" w:rsidRPr="0053212E">
                  <w:rPr>
                    <w:b/>
                    <w:bCs/>
                    <w:i w:val="0"/>
                    <w:iCs w:val="0"/>
                    <w:color w:val="auto"/>
                    <w:sz w:val="24"/>
                    <w:szCs w:val="24"/>
                  </w:rPr>
                  <w:t>Figure 15</w:t>
                </w:r>
                <w:r w:rsidRPr="0053212E">
                  <w:rPr>
                    <w:b/>
                    <w:bCs/>
                    <w:i w:val="0"/>
                    <w:iCs w:val="0"/>
                    <w:color w:val="auto"/>
                    <w:sz w:val="24"/>
                    <w:szCs w:val="24"/>
                  </w:rPr>
                  <w:t>]</w:t>
                </w:r>
                <w:r w:rsidRPr="0053212E">
                  <w:rPr>
                    <w:i w:val="0"/>
                    <w:iCs w:val="0"/>
                    <w:color w:val="auto"/>
                    <w:sz w:val="24"/>
                    <w:szCs w:val="24"/>
                  </w:rPr>
                  <w:t>:</w:t>
                </w:r>
              </w:p>
              <w:p w14:paraId="104FEEA3" w14:textId="77777777" w:rsidR="004C6BF6" w:rsidRPr="0053212E" w:rsidRDefault="004C6BF6" w:rsidP="00A20434">
                <w:pPr>
                  <w:pStyle w:val="Caption"/>
                  <w:numPr>
                    <w:ilvl w:val="0"/>
                    <w:numId w:val="11"/>
                  </w:numPr>
                  <w:spacing w:after="0"/>
                  <w:rPr>
                    <w:i w:val="0"/>
                    <w:iCs w:val="0"/>
                    <w:color w:val="auto"/>
                    <w:sz w:val="24"/>
                    <w:szCs w:val="24"/>
                  </w:rPr>
                </w:pPr>
                <w:r w:rsidRPr="0053212E">
                  <w:rPr>
                    <w:b/>
                    <w:bCs/>
                    <w:i w:val="0"/>
                    <w:iCs w:val="0"/>
                    <w:color w:val="auto"/>
                    <w:sz w:val="24"/>
                    <w:szCs w:val="24"/>
                  </w:rPr>
                  <w:t>Mozilla Firefox 27.0</w:t>
                </w:r>
                <w:r w:rsidRPr="0053212E">
                  <w:rPr>
                    <w:i w:val="0"/>
                    <w:iCs w:val="0"/>
                    <w:color w:val="auto"/>
                    <w:sz w:val="24"/>
                    <w:szCs w:val="24"/>
                  </w:rPr>
                  <w:t xml:space="preserve"> (installed 2014-02-05) – potential browsing history and downloads</w:t>
                </w:r>
              </w:p>
              <w:p w14:paraId="6582A107" w14:textId="77777777" w:rsidR="004C6BF6" w:rsidRPr="0053212E" w:rsidRDefault="004C6BF6" w:rsidP="00A20434">
                <w:pPr>
                  <w:pStyle w:val="Caption"/>
                  <w:numPr>
                    <w:ilvl w:val="0"/>
                    <w:numId w:val="11"/>
                  </w:numPr>
                  <w:spacing w:after="0"/>
                  <w:rPr>
                    <w:i w:val="0"/>
                    <w:iCs w:val="0"/>
                    <w:color w:val="auto"/>
                    <w:sz w:val="24"/>
                    <w:szCs w:val="24"/>
                  </w:rPr>
                </w:pPr>
                <w:r w:rsidRPr="0053212E">
                  <w:rPr>
                    <w:b/>
                    <w:bCs/>
                    <w:i w:val="0"/>
                    <w:iCs w:val="0"/>
                    <w:color w:val="auto"/>
                    <w:sz w:val="24"/>
                    <w:szCs w:val="24"/>
                  </w:rPr>
                  <w:t>Skype 6.13</w:t>
                </w:r>
                <w:r w:rsidRPr="0053212E">
                  <w:rPr>
                    <w:i w:val="0"/>
                    <w:iCs w:val="0"/>
                    <w:color w:val="auto"/>
                    <w:sz w:val="24"/>
                    <w:szCs w:val="24"/>
                  </w:rPr>
                  <w:t xml:space="preserve"> (installed 2014-02-04) – communications and file transfer logs</w:t>
                </w:r>
              </w:p>
              <w:p w14:paraId="5F688420" w14:textId="77777777" w:rsidR="004C6BF6" w:rsidRPr="0053212E" w:rsidRDefault="004C6BF6" w:rsidP="00A20434">
                <w:pPr>
                  <w:pStyle w:val="Caption"/>
                  <w:numPr>
                    <w:ilvl w:val="0"/>
                    <w:numId w:val="11"/>
                  </w:numPr>
                  <w:spacing w:after="0"/>
                  <w:rPr>
                    <w:i w:val="0"/>
                    <w:iCs w:val="0"/>
                    <w:color w:val="auto"/>
                    <w:sz w:val="24"/>
                    <w:szCs w:val="24"/>
                  </w:rPr>
                </w:pPr>
                <w:r w:rsidRPr="0053212E">
                  <w:rPr>
                    <w:b/>
                    <w:bCs/>
                    <w:i w:val="0"/>
                    <w:iCs w:val="0"/>
                    <w:color w:val="auto"/>
                    <w:sz w:val="24"/>
                    <w:szCs w:val="24"/>
                  </w:rPr>
                  <w:t>OpenOffice 4.0.1</w:t>
                </w:r>
                <w:r w:rsidRPr="0053212E">
                  <w:rPr>
                    <w:i w:val="0"/>
                    <w:iCs w:val="0"/>
                    <w:color w:val="auto"/>
                    <w:sz w:val="24"/>
                    <w:szCs w:val="24"/>
                  </w:rPr>
                  <w:t xml:space="preserve"> (installed 2014-02-11) – document creation</w:t>
                </w:r>
              </w:p>
              <w:p w14:paraId="47A19FC2" w14:textId="77777777" w:rsidR="004C6BF6" w:rsidRPr="0053212E" w:rsidRDefault="004C6BF6" w:rsidP="00A20434">
                <w:pPr>
                  <w:pStyle w:val="Caption"/>
                  <w:numPr>
                    <w:ilvl w:val="0"/>
                    <w:numId w:val="11"/>
                  </w:numPr>
                  <w:spacing w:after="0"/>
                  <w:rPr>
                    <w:i w:val="0"/>
                    <w:iCs w:val="0"/>
                    <w:color w:val="auto"/>
                    <w:sz w:val="24"/>
                    <w:szCs w:val="24"/>
                  </w:rPr>
                </w:pPr>
                <w:r w:rsidRPr="0053212E">
                  <w:rPr>
                    <w:b/>
                    <w:bCs/>
                    <w:i w:val="0"/>
                    <w:iCs w:val="0"/>
                    <w:color w:val="auto"/>
                    <w:sz w:val="24"/>
                    <w:szCs w:val="24"/>
                  </w:rPr>
                  <w:t>Microsoft Security Essentials</w:t>
                </w:r>
                <w:r w:rsidRPr="0053212E">
                  <w:rPr>
                    <w:i w:val="0"/>
                    <w:iCs w:val="0"/>
                    <w:color w:val="auto"/>
                    <w:sz w:val="24"/>
                    <w:szCs w:val="24"/>
                  </w:rPr>
                  <w:t xml:space="preserve"> (installed 2014-01-25) – antivirus that may have deleted relevant artefacts</w:t>
                </w:r>
              </w:p>
              <w:p w14:paraId="25A8E9F1" w14:textId="77777777" w:rsidR="00362E26" w:rsidRPr="0053212E" w:rsidRDefault="00362E26" w:rsidP="00362E26">
                <w:pPr>
                  <w:keepNext/>
                  <w:shd w:val="clear" w:color="auto" w:fill="FFFFFF" w:themeFill="background1"/>
                </w:pPr>
                <w:r w:rsidRPr="0053212E">
                  <w:rPr>
                    <w:noProof/>
                  </w:rPr>
                  <w:lastRenderedPageBreak/>
                  <w:drawing>
                    <wp:inline distT="0" distB="0" distL="0" distR="0" wp14:anchorId="30616D0D" wp14:editId="0EFB5E17">
                      <wp:extent cx="5152390" cy="1905000"/>
                      <wp:effectExtent l="0" t="0" r="0" b="0"/>
                      <wp:docPr id="1701913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913211" name=""/>
                              <pic:cNvPicPr/>
                            </pic:nvPicPr>
                            <pic:blipFill>
                              <a:blip r:embed="rId34"/>
                              <a:stretch>
                                <a:fillRect/>
                              </a:stretch>
                            </pic:blipFill>
                            <pic:spPr>
                              <a:xfrm>
                                <a:off x="0" y="0"/>
                                <a:ext cx="5181468" cy="1915751"/>
                              </a:xfrm>
                              <a:prstGeom prst="rect">
                                <a:avLst/>
                              </a:prstGeom>
                            </pic:spPr>
                          </pic:pic>
                        </a:graphicData>
                      </a:graphic>
                    </wp:inline>
                  </w:drawing>
                </w:r>
              </w:p>
              <w:p w14:paraId="67E0F67C" w14:textId="37BA3356" w:rsidR="00804C56" w:rsidRPr="0053212E" w:rsidRDefault="00362E26" w:rsidP="002D2FBB">
                <w:pPr>
                  <w:pStyle w:val="Caption"/>
                  <w:rPr>
                    <w:color w:val="auto"/>
                  </w:rPr>
                </w:pPr>
                <w:r w:rsidRPr="0053212E">
                  <w:rPr>
                    <w:color w:val="auto"/>
                  </w:rPr>
                  <w:t xml:space="preserve">Figure </w:t>
                </w:r>
                <w:r w:rsidR="00014D29" w:rsidRPr="0053212E">
                  <w:rPr>
                    <w:color w:val="auto"/>
                  </w:rPr>
                  <w:fldChar w:fldCharType="begin"/>
                </w:r>
                <w:r w:rsidR="00014D29" w:rsidRPr="0053212E">
                  <w:rPr>
                    <w:color w:val="auto"/>
                  </w:rPr>
                  <w:instrText xml:space="preserve"> SEQ Figure \* ARABIC </w:instrText>
                </w:r>
                <w:r w:rsidR="00014D29" w:rsidRPr="0053212E">
                  <w:rPr>
                    <w:color w:val="auto"/>
                  </w:rPr>
                  <w:fldChar w:fldCharType="separate"/>
                </w:r>
                <w:r w:rsidR="00014D29" w:rsidRPr="0053212E">
                  <w:rPr>
                    <w:noProof/>
                    <w:color w:val="auto"/>
                  </w:rPr>
                  <w:t>15</w:t>
                </w:r>
                <w:r w:rsidR="00014D29" w:rsidRPr="0053212E">
                  <w:rPr>
                    <w:noProof/>
                    <w:color w:val="auto"/>
                  </w:rPr>
                  <w:fldChar w:fldCharType="end"/>
                </w:r>
                <w:r w:rsidRPr="0053212E">
                  <w:rPr>
                    <w:color w:val="auto"/>
                  </w:rPr>
                  <w:t xml:space="preserve"> Installed Programs CSV/table in Autopsy</w:t>
                </w:r>
              </w:p>
              <w:p w14:paraId="115303CF" w14:textId="77777777" w:rsidR="0055043D" w:rsidRPr="0053212E" w:rsidRDefault="0055043D" w:rsidP="0055043D">
                <w:pPr>
                  <w:pStyle w:val="Caption"/>
                  <w:rPr>
                    <w:i w:val="0"/>
                    <w:iCs w:val="0"/>
                    <w:color w:val="auto"/>
                    <w:sz w:val="24"/>
                    <w:szCs w:val="24"/>
                  </w:rPr>
                </w:pPr>
                <w:r w:rsidRPr="0053212E">
                  <w:rPr>
                    <w:i w:val="0"/>
                    <w:iCs w:val="0"/>
                    <w:color w:val="auto"/>
                    <w:sz w:val="24"/>
                    <w:szCs w:val="24"/>
                  </w:rPr>
                  <w:t xml:space="preserve">The prefetch files verified in </w:t>
                </w:r>
                <w:r w:rsidRPr="0053212E">
                  <w:rPr>
                    <w:b/>
                    <w:bCs/>
                    <w:i w:val="0"/>
                    <w:iCs w:val="0"/>
                    <w:color w:val="auto"/>
                    <w:sz w:val="24"/>
                    <w:szCs w:val="24"/>
                  </w:rPr>
                  <w:t>FTK Imager</w:t>
                </w:r>
                <w:r w:rsidRPr="0053212E">
                  <w:rPr>
                    <w:i w:val="0"/>
                    <w:iCs w:val="0"/>
                    <w:color w:val="auto"/>
                    <w:sz w:val="24"/>
                    <w:szCs w:val="24"/>
                  </w:rPr>
                  <w:t xml:space="preserve"> (Windows/Prefetch/) confirm program execution. However, the SID </w:t>
                </w:r>
                <w:r w:rsidRPr="0053212E">
                  <w:rPr>
                    <w:b/>
                    <w:bCs/>
                    <w:i w:val="0"/>
                    <w:iCs w:val="0"/>
                    <w:color w:val="auto"/>
                    <w:sz w:val="24"/>
                    <w:szCs w:val="24"/>
                  </w:rPr>
                  <w:t>S-1-5-21-67086987-2446681470-237959220-513</w:t>
                </w:r>
                <w:r w:rsidRPr="0053212E">
                  <w:rPr>
                    <w:i w:val="0"/>
                    <w:iCs w:val="0"/>
                    <w:color w:val="auto"/>
                    <w:sz w:val="24"/>
                    <w:szCs w:val="24"/>
                  </w:rPr>
                  <w:t xml:space="preserve"> you mentioned is a </w:t>
                </w:r>
                <w:r w:rsidRPr="0053212E">
                  <w:rPr>
                    <w:b/>
                    <w:bCs/>
                    <w:i w:val="0"/>
                    <w:iCs w:val="0"/>
                    <w:color w:val="auto"/>
                    <w:sz w:val="24"/>
                    <w:szCs w:val="24"/>
                  </w:rPr>
                  <w:t>group SID (513 = Domain Users)</w:t>
                </w:r>
                <w:r w:rsidRPr="0053212E">
                  <w:rPr>
                    <w:i w:val="0"/>
                    <w:iCs w:val="0"/>
                    <w:color w:val="auto"/>
                    <w:sz w:val="24"/>
                    <w:szCs w:val="24"/>
                  </w:rPr>
                  <w:t>, not an individual user account — so it cannot be attributed to a specific user.</w:t>
                </w:r>
              </w:p>
              <w:p w14:paraId="38C5E7BA" w14:textId="59115781" w:rsidR="0055043D" w:rsidRPr="0053212E" w:rsidRDefault="0055043D" w:rsidP="0055043D">
                <w:pPr>
                  <w:pStyle w:val="Caption"/>
                  <w:rPr>
                    <w:i w:val="0"/>
                    <w:iCs w:val="0"/>
                    <w:color w:val="auto"/>
                    <w:sz w:val="24"/>
                    <w:szCs w:val="24"/>
                  </w:rPr>
                </w:pPr>
                <w:r w:rsidRPr="0053212E">
                  <w:rPr>
                    <w:i w:val="0"/>
                    <w:iCs w:val="0"/>
                    <w:color w:val="auto"/>
                    <w:sz w:val="24"/>
                    <w:szCs w:val="24"/>
                  </w:rPr>
                  <w:t xml:space="preserve">Execution is most accurately attributed to </w:t>
                </w:r>
                <w:r w:rsidRPr="0053212E">
                  <w:rPr>
                    <w:b/>
                    <w:bCs/>
                    <w:i w:val="0"/>
                    <w:iCs w:val="0"/>
                    <w:color w:val="auto"/>
                    <w:sz w:val="24"/>
                    <w:szCs w:val="24"/>
                  </w:rPr>
                  <w:t>billybob</w:t>
                </w:r>
                <w:r w:rsidRPr="0053212E">
                  <w:rPr>
                    <w:i w:val="0"/>
                    <w:iCs w:val="0"/>
                    <w:color w:val="auto"/>
                    <w:sz w:val="24"/>
                    <w:szCs w:val="24"/>
                  </w:rPr>
                  <w:t xml:space="preserve"> (SID ending -1001) as the primary local user account, </w:t>
                </w:r>
                <w:r w:rsidR="00DD2E34" w:rsidRPr="0053212E">
                  <w:rPr>
                    <w:i w:val="0"/>
                    <w:iCs w:val="0"/>
                    <w:color w:val="auto"/>
                    <w:sz w:val="24"/>
                    <w:szCs w:val="24"/>
                  </w:rPr>
                  <w:t>validated</w:t>
                </w:r>
                <w:r w:rsidRPr="0053212E">
                  <w:rPr>
                    <w:i w:val="0"/>
                    <w:iCs w:val="0"/>
                    <w:color w:val="auto"/>
                    <w:sz w:val="24"/>
                    <w:szCs w:val="24"/>
                  </w:rPr>
                  <w:t xml:space="preserve"> by the prefetch files visible in FTK Imager dated </w:t>
                </w:r>
                <w:r w:rsidRPr="0053212E">
                  <w:rPr>
                    <w:b/>
                    <w:bCs/>
                    <w:i w:val="0"/>
                    <w:iCs w:val="0"/>
                    <w:color w:val="auto"/>
                    <w:sz w:val="24"/>
                    <w:szCs w:val="24"/>
                  </w:rPr>
                  <w:t>26/05/2015</w:t>
                </w:r>
                <w:r w:rsidRPr="0053212E">
                  <w:rPr>
                    <w:i w:val="0"/>
                    <w:iCs w:val="0"/>
                    <w:color w:val="auto"/>
                    <w:sz w:val="24"/>
                    <w:szCs w:val="24"/>
                  </w:rPr>
                  <w:t>.</w:t>
                </w:r>
              </w:p>
              <w:p w14:paraId="77745FB1" w14:textId="77777777" w:rsidR="00441E0B" w:rsidRPr="0053212E" w:rsidRDefault="00441E0B" w:rsidP="00441E0B">
                <w:pPr>
                  <w:keepNext/>
                </w:pPr>
                <w:r w:rsidRPr="0053212E">
                  <w:rPr>
                    <w:noProof/>
                  </w:rPr>
                  <w:drawing>
                    <wp:inline distT="0" distB="0" distL="0" distR="0" wp14:anchorId="57D3A0E8" wp14:editId="6CD0DB91">
                      <wp:extent cx="5731510" cy="3056890"/>
                      <wp:effectExtent l="0" t="0" r="2540" b="0"/>
                      <wp:docPr id="1388528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528465" name=""/>
                              <pic:cNvPicPr/>
                            </pic:nvPicPr>
                            <pic:blipFill>
                              <a:blip r:embed="rId35"/>
                              <a:stretch>
                                <a:fillRect/>
                              </a:stretch>
                            </pic:blipFill>
                            <pic:spPr>
                              <a:xfrm>
                                <a:off x="0" y="0"/>
                                <a:ext cx="5731510" cy="3056890"/>
                              </a:xfrm>
                              <a:prstGeom prst="rect">
                                <a:avLst/>
                              </a:prstGeom>
                            </pic:spPr>
                          </pic:pic>
                        </a:graphicData>
                      </a:graphic>
                    </wp:inline>
                  </w:drawing>
                </w:r>
              </w:p>
              <w:p w14:paraId="4687F978" w14:textId="481C32E3" w:rsidR="00441E0B" w:rsidRPr="0053212E" w:rsidRDefault="00441E0B" w:rsidP="00441E0B">
                <w:pPr>
                  <w:pStyle w:val="Caption"/>
                  <w:rPr>
                    <w:color w:val="auto"/>
                  </w:rPr>
                </w:pPr>
                <w:r w:rsidRPr="0053212E">
                  <w:rPr>
                    <w:color w:val="auto"/>
                  </w:rPr>
                  <w:t xml:space="preserve">Figure </w:t>
                </w:r>
                <w:r w:rsidR="00014D29" w:rsidRPr="0053212E">
                  <w:rPr>
                    <w:color w:val="auto"/>
                  </w:rPr>
                  <w:fldChar w:fldCharType="begin"/>
                </w:r>
                <w:r w:rsidR="00014D29" w:rsidRPr="0053212E">
                  <w:rPr>
                    <w:color w:val="auto"/>
                  </w:rPr>
                  <w:instrText xml:space="preserve"> SEQ Figure \* ARABIC </w:instrText>
                </w:r>
                <w:r w:rsidR="00014D29" w:rsidRPr="0053212E">
                  <w:rPr>
                    <w:color w:val="auto"/>
                  </w:rPr>
                  <w:fldChar w:fldCharType="separate"/>
                </w:r>
                <w:r w:rsidR="00014D29" w:rsidRPr="0053212E">
                  <w:rPr>
                    <w:noProof/>
                    <w:color w:val="auto"/>
                  </w:rPr>
                  <w:t>16</w:t>
                </w:r>
                <w:r w:rsidR="00014D29" w:rsidRPr="0053212E">
                  <w:rPr>
                    <w:noProof/>
                    <w:color w:val="auto"/>
                  </w:rPr>
                  <w:fldChar w:fldCharType="end"/>
                </w:r>
                <w:r w:rsidRPr="0053212E">
                  <w:rPr>
                    <w:color w:val="auto"/>
                  </w:rPr>
                  <w:t xml:space="preserve">  FTK Imager Prefetch folder contents confirming program execution</w:t>
                </w:r>
              </w:p>
              <w:p w14:paraId="76D307A3" w14:textId="07E85793" w:rsidR="0055043D" w:rsidRPr="0053212E" w:rsidRDefault="00000000" w:rsidP="0055043D"/>
            </w:sdtContent>
          </w:sdt>
        </w:tc>
      </w:tr>
    </w:tbl>
    <w:p w14:paraId="2D228DAC" w14:textId="7B2B45E6" w:rsidR="00804C56" w:rsidRPr="0053212E" w:rsidRDefault="00E30326" w:rsidP="00804C56">
      <w:pPr>
        <w:pStyle w:val="Heading1"/>
        <w:rPr>
          <w:color w:val="auto"/>
        </w:rPr>
      </w:pPr>
      <w:bookmarkStart w:id="2" w:name="_Hlk215821238"/>
      <w:r w:rsidRPr="0053212E">
        <w:rPr>
          <w:noProof/>
          <w:color w:val="auto"/>
        </w:rPr>
        <w:lastRenderedPageBreak/>
        <w:drawing>
          <wp:inline distT="0" distB="0" distL="0" distR="0" wp14:anchorId="1906890B" wp14:editId="6A33C4EF">
            <wp:extent cx="5697835" cy="288000"/>
            <wp:effectExtent l="0" t="0" r="0" b="0"/>
            <wp:docPr id="169668880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36">
                      <a:extLst>
                        <a:ext uri="{28A0092B-C50C-407E-A947-70E740481C1C}">
                          <a14:useLocalDpi xmlns:a14="http://schemas.microsoft.com/office/drawing/2010/main" val="0"/>
                        </a:ext>
                      </a:extLst>
                    </a:blip>
                    <a:srcRect t="38595" b="16053"/>
                    <a:stretch>
                      <a:fillRect/>
                    </a:stretch>
                  </pic:blipFill>
                  <pic:spPr bwMode="auto">
                    <a:xfrm>
                      <a:off x="0" y="0"/>
                      <a:ext cx="5731510" cy="289702"/>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TableGrid"/>
        <w:tblW w:w="9356" w:type="dxa"/>
        <w:tblInd w:w="-147" w:type="dxa"/>
        <w:shd w:val="clear" w:color="auto" w:fill="FFFFFF" w:themeFill="background1"/>
        <w:tblLook w:val="04A0" w:firstRow="1" w:lastRow="0" w:firstColumn="1" w:lastColumn="0" w:noHBand="0" w:noVBand="1"/>
      </w:tblPr>
      <w:tblGrid>
        <w:gridCol w:w="9356"/>
      </w:tblGrid>
      <w:tr w:rsidR="0053212E" w:rsidRPr="0053212E" w14:paraId="76417626" w14:textId="77777777" w:rsidTr="001956C1">
        <w:tc>
          <w:tcPr>
            <w:tcW w:w="9356" w:type="dxa"/>
          </w:tcPr>
          <w:bookmarkEnd w:id="2"/>
          <w:p w14:paraId="542A4FBA" w14:textId="28C94DB4" w:rsidR="00804C56" w:rsidRPr="0053212E" w:rsidRDefault="00854F7B" w:rsidP="001956C1">
            <w:pPr>
              <w:spacing w:before="240"/>
              <w:rPr>
                <w:i/>
                <w:iCs/>
              </w:rPr>
            </w:pPr>
            <w:r w:rsidRPr="0053212E">
              <w:rPr>
                <w:noProof/>
              </w:rPr>
              <w:drawing>
                <wp:inline distT="0" distB="0" distL="0" distR="0" wp14:anchorId="590827AE" wp14:editId="65813489">
                  <wp:extent cx="5730240" cy="1699260"/>
                  <wp:effectExtent l="0" t="0" r="0" b="0"/>
                  <wp:docPr id="17462168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0240" cy="1699260"/>
                          </a:xfrm>
                          <a:prstGeom prst="rect">
                            <a:avLst/>
                          </a:prstGeom>
                          <a:noFill/>
                          <a:ln>
                            <a:noFill/>
                          </a:ln>
                        </pic:spPr>
                      </pic:pic>
                    </a:graphicData>
                  </a:graphic>
                </wp:inline>
              </w:drawing>
            </w:r>
          </w:p>
        </w:tc>
      </w:tr>
      <w:tr w:rsidR="0053212E" w:rsidRPr="0053212E" w14:paraId="6B54F619" w14:textId="77777777" w:rsidTr="001956C1">
        <w:tc>
          <w:tcPr>
            <w:tcW w:w="9356" w:type="dxa"/>
            <w:shd w:val="clear" w:color="auto" w:fill="FFFFFF" w:themeFill="background1"/>
          </w:tcPr>
          <w:sdt>
            <w:sdtPr>
              <w:id w:val="1559978492"/>
              <w:lock w:val="sdtLocked"/>
              <w:placeholder>
                <w:docPart w:val="BC1B06B11EE240278274D601699178F3"/>
              </w:placeholder>
            </w:sdtPr>
            <w:sdtContent>
              <w:p w14:paraId="5607EC8A" w14:textId="7FAE912B" w:rsidR="004C494A" w:rsidRPr="0053212E" w:rsidRDefault="004C494A" w:rsidP="004C494A">
                <w:pPr>
                  <w:shd w:val="clear" w:color="auto" w:fill="FFFFFF" w:themeFill="background1"/>
                  <w:rPr>
                    <w:b/>
                    <w:bCs/>
                  </w:rPr>
                </w:pPr>
                <w:r w:rsidRPr="0053212E">
                  <w:rPr>
                    <w:b/>
                    <w:bCs/>
                  </w:rPr>
                  <w:t xml:space="preserve">Hardware Devices and Volumes </w:t>
                </w:r>
              </w:p>
              <w:p w14:paraId="090A47F2" w14:textId="550F5D6A" w:rsidR="004C494A" w:rsidRPr="0053212E" w:rsidRDefault="00DD2E34" w:rsidP="004C494A">
                <w:pPr>
                  <w:shd w:val="clear" w:color="auto" w:fill="FFFFFF" w:themeFill="background1"/>
                </w:pPr>
                <w:r w:rsidRPr="00DD2E34">
                  <w:t xml:space="preserve">In </w:t>
                </w:r>
                <w:r w:rsidR="004C494A" w:rsidRPr="0053212E">
                  <w:rPr>
                    <w:b/>
                    <w:bCs/>
                  </w:rPr>
                  <w:t>USB Device Attached</w:t>
                </w:r>
                <w:r w:rsidR="004C494A" w:rsidRPr="0053212E">
                  <w:t xml:space="preserve"> module</w:t>
                </w:r>
                <w:r>
                  <w:t xml:space="preserve">, </w:t>
                </w:r>
                <w:r w:rsidR="004C494A" w:rsidRPr="0053212E">
                  <w:t>nine devices were identified as having been connected to the forensic image (Image.E01), sourced from the Windows Registry SYSTEM\CurrentControlSet\Enum\USBSTOR hive.</w:t>
                </w:r>
              </w:p>
              <w:p w14:paraId="362ABC69" w14:textId="77777777" w:rsidR="0047750F" w:rsidRPr="0053212E" w:rsidRDefault="0047750F" w:rsidP="0047750F">
                <w:pPr>
                  <w:keepNext/>
                  <w:shd w:val="clear" w:color="auto" w:fill="FFFFFF" w:themeFill="background1"/>
                </w:pPr>
                <w:r w:rsidRPr="0053212E">
                  <w:rPr>
                    <w:noProof/>
                  </w:rPr>
                  <w:drawing>
                    <wp:inline distT="0" distB="0" distL="0" distR="0" wp14:anchorId="42239D7E" wp14:editId="6B5DD46C">
                      <wp:extent cx="5731510" cy="2098675"/>
                      <wp:effectExtent l="0" t="0" r="2540" b="0"/>
                      <wp:docPr id="152544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44783" name=""/>
                              <pic:cNvPicPr/>
                            </pic:nvPicPr>
                            <pic:blipFill>
                              <a:blip r:embed="rId38"/>
                              <a:stretch>
                                <a:fillRect/>
                              </a:stretch>
                            </pic:blipFill>
                            <pic:spPr>
                              <a:xfrm>
                                <a:off x="0" y="0"/>
                                <a:ext cx="5731510" cy="2098675"/>
                              </a:xfrm>
                              <a:prstGeom prst="rect">
                                <a:avLst/>
                              </a:prstGeom>
                            </pic:spPr>
                          </pic:pic>
                        </a:graphicData>
                      </a:graphic>
                    </wp:inline>
                  </w:drawing>
                </w:r>
              </w:p>
              <w:p w14:paraId="4F522245" w14:textId="555C8DC9" w:rsidR="004C494A" w:rsidRPr="0053212E" w:rsidRDefault="0047750F" w:rsidP="0047750F">
                <w:pPr>
                  <w:pStyle w:val="Caption"/>
                  <w:rPr>
                    <w:color w:val="auto"/>
                  </w:rPr>
                </w:pPr>
                <w:r w:rsidRPr="0053212E">
                  <w:rPr>
                    <w:color w:val="auto"/>
                  </w:rPr>
                  <w:t xml:space="preserve">Figure </w:t>
                </w:r>
                <w:r w:rsidR="00014D29" w:rsidRPr="0053212E">
                  <w:rPr>
                    <w:color w:val="auto"/>
                  </w:rPr>
                  <w:fldChar w:fldCharType="begin"/>
                </w:r>
                <w:r w:rsidR="00014D29" w:rsidRPr="0053212E">
                  <w:rPr>
                    <w:color w:val="auto"/>
                  </w:rPr>
                  <w:instrText xml:space="preserve"> SEQ Figure \* ARABIC </w:instrText>
                </w:r>
                <w:r w:rsidR="00014D29" w:rsidRPr="0053212E">
                  <w:rPr>
                    <w:color w:val="auto"/>
                  </w:rPr>
                  <w:fldChar w:fldCharType="separate"/>
                </w:r>
                <w:r w:rsidR="00014D29" w:rsidRPr="0053212E">
                  <w:rPr>
                    <w:noProof/>
                    <w:color w:val="auto"/>
                  </w:rPr>
                  <w:t>17</w:t>
                </w:r>
                <w:r w:rsidR="00014D29" w:rsidRPr="0053212E">
                  <w:rPr>
                    <w:noProof/>
                    <w:color w:val="auto"/>
                  </w:rPr>
                  <w:fldChar w:fldCharType="end"/>
                </w:r>
                <w:r w:rsidRPr="0053212E">
                  <w:rPr>
                    <w:color w:val="auto"/>
                  </w:rPr>
                  <w:t xml:space="preserve"> Autopsy USB Device Attached Module</w:t>
                </w:r>
              </w:p>
              <w:p w14:paraId="6B6DAC95" w14:textId="77777777" w:rsidR="004C494A" w:rsidRPr="0053212E" w:rsidRDefault="004C494A" w:rsidP="004C494A">
                <w:pPr>
                  <w:shd w:val="clear" w:color="auto" w:fill="FFFFFF" w:themeFill="background1"/>
                </w:pPr>
                <w:r w:rsidRPr="0053212E">
                  <w:t xml:space="preserve">Three forensically significant storage devices were identified: a </w:t>
                </w:r>
                <w:r w:rsidRPr="0053212E">
                  <w:rPr>
                    <w:b/>
                    <w:bCs/>
                  </w:rPr>
                  <w:t>Lexar Media Jumpdrive Secure 64MB</w:t>
                </w:r>
                <w:r w:rsidRPr="0053212E">
                  <w:t xml:space="preserve"> (Serial: I145291811100, connected 2014-02-03 15:20:47 GMT), a </w:t>
                </w:r>
                <w:r w:rsidRPr="0053212E">
                  <w:rPr>
                    <w:b/>
                    <w:bCs/>
                  </w:rPr>
                  <w:t>SanDisk Card Reader</w:t>
                </w:r>
                <w:r w:rsidRPr="0053212E">
                  <w:t xml:space="preserve"> (Serial: 0301936251, connected 2014-02-11 14:42:26 GMT), and a </w:t>
                </w:r>
                <w:r w:rsidRPr="0053212E">
                  <w:rPr>
                    <w:b/>
                    <w:bCs/>
                  </w:rPr>
                  <w:t>Kingston Technology DataTraveler 100</w:t>
                </w:r>
                <w:r w:rsidRPr="0053212E">
                  <w:t xml:space="preserve"> (Serial: 0019E001EA2D5A891A040057, connected 2014-02-20 19:11:06 GMT). </w:t>
                </w:r>
                <w:proofErr w:type="gramStart"/>
                <w:r w:rsidRPr="0053212E">
                  <w:t>An</w:t>
                </w:r>
                <w:proofErr w:type="gramEnd"/>
                <w:r w:rsidRPr="0053212E">
                  <w:t xml:space="preserve"> </w:t>
                </w:r>
                <w:r w:rsidRPr="0053212E">
                  <w:rPr>
                    <w:b/>
                    <w:bCs/>
                  </w:rPr>
                  <w:t>STMicroelectronics Fingerprint Reader</w:t>
                </w:r>
                <w:r w:rsidRPr="0053212E">
                  <w:t xml:space="preserve"> was also identified, connected 2014-02-20 14:22:09 GMT.</w:t>
                </w:r>
              </w:p>
              <w:p w14:paraId="27AEF58F" w14:textId="77777777" w:rsidR="00071EA2" w:rsidRPr="0053212E" w:rsidRDefault="00071EA2" w:rsidP="00071EA2">
                <w:pPr>
                  <w:keepNext/>
                  <w:shd w:val="clear" w:color="auto" w:fill="FFFFFF" w:themeFill="background1"/>
                </w:pPr>
                <w:r w:rsidRPr="0053212E">
                  <w:rPr>
                    <w:noProof/>
                  </w:rPr>
                  <w:lastRenderedPageBreak/>
                  <w:drawing>
                    <wp:inline distT="0" distB="0" distL="0" distR="0" wp14:anchorId="61A0ED65" wp14:editId="75C02929">
                      <wp:extent cx="5731510" cy="3063240"/>
                      <wp:effectExtent l="0" t="0" r="2540" b="3810"/>
                      <wp:docPr id="923276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276430" name=""/>
                              <pic:cNvPicPr/>
                            </pic:nvPicPr>
                            <pic:blipFill>
                              <a:blip r:embed="rId39"/>
                              <a:stretch>
                                <a:fillRect/>
                              </a:stretch>
                            </pic:blipFill>
                            <pic:spPr>
                              <a:xfrm>
                                <a:off x="0" y="0"/>
                                <a:ext cx="5731510" cy="3063240"/>
                              </a:xfrm>
                              <a:prstGeom prst="rect">
                                <a:avLst/>
                              </a:prstGeom>
                            </pic:spPr>
                          </pic:pic>
                        </a:graphicData>
                      </a:graphic>
                    </wp:inline>
                  </w:drawing>
                </w:r>
              </w:p>
              <w:p w14:paraId="0F1D2188" w14:textId="546CE2B9" w:rsidR="00071EA2" w:rsidRPr="0053212E" w:rsidRDefault="00071EA2" w:rsidP="00071EA2">
                <w:pPr>
                  <w:pStyle w:val="Caption"/>
                  <w:rPr>
                    <w:color w:val="auto"/>
                  </w:rPr>
                </w:pPr>
                <w:r w:rsidRPr="0053212E">
                  <w:rPr>
                    <w:color w:val="auto"/>
                  </w:rPr>
                  <w:t xml:space="preserve">Figure </w:t>
                </w:r>
                <w:r w:rsidR="00014D29" w:rsidRPr="0053212E">
                  <w:rPr>
                    <w:color w:val="auto"/>
                  </w:rPr>
                  <w:fldChar w:fldCharType="begin"/>
                </w:r>
                <w:r w:rsidR="00014D29" w:rsidRPr="0053212E">
                  <w:rPr>
                    <w:color w:val="auto"/>
                  </w:rPr>
                  <w:instrText xml:space="preserve"> SEQ Figure \* ARABIC </w:instrText>
                </w:r>
                <w:r w:rsidR="00014D29" w:rsidRPr="0053212E">
                  <w:rPr>
                    <w:color w:val="auto"/>
                  </w:rPr>
                  <w:fldChar w:fldCharType="separate"/>
                </w:r>
                <w:r w:rsidR="00014D29" w:rsidRPr="0053212E">
                  <w:rPr>
                    <w:noProof/>
                    <w:color w:val="auto"/>
                  </w:rPr>
                  <w:t>18</w:t>
                </w:r>
                <w:r w:rsidR="00014D29" w:rsidRPr="0053212E">
                  <w:rPr>
                    <w:noProof/>
                    <w:color w:val="auto"/>
                  </w:rPr>
                  <w:fldChar w:fldCharType="end"/>
                </w:r>
                <w:r w:rsidRPr="0053212E">
                  <w:rPr>
                    <w:color w:val="auto"/>
                  </w:rPr>
                  <w:t xml:space="preserve"> USBSTOR Registry</w:t>
                </w:r>
              </w:p>
              <w:p w14:paraId="55FB929D" w14:textId="77777777" w:rsidR="004C494A" w:rsidRPr="0053212E" w:rsidRDefault="004C494A" w:rsidP="004C494A">
                <w:pPr>
                  <w:shd w:val="clear" w:color="auto" w:fill="FFFFFF" w:themeFill="background1"/>
                </w:pPr>
                <w:r w:rsidRPr="0053212E">
                  <w:t xml:space="preserve">The </w:t>
                </w:r>
                <w:r w:rsidRPr="0053212E">
                  <w:rPr>
                    <w:b/>
                    <w:bCs/>
                  </w:rPr>
                  <w:t>Windows Portable Devices</w:t>
                </w:r>
                <w:r w:rsidRPr="0053212E">
                  <w:t xml:space="preserve"> registry key confirmed all three storage devices were recognised and assigned drive letters by Windows.</w:t>
                </w:r>
              </w:p>
              <w:p w14:paraId="2BD36021" w14:textId="77777777" w:rsidR="00E9489E" w:rsidRPr="0053212E" w:rsidRDefault="00E9489E" w:rsidP="00E9489E">
                <w:pPr>
                  <w:keepNext/>
                  <w:shd w:val="clear" w:color="auto" w:fill="FFFFFF" w:themeFill="background1"/>
                </w:pPr>
                <w:r w:rsidRPr="0053212E">
                  <w:rPr>
                    <w:noProof/>
                  </w:rPr>
                  <w:drawing>
                    <wp:inline distT="0" distB="0" distL="0" distR="0" wp14:anchorId="23D3FF0D" wp14:editId="16EC533E">
                      <wp:extent cx="5731510" cy="3691890"/>
                      <wp:effectExtent l="0" t="0" r="2540" b="3810"/>
                      <wp:docPr id="929684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684717" name=""/>
                              <pic:cNvPicPr/>
                            </pic:nvPicPr>
                            <pic:blipFill>
                              <a:blip r:embed="rId40"/>
                              <a:stretch>
                                <a:fillRect/>
                              </a:stretch>
                            </pic:blipFill>
                            <pic:spPr>
                              <a:xfrm>
                                <a:off x="0" y="0"/>
                                <a:ext cx="5731510" cy="3691890"/>
                              </a:xfrm>
                              <a:prstGeom prst="rect">
                                <a:avLst/>
                              </a:prstGeom>
                            </pic:spPr>
                          </pic:pic>
                        </a:graphicData>
                      </a:graphic>
                    </wp:inline>
                  </w:drawing>
                </w:r>
              </w:p>
              <w:p w14:paraId="18898C04" w14:textId="1045D114" w:rsidR="00BE56EA" w:rsidRPr="0053212E" w:rsidRDefault="00E9489E" w:rsidP="00BE56EA">
                <w:pPr>
                  <w:pStyle w:val="Caption"/>
                  <w:rPr>
                    <w:color w:val="auto"/>
                  </w:rPr>
                </w:pPr>
                <w:r w:rsidRPr="0053212E">
                  <w:rPr>
                    <w:color w:val="auto"/>
                  </w:rPr>
                  <w:t xml:space="preserve">Figure </w:t>
                </w:r>
                <w:r w:rsidR="00014D29" w:rsidRPr="0053212E">
                  <w:rPr>
                    <w:color w:val="auto"/>
                  </w:rPr>
                  <w:fldChar w:fldCharType="begin"/>
                </w:r>
                <w:r w:rsidR="00014D29" w:rsidRPr="0053212E">
                  <w:rPr>
                    <w:color w:val="auto"/>
                  </w:rPr>
                  <w:instrText xml:space="preserve"> SEQ Figure \* ARABIC </w:instrText>
                </w:r>
                <w:r w:rsidR="00014D29" w:rsidRPr="0053212E">
                  <w:rPr>
                    <w:color w:val="auto"/>
                  </w:rPr>
                  <w:fldChar w:fldCharType="separate"/>
                </w:r>
                <w:r w:rsidR="00014D29" w:rsidRPr="0053212E">
                  <w:rPr>
                    <w:noProof/>
                    <w:color w:val="auto"/>
                  </w:rPr>
                  <w:t>19</w:t>
                </w:r>
                <w:r w:rsidR="00014D29" w:rsidRPr="0053212E">
                  <w:rPr>
                    <w:noProof/>
                    <w:color w:val="auto"/>
                  </w:rPr>
                  <w:fldChar w:fldCharType="end"/>
                </w:r>
                <w:r w:rsidRPr="0053212E">
                  <w:rPr>
                    <w:color w:val="auto"/>
                  </w:rPr>
                  <w:t xml:space="preserve"> Mounted devices</w:t>
                </w:r>
              </w:p>
              <w:p w14:paraId="63FBB796" w14:textId="77777777" w:rsidR="00854308" w:rsidRPr="0053212E" w:rsidRDefault="00854308" w:rsidP="00854308"/>
              <w:p w14:paraId="1C373127" w14:textId="77777777" w:rsidR="00854308" w:rsidRPr="0053212E" w:rsidRDefault="00854308" w:rsidP="00854308">
                <w:pPr>
                  <w:pStyle w:val="Caption"/>
                  <w:keepNext/>
                  <w:rPr>
                    <w:color w:val="auto"/>
                  </w:rPr>
                </w:pPr>
                <w:r w:rsidRPr="0053212E">
                  <w:rPr>
                    <w:noProof/>
                    <w:color w:val="auto"/>
                  </w:rPr>
                  <w:lastRenderedPageBreak/>
                  <w:drawing>
                    <wp:inline distT="0" distB="0" distL="0" distR="0" wp14:anchorId="20FB1797" wp14:editId="24E27A37">
                      <wp:extent cx="5731510" cy="2961640"/>
                      <wp:effectExtent l="0" t="0" r="2540" b="0"/>
                      <wp:docPr id="1739654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654985" name=""/>
                              <pic:cNvPicPr/>
                            </pic:nvPicPr>
                            <pic:blipFill>
                              <a:blip r:embed="rId41"/>
                              <a:stretch>
                                <a:fillRect/>
                              </a:stretch>
                            </pic:blipFill>
                            <pic:spPr>
                              <a:xfrm>
                                <a:off x="0" y="0"/>
                                <a:ext cx="5731510" cy="2961640"/>
                              </a:xfrm>
                              <a:prstGeom prst="rect">
                                <a:avLst/>
                              </a:prstGeom>
                            </pic:spPr>
                          </pic:pic>
                        </a:graphicData>
                      </a:graphic>
                    </wp:inline>
                  </w:drawing>
                </w:r>
              </w:p>
              <w:p w14:paraId="5D49CBD0" w14:textId="1341E5DA" w:rsidR="00BE56EA" w:rsidRPr="0053212E" w:rsidRDefault="00854308" w:rsidP="00854308">
                <w:pPr>
                  <w:pStyle w:val="Caption"/>
                  <w:rPr>
                    <w:color w:val="auto"/>
                  </w:rPr>
                </w:pPr>
                <w:r w:rsidRPr="0053212E">
                  <w:rPr>
                    <w:color w:val="auto"/>
                  </w:rPr>
                  <w:t xml:space="preserve">Figure </w:t>
                </w:r>
                <w:r w:rsidR="00014D29" w:rsidRPr="0053212E">
                  <w:rPr>
                    <w:color w:val="auto"/>
                  </w:rPr>
                  <w:fldChar w:fldCharType="begin"/>
                </w:r>
                <w:r w:rsidR="00014D29" w:rsidRPr="0053212E">
                  <w:rPr>
                    <w:color w:val="auto"/>
                  </w:rPr>
                  <w:instrText xml:space="preserve"> SEQ Figure \* ARABIC </w:instrText>
                </w:r>
                <w:r w:rsidR="00014D29" w:rsidRPr="0053212E">
                  <w:rPr>
                    <w:color w:val="auto"/>
                  </w:rPr>
                  <w:fldChar w:fldCharType="separate"/>
                </w:r>
                <w:r w:rsidR="00014D29" w:rsidRPr="0053212E">
                  <w:rPr>
                    <w:noProof/>
                    <w:color w:val="auto"/>
                  </w:rPr>
                  <w:t>20</w:t>
                </w:r>
                <w:r w:rsidR="00014D29" w:rsidRPr="0053212E">
                  <w:rPr>
                    <w:noProof/>
                    <w:color w:val="auto"/>
                  </w:rPr>
                  <w:fldChar w:fldCharType="end"/>
                </w:r>
                <w:r w:rsidRPr="0053212E">
                  <w:rPr>
                    <w:color w:val="auto"/>
                  </w:rPr>
                  <w:t xml:space="preserve"> Windows Portable Devices</w:t>
                </w:r>
              </w:p>
              <w:p w14:paraId="0AFD2DA4" w14:textId="77777777" w:rsidR="004C494A" w:rsidRPr="0053212E" w:rsidRDefault="004C494A" w:rsidP="004C494A">
                <w:pPr>
                  <w:shd w:val="clear" w:color="auto" w:fill="FFFFFF" w:themeFill="background1"/>
                </w:pPr>
                <w:r w:rsidRPr="0053212E">
                  <w:t xml:space="preserve">Regarding who was logged in, the </w:t>
                </w:r>
                <w:r w:rsidRPr="0053212E">
                  <w:rPr>
                    <w:b/>
                    <w:bCs/>
                  </w:rPr>
                  <w:t>OS Accounts</w:t>
                </w:r>
                <w:r w:rsidRPr="0053212E">
                  <w:t xml:space="preserve"> module identified </w:t>
                </w:r>
                <w:r w:rsidRPr="0053212E">
                  <w:rPr>
                    <w:b/>
                    <w:bCs/>
                  </w:rPr>
                  <w:t>billybob</w:t>
                </w:r>
                <w:r w:rsidRPr="0053212E">
                  <w:t xml:space="preserve"> (SID: S-1-5-21-...-1001) as the primary account created </w:t>
                </w:r>
                <w:r w:rsidRPr="0053212E">
                  <w:rPr>
                    <w:b/>
                    <w:bCs/>
                  </w:rPr>
                  <w:t>2014-01-25</w:t>
                </w:r>
                <w:r w:rsidRPr="0053212E">
                  <w:t xml:space="preserve">, predating all USB connections. Cross-referencing the USERS directory confirmed </w:t>
                </w:r>
                <w:r w:rsidRPr="0053212E">
                  <w:rPr>
                    <w:b/>
                    <w:bCs/>
                  </w:rPr>
                  <w:t>jimmy wilson</w:t>
                </w:r>
                <w:r w:rsidRPr="0053212E">
                  <w:t xml:space="preserve"> as the only other account with an original 2014 creation timestamp, making these two users the most likely candidates active during device connections.</w:t>
                </w:r>
              </w:p>
              <w:p w14:paraId="3B5850BB" w14:textId="77777777" w:rsidR="00242557" w:rsidRPr="0053212E" w:rsidRDefault="00242557" w:rsidP="00242557">
                <w:pPr>
                  <w:keepNext/>
                  <w:shd w:val="clear" w:color="auto" w:fill="FFFFFF" w:themeFill="background1"/>
                </w:pPr>
                <w:r w:rsidRPr="0053212E">
                  <w:rPr>
                    <w:noProof/>
                  </w:rPr>
                  <w:drawing>
                    <wp:inline distT="0" distB="0" distL="0" distR="0" wp14:anchorId="011BFC29" wp14:editId="29A55EC1">
                      <wp:extent cx="5731510" cy="1871345"/>
                      <wp:effectExtent l="0" t="0" r="2540" b="0"/>
                      <wp:docPr id="1785823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823293" name=""/>
                              <pic:cNvPicPr/>
                            </pic:nvPicPr>
                            <pic:blipFill>
                              <a:blip r:embed="rId42"/>
                              <a:stretch>
                                <a:fillRect/>
                              </a:stretch>
                            </pic:blipFill>
                            <pic:spPr>
                              <a:xfrm>
                                <a:off x="0" y="0"/>
                                <a:ext cx="5731510" cy="1871345"/>
                              </a:xfrm>
                              <a:prstGeom prst="rect">
                                <a:avLst/>
                              </a:prstGeom>
                            </pic:spPr>
                          </pic:pic>
                        </a:graphicData>
                      </a:graphic>
                    </wp:inline>
                  </w:drawing>
                </w:r>
              </w:p>
              <w:p w14:paraId="2EE59B27" w14:textId="114A0DB0" w:rsidR="00242557" w:rsidRPr="0053212E" w:rsidRDefault="00242557" w:rsidP="00242557">
                <w:pPr>
                  <w:pStyle w:val="Caption"/>
                  <w:rPr>
                    <w:color w:val="auto"/>
                  </w:rPr>
                </w:pPr>
                <w:r w:rsidRPr="0053212E">
                  <w:rPr>
                    <w:color w:val="auto"/>
                  </w:rPr>
                  <w:t xml:space="preserve">Figure </w:t>
                </w:r>
                <w:r w:rsidR="00014D29" w:rsidRPr="0053212E">
                  <w:rPr>
                    <w:color w:val="auto"/>
                  </w:rPr>
                  <w:fldChar w:fldCharType="begin"/>
                </w:r>
                <w:r w:rsidR="00014D29" w:rsidRPr="0053212E">
                  <w:rPr>
                    <w:color w:val="auto"/>
                  </w:rPr>
                  <w:instrText xml:space="preserve"> SEQ Figure \* ARABIC </w:instrText>
                </w:r>
                <w:r w:rsidR="00014D29" w:rsidRPr="0053212E">
                  <w:rPr>
                    <w:color w:val="auto"/>
                  </w:rPr>
                  <w:fldChar w:fldCharType="separate"/>
                </w:r>
                <w:r w:rsidR="00014D29" w:rsidRPr="0053212E">
                  <w:rPr>
                    <w:noProof/>
                    <w:color w:val="auto"/>
                  </w:rPr>
                  <w:t>21</w:t>
                </w:r>
                <w:r w:rsidR="00014D29" w:rsidRPr="0053212E">
                  <w:rPr>
                    <w:noProof/>
                    <w:color w:val="auto"/>
                  </w:rPr>
                  <w:fldChar w:fldCharType="end"/>
                </w:r>
                <w:r w:rsidRPr="0053212E">
                  <w:rPr>
                    <w:color w:val="auto"/>
                  </w:rPr>
                  <w:t xml:space="preserve"> Users</w:t>
                </w:r>
              </w:p>
              <w:p w14:paraId="485E7901" w14:textId="214706AE" w:rsidR="00804C56" w:rsidRPr="0053212E" w:rsidRDefault="00000000" w:rsidP="001956C1">
                <w:pPr>
                  <w:shd w:val="clear" w:color="auto" w:fill="FFFFFF" w:themeFill="background1"/>
                </w:pPr>
              </w:p>
            </w:sdtContent>
          </w:sdt>
        </w:tc>
      </w:tr>
    </w:tbl>
    <w:p w14:paraId="218C6E0B" w14:textId="581045FE" w:rsidR="00804C56" w:rsidRPr="0053212E" w:rsidRDefault="00E30326" w:rsidP="00804C56">
      <w:pPr>
        <w:pStyle w:val="Heading1"/>
        <w:rPr>
          <w:color w:val="auto"/>
        </w:rPr>
      </w:pPr>
      <w:r w:rsidRPr="0053212E">
        <w:rPr>
          <w:noProof/>
          <w:color w:val="auto"/>
        </w:rPr>
        <w:lastRenderedPageBreak/>
        <w:drawing>
          <wp:inline distT="0" distB="0" distL="0" distR="0" wp14:anchorId="0B796055" wp14:editId="144C7EE4">
            <wp:extent cx="5696555" cy="288000"/>
            <wp:effectExtent l="0" t="0" r="0" b="0"/>
            <wp:docPr id="65430097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43">
                      <a:extLst>
                        <a:ext uri="{28A0092B-C50C-407E-A947-70E740481C1C}">
                          <a14:useLocalDpi xmlns:a14="http://schemas.microsoft.com/office/drawing/2010/main" val="0"/>
                        </a:ext>
                      </a:extLst>
                    </a:blip>
                    <a:srcRect t="38619" b="16122"/>
                    <a:stretch>
                      <a:fillRect/>
                    </a:stretch>
                  </pic:blipFill>
                  <pic:spPr bwMode="auto">
                    <a:xfrm>
                      <a:off x="0" y="0"/>
                      <a:ext cx="5730240" cy="289703"/>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TableGrid"/>
        <w:tblW w:w="9356" w:type="dxa"/>
        <w:tblInd w:w="-147" w:type="dxa"/>
        <w:shd w:val="clear" w:color="auto" w:fill="FFFFFF" w:themeFill="background1"/>
        <w:tblLook w:val="04A0" w:firstRow="1" w:lastRow="0" w:firstColumn="1" w:lastColumn="0" w:noHBand="0" w:noVBand="1"/>
      </w:tblPr>
      <w:tblGrid>
        <w:gridCol w:w="9356"/>
      </w:tblGrid>
      <w:tr w:rsidR="0053212E" w:rsidRPr="0053212E" w14:paraId="6DB5A9A0" w14:textId="77777777" w:rsidTr="001956C1">
        <w:tc>
          <w:tcPr>
            <w:tcW w:w="9356" w:type="dxa"/>
          </w:tcPr>
          <w:p w14:paraId="26D5A8B3" w14:textId="14449779" w:rsidR="00804C56" w:rsidRPr="0053212E" w:rsidRDefault="00854F7B" w:rsidP="001956C1">
            <w:pPr>
              <w:spacing w:before="240"/>
              <w:rPr>
                <w:i/>
                <w:iCs/>
              </w:rPr>
            </w:pPr>
            <w:r w:rsidRPr="0053212E">
              <w:rPr>
                <w:noProof/>
              </w:rPr>
              <w:drawing>
                <wp:inline distT="0" distB="0" distL="0" distR="0" wp14:anchorId="1EB1F2C9" wp14:editId="0C903B6E">
                  <wp:extent cx="5730240" cy="1485900"/>
                  <wp:effectExtent l="0" t="0" r="3810" b="0"/>
                  <wp:docPr id="13918964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0240" cy="1485900"/>
                          </a:xfrm>
                          <a:prstGeom prst="rect">
                            <a:avLst/>
                          </a:prstGeom>
                          <a:noFill/>
                          <a:ln>
                            <a:noFill/>
                          </a:ln>
                        </pic:spPr>
                      </pic:pic>
                    </a:graphicData>
                  </a:graphic>
                </wp:inline>
              </w:drawing>
            </w:r>
          </w:p>
        </w:tc>
      </w:tr>
      <w:tr w:rsidR="0053212E" w:rsidRPr="0053212E" w14:paraId="4A676994" w14:textId="77777777" w:rsidTr="001956C1">
        <w:tc>
          <w:tcPr>
            <w:tcW w:w="9356" w:type="dxa"/>
            <w:shd w:val="clear" w:color="auto" w:fill="FFFFFF" w:themeFill="background1"/>
          </w:tcPr>
          <w:sdt>
            <w:sdtPr>
              <w:id w:val="530306607"/>
              <w:lock w:val="sdtLocked"/>
              <w:placeholder>
                <w:docPart w:val="1F8F2806801347D683DCE20D4C906E60"/>
              </w:placeholder>
            </w:sdtPr>
            <w:sdtContent>
              <w:p w14:paraId="5DD43BD8" w14:textId="77777777" w:rsidR="004B10E5" w:rsidRPr="0053212E" w:rsidRDefault="004B10E5" w:rsidP="004B10E5">
                <w:pPr>
                  <w:shd w:val="clear" w:color="auto" w:fill="FFFFFF" w:themeFill="background1"/>
                  <w:rPr>
                    <w:b/>
                    <w:bCs/>
                  </w:rPr>
                </w:pPr>
                <w:r w:rsidRPr="0053212E">
                  <w:rPr>
                    <w:b/>
                    <w:bCs/>
                  </w:rPr>
                  <w:t>Users and Their Profiles</w:t>
                </w:r>
              </w:p>
              <w:p w14:paraId="3208C86D" w14:textId="77777777" w:rsidR="004B10E5" w:rsidRPr="0053212E" w:rsidRDefault="004B10E5" w:rsidP="004B10E5">
                <w:pPr>
                  <w:keepNext/>
                  <w:shd w:val="clear" w:color="auto" w:fill="FFFFFF" w:themeFill="background1"/>
                </w:pPr>
                <w:r w:rsidRPr="0053212E">
                  <w:t xml:space="preserve">The </w:t>
                </w:r>
                <w:r w:rsidRPr="0053212E">
                  <w:rPr>
                    <w:b/>
                    <w:bCs/>
                  </w:rPr>
                  <w:t>OS Accounts</w:t>
                </w:r>
                <w:r w:rsidRPr="0053212E">
                  <w:t xml:space="preserve"> module identified seven accounts on Image.E01, sourced from the </w:t>
                </w:r>
                <w:r w:rsidRPr="0053212E">
                  <w:rPr>
                    <w:b/>
                    <w:bCs/>
                  </w:rPr>
                  <w:t>SAM registry hive</w:t>
                </w:r>
                <w:r w:rsidRPr="0053212E">
                  <w:t xml:space="preserve">. The </w:t>
                </w:r>
                <w:r w:rsidRPr="0053212E">
                  <w:rPr>
                    <w:b/>
                    <w:bCs/>
                  </w:rPr>
                  <w:t>USERS directory</w:t>
                </w:r>
                <w:r w:rsidRPr="0053212E">
                  <w:t xml:space="preserve"> confirms active profiles for BillyBob, Fred Flintstone, James Russell, Jimmy Wilson, and Joe Nameless.</w:t>
                </w:r>
              </w:p>
              <w:p w14:paraId="2A0A771F" w14:textId="433EB13E" w:rsidR="008B208F" w:rsidRPr="0053212E" w:rsidRDefault="008B208F" w:rsidP="008B208F">
                <w:pPr>
                  <w:keepNext/>
                  <w:shd w:val="clear" w:color="auto" w:fill="FFFFFF" w:themeFill="background1"/>
                </w:pPr>
                <w:r w:rsidRPr="0053212E">
                  <w:rPr>
                    <w:noProof/>
                  </w:rPr>
                  <w:drawing>
                    <wp:inline distT="0" distB="0" distL="0" distR="0" wp14:anchorId="4C92B38F" wp14:editId="32FF627F">
                      <wp:extent cx="5731510" cy="1871345"/>
                      <wp:effectExtent l="0" t="0" r="2540" b="0"/>
                      <wp:docPr id="907006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823293" name=""/>
                              <pic:cNvPicPr/>
                            </pic:nvPicPr>
                            <pic:blipFill>
                              <a:blip r:embed="rId42"/>
                              <a:stretch>
                                <a:fillRect/>
                              </a:stretch>
                            </pic:blipFill>
                            <pic:spPr>
                              <a:xfrm>
                                <a:off x="0" y="0"/>
                                <a:ext cx="5731510" cy="1871345"/>
                              </a:xfrm>
                              <a:prstGeom prst="rect">
                                <a:avLst/>
                              </a:prstGeom>
                            </pic:spPr>
                          </pic:pic>
                        </a:graphicData>
                      </a:graphic>
                    </wp:inline>
                  </w:drawing>
                </w:r>
              </w:p>
              <w:p w14:paraId="104177B7" w14:textId="77777777" w:rsidR="00E3014A" w:rsidRPr="0053212E" w:rsidRDefault="00E3014A" w:rsidP="008B208F">
                <w:pPr>
                  <w:keepNext/>
                  <w:shd w:val="clear" w:color="auto" w:fill="FFFFFF" w:themeFill="background1"/>
                </w:pPr>
              </w:p>
              <w:p w14:paraId="6E88B5E7" w14:textId="37FCA6D5" w:rsidR="008B208F" w:rsidRPr="0053212E" w:rsidRDefault="008B208F" w:rsidP="008B208F">
                <w:pPr>
                  <w:pStyle w:val="Caption"/>
                  <w:rPr>
                    <w:color w:val="auto"/>
                  </w:rPr>
                </w:pPr>
                <w:r w:rsidRPr="0053212E">
                  <w:rPr>
                    <w:color w:val="auto"/>
                  </w:rPr>
                  <w:t xml:space="preserve">Figure </w:t>
                </w:r>
                <w:r w:rsidR="00014D29" w:rsidRPr="0053212E">
                  <w:rPr>
                    <w:color w:val="auto"/>
                  </w:rPr>
                  <w:fldChar w:fldCharType="begin"/>
                </w:r>
                <w:r w:rsidR="00014D29" w:rsidRPr="0053212E">
                  <w:rPr>
                    <w:color w:val="auto"/>
                  </w:rPr>
                  <w:instrText xml:space="preserve"> SEQ Figure \* ARABIC </w:instrText>
                </w:r>
                <w:r w:rsidR="00014D29" w:rsidRPr="0053212E">
                  <w:rPr>
                    <w:color w:val="auto"/>
                  </w:rPr>
                  <w:fldChar w:fldCharType="separate"/>
                </w:r>
                <w:r w:rsidR="00014D29" w:rsidRPr="0053212E">
                  <w:rPr>
                    <w:noProof/>
                    <w:color w:val="auto"/>
                  </w:rPr>
                  <w:t>22</w:t>
                </w:r>
                <w:r w:rsidR="00014D29" w:rsidRPr="0053212E">
                  <w:rPr>
                    <w:noProof/>
                    <w:color w:val="auto"/>
                  </w:rPr>
                  <w:fldChar w:fldCharType="end"/>
                </w:r>
                <w:r w:rsidRPr="0053212E">
                  <w:rPr>
                    <w:color w:val="auto"/>
                  </w:rPr>
                  <w:t xml:space="preserve"> Users</w:t>
                </w:r>
              </w:p>
              <w:p w14:paraId="5DFEE63A" w14:textId="77777777" w:rsidR="00DC42D1" w:rsidRPr="0053212E" w:rsidRDefault="00DC42D1" w:rsidP="00DC42D1">
                <w:pPr>
                  <w:pStyle w:val="Caption"/>
                  <w:rPr>
                    <w:b/>
                    <w:bCs/>
                    <w:i w:val="0"/>
                    <w:iCs w:val="0"/>
                    <w:color w:val="auto"/>
                    <w:sz w:val="24"/>
                    <w:szCs w:val="24"/>
                  </w:rPr>
                </w:pPr>
                <w:r w:rsidRPr="0053212E">
                  <w:rPr>
                    <w:b/>
                    <w:bCs/>
                    <w:i w:val="0"/>
                    <w:iCs w:val="0"/>
                    <w:color w:val="auto"/>
                    <w:sz w:val="24"/>
                    <w:szCs w:val="24"/>
                  </w:rPr>
                  <w:t>Users Actively Used the System</w:t>
                </w:r>
              </w:p>
              <w:p w14:paraId="16D337A2" w14:textId="0DFE4169" w:rsidR="00DC42D1" w:rsidRPr="0053212E" w:rsidRDefault="00DC42D1" w:rsidP="0053212E">
                <w:pPr>
                  <w:pStyle w:val="Caption"/>
                  <w:rPr>
                    <w:i w:val="0"/>
                    <w:iCs w:val="0"/>
                    <w:color w:val="auto"/>
                    <w:sz w:val="24"/>
                    <w:szCs w:val="24"/>
                  </w:rPr>
                </w:pPr>
                <w:r w:rsidRPr="0053212E">
                  <w:rPr>
                    <w:b/>
                    <w:bCs/>
                    <w:i w:val="0"/>
                    <w:iCs w:val="0"/>
                    <w:color w:val="auto"/>
                    <w:sz w:val="24"/>
                    <w:szCs w:val="24"/>
                  </w:rPr>
                  <w:t>Jimmy Wilson</w:t>
                </w:r>
                <w:r w:rsidRPr="0053212E">
                  <w:rPr>
                    <w:i w:val="0"/>
                    <w:iCs w:val="0"/>
                    <w:color w:val="auto"/>
                    <w:sz w:val="24"/>
                    <w:szCs w:val="24"/>
                  </w:rPr>
                  <w:t xml:space="preserve"> user with an original profile creation timestamp of 2014-01-25 18:27:38 GMT, confirming genuine pre-acquisition activity. All other profiles show 2015-05-26 timestamps consistent with the forensic acquisition date</w:t>
                </w:r>
                <w:r w:rsidR="0053212E">
                  <w:rPr>
                    <w:i w:val="0"/>
                    <w:iCs w:val="0"/>
                    <w:color w:val="auto"/>
                    <w:sz w:val="24"/>
                    <w:szCs w:val="24"/>
                  </w:rPr>
                  <w:t xml:space="preserve"> based on </w:t>
                </w:r>
                <w:r w:rsidR="0053212E" w:rsidRPr="0053212E">
                  <w:rPr>
                    <w:i w:val="0"/>
                    <w:iCs w:val="0"/>
                    <w:color w:val="auto"/>
                    <w:sz w:val="24"/>
                    <w:szCs w:val="24"/>
                  </w:rPr>
                  <w:t>NTUSER.DAT activity</w:t>
                </w:r>
                <w:r w:rsidR="0053212E">
                  <w:rPr>
                    <w:i w:val="0"/>
                    <w:iCs w:val="0"/>
                    <w:color w:val="auto"/>
                    <w:sz w:val="24"/>
                    <w:szCs w:val="24"/>
                  </w:rPr>
                  <w:t xml:space="preserve">, </w:t>
                </w:r>
                <w:r w:rsidR="0053212E" w:rsidRPr="0053212E">
                  <w:rPr>
                    <w:i w:val="0"/>
                    <w:iCs w:val="0"/>
                    <w:color w:val="auto"/>
                    <w:sz w:val="24"/>
                    <w:szCs w:val="24"/>
                  </w:rPr>
                  <w:t>Prefetch</w:t>
                </w:r>
                <w:r w:rsidR="0053212E">
                  <w:rPr>
                    <w:i w:val="0"/>
                    <w:iCs w:val="0"/>
                    <w:color w:val="auto"/>
                    <w:sz w:val="24"/>
                    <w:szCs w:val="24"/>
                  </w:rPr>
                  <w:t xml:space="preserve">, </w:t>
                </w:r>
                <w:r w:rsidR="0053212E" w:rsidRPr="0053212E">
                  <w:rPr>
                    <w:i w:val="0"/>
                    <w:iCs w:val="0"/>
                    <w:color w:val="auto"/>
                    <w:sz w:val="24"/>
                    <w:szCs w:val="24"/>
                  </w:rPr>
                  <w:t>Web history</w:t>
                </w:r>
                <w:r w:rsidR="0053212E">
                  <w:rPr>
                    <w:i w:val="0"/>
                    <w:iCs w:val="0"/>
                    <w:color w:val="auto"/>
                    <w:sz w:val="24"/>
                    <w:szCs w:val="24"/>
                  </w:rPr>
                  <w:t xml:space="preserve"> activity.</w:t>
                </w:r>
              </w:p>
              <w:p w14:paraId="56A4FD38" w14:textId="77777777" w:rsidR="00FA7D78" w:rsidRPr="0053212E" w:rsidRDefault="00A65AE2" w:rsidP="00FA7D78">
                <w:pPr>
                  <w:keepNext/>
                  <w:shd w:val="clear" w:color="auto" w:fill="FFFFFF" w:themeFill="background1"/>
                </w:pPr>
                <w:r w:rsidRPr="0053212E">
                  <w:rPr>
                    <w:noProof/>
                  </w:rPr>
                  <w:lastRenderedPageBreak/>
                  <w:drawing>
                    <wp:inline distT="0" distB="0" distL="0" distR="0" wp14:anchorId="576BC6AB" wp14:editId="5CB16483">
                      <wp:extent cx="5731510" cy="3051175"/>
                      <wp:effectExtent l="0" t="0" r="2540" b="0"/>
                      <wp:docPr id="1734396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396877" name=""/>
                              <pic:cNvPicPr/>
                            </pic:nvPicPr>
                            <pic:blipFill>
                              <a:blip r:embed="rId45"/>
                              <a:stretch>
                                <a:fillRect/>
                              </a:stretch>
                            </pic:blipFill>
                            <pic:spPr>
                              <a:xfrm>
                                <a:off x="0" y="0"/>
                                <a:ext cx="5731510" cy="3051175"/>
                              </a:xfrm>
                              <a:prstGeom prst="rect">
                                <a:avLst/>
                              </a:prstGeom>
                            </pic:spPr>
                          </pic:pic>
                        </a:graphicData>
                      </a:graphic>
                    </wp:inline>
                  </w:drawing>
                </w:r>
              </w:p>
              <w:p w14:paraId="12932683" w14:textId="1D6F9367" w:rsidR="00FA7D78" w:rsidRPr="0053212E" w:rsidRDefault="00FA7D78" w:rsidP="00FA7D78">
                <w:pPr>
                  <w:pStyle w:val="Caption"/>
                  <w:rPr>
                    <w:color w:val="auto"/>
                  </w:rPr>
                </w:pPr>
                <w:r w:rsidRPr="0053212E">
                  <w:rPr>
                    <w:color w:val="auto"/>
                  </w:rPr>
                  <w:t xml:space="preserve">Figure </w:t>
                </w:r>
                <w:r w:rsidR="00014D29" w:rsidRPr="0053212E">
                  <w:rPr>
                    <w:color w:val="auto"/>
                  </w:rPr>
                  <w:fldChar w:fldCharType="begin"/>
                </w:r>
                <w:r w:rsidR="00014D29" w:rsidRPr="0053212E">
                  <w:rPr>
                    <w:color w:val="auto"/>
                  </w:rPr>
                  <w:instrText xml:space="preserve"> SEQ Figure \* ARABIC </w:instrText>
                </w:r>
                <w:r w:rsidR="00014D29" w:rsidRPr="0053212E">
                  <w:rPr>
                    <w:color w:val="auto"/>
                  </w:rPr>
                  <w:fldChar w:fldCharType="separate"/>
                </w:r>
                <w:r w:rsidR="00014D29" w:rsidRPr="0053212E">
                  <w:rPr>
                    <w:noProof/>
                    <w:color w:val="auto"/>
                  </w:rPr>
                  <w:t>23</w:t>
                </w:r>
                <w:r w:rsidR="00014D29" w:rsidRPr="0053212E">
                  <w:rPr>
                    <w:noProof/>
                    <w:color w:val="auto"/>
                  </w:rPr>
                  <w:fldChar w:fldCharType="end"/>
                </w:r>
                <w:r w:rsidRPr="0053212E">
                  <w:rPr>
                    <w:color w:val="auto"/>
                  </w:rPr>
                  <w:t xml:space="preserve"> Web History table showing Jimmy Wilson's attributed browsing</w:t>
                </w:r>
              </w:p>
              <w:p w14:paraId="2A4AD6A9" w14:textId="77777777" w:rsidR="009B5AA0" w:rsidRPr="0053212E" w:rsidRDefault="009B5AA0" w:rsidP="009B5AA0">
                <w:pPr>
                  <w:pStyle w:val="Caption"/>
                  <w:rPr>
                    <w:b/>
                    <w:bCs/>
                    <w:i w:val="0"/>
                    <w:iCs w:val="0"/>
                    <w:color w:val="auto"/>
                    <w:sz w:val="24"/>
                    <w:szCs w:val="24"/>
                  </w:rPr>
                </w:pPr>
                <w:r w:rsidRPr="0053212E">
                  <w:rPr>
                    <w:b/>
                    <w:bCs/>
                    <w:i w:val="0"/>
                    <w:iCs w:val="0"/>
                    <w:color w:val="auto"/>
                    <w:sz w:val="24"/>
                    <w:szCs w:val="24"/>
                  </w:rPr>
                  <w:t>Disabled Accounts</w:t>
                </w:r>
              </w:p>
              <w:p w14:paraId="1419E3BE" w14:textId="14FC86A1" w:rsidR="009B5AA0" w:rsidRPr="0053212E" w:rsidRDefault="00C01E35" w:rsidP="009B5AA0">
                <w:pPr>
                  <w:pStyle w:val="Caption"/>
                  <w:rPr>
                    <w:i w:val="0"/>
                    <w:iCs w:val="0"/>
                    <w:color w:val="auto"/>
                    <w:sz w:val="24"/>
                    <w:szCs w:val="24"/>
                  </w:rPr>
                </w:pPr>
                <w:r w:rsidRPr="0053212E">
                  <w:rPr>
                    <w:i w:val="0"/>
                    <w:iCs w:val="0"/>
                    <w:color w:val="auto"/>
                    <w:sz w:val="24"/>
                    <w:szCs w:val="24"/>
                  </w:rPr>
                  <w:t>As per the OS account, Administrator and guest</w:t>
                </w:r>
                <w:r w:rsidR="009B5AA0" w:rsidRPr="0053212E">
                  <w:rPr>
                    <w:i w:val="0"/>
                    <w:iCs w:val="0"/>
                    <w:color w:val="auto"/>
                    <w:sz w:val="24"/>
                    <w:szCs w:val="24"/>
                  </w:rPr>
                  <w:t xml:space="preserve"> accounts showed explicit disabled flags from available art</w:t>
                </w:r>
                <w:r w:rsidR="00D4006B" w:rsidRPr="0053212E">
                  <w:rPr>
                    <w:i w:val="0"/>
                    <w:iCs w:val="0"/>
                    <w:color w:val="auto"/>
                    <w:sz w:val="24"/>
                    <w:szCs w:val="24"/>
                  </w:rPr>
                  <w:t>i</w:t>
                </w:r>
                <w:r w:rsidR="009B5AA0" w:rsidRPr="0053212E">
                  <w:rPr>
                    <w:i w:val="0"/>
                    <w:iCs w:val="0"/>
                    <w:color w:val="auto"/>
                    <w:sz w:val="24"/>
                    <w:szCs w:val="24"/>
                  </w:rPr>
                  <w:t>facts.</w:t>
                </w:r>
              </w:p>
              <w:p w14:paraId="712D6C24" w14:textId="77777777" w:rsidR="00C01E35" w:rsidRPr="0053212E" w:rsidRDefault="00C01E35" w:rsidP="00C01E35">
                <w:pPr>
                  <w:keepNext/>
                  <w:shd w:val="clear" w:color="auto" w:fill="FFFFFF" w:themeFill="background1"/>
                </w:pPr>
                <w:r w:rsidRPr="0053212E">
                  <w:rPr>
                    <w:noProof/>
                  </w:rPr>
                  <w:drawing>
                    <wp:inline distT="0" distB="0" distL="0" distR="0" wp14:anchorId="04F6438A" wp14:editId="7689C27F">
                      <wp:extent cx="5731510" cy="3500755"/>
                      <wp:effectExtent l="0" t="0" r="2540" b="4445"/>
                      <wp:docPr id="64535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35672" name=""/>
                              <pic:cNvPicPr/>
                            </pic:nvPicPr>
                            <pic:blipFill>
                              <a:blip r:embed="rId46"/>
                              <a:stretch>
                                <a:fillRect/>
                              </a:stretch>
                            </pic:blipFill>
                            <pic:spPr>
                              <a:xfrm>
                                <a:off x="0" y="0"/>
                                <a:ext cx="5731510" cy="3500755"/>
                              </a:xfrm>
                              <a:prstGeom prst="rect">
                                <a:avLst/>
                              </a:prstGeom>
                            </pic:spPr>
                          </pic:pic>
                        </a:graphicData>
                      </a:graphic>
                    </wp:inline>
                  </w:drawing>
                </w:r>
              </w:p>
              <w:p w14:paraId="769AA7A5" w14:textId="6E676141" w:rsidR="00C01E35" w:rsidRPr="0053212E" w:rsidRDefault="00C01E35" w:rsidP="00C01E35">
                <w:pPr>
                  <w:pStyle w:val="Caption"/>
                  <w:rPr>
                    <w:color w:val="auto"/>
                  </w:rPr>
                </w:pPr>
                <w:r w:rsidRPr="0053212E">
                  <w:rPr>
                    <w:color w:val="auto"/>
                  </w:rPr>
                  <w:t xml:space="preserve">Figure </w:t>
                </w:r>
                <w:r w:rsidR="00014D29" w:rsidRPr="0053212E">
                  <w:rPr>
                    <w:color w:val="auto"/>
                  </w:rPr>
                  <w:fldChar w:fldCharType="begin"/>
                </w:r>
                <w:r w:rsidR="00014D29" w:rsidRPr="0053212E">
                  <w:rPr>
                    <w:color w:val="auto"/>
                  </w:rPr>
                  <w:instrText xml:space="preserve"> SEQ Figure \* ARABIC </w:instrText>
                </w:r>
                <w:r w:rsidR="00014D29" w:rsidRPr="0053212E">
                  <w:rPr>
                    <w:color w:val="auto"/>
                  </w:rPr>
                  <w:fldChar w:fldCharType="separate"/>
                </w:r>
                <w:r w:rsidR="00014D29" w:rsidRPr="0053212E">
                  <w:rPr>
                    <w:noProof/>
                    <w:color w:val="auto"/>
                  </w:rPr>
                  <w:t>24</w:t>
                </w:r>
                <w:r w:rsidR="00014D29" w:rsidRPr="0053212E">
                  <w:rPr>
                    <w:noProof/>
                    <w:color w:val="auto"/>
                  </w:rPr>
                  <w:fldChar w:fldCharType="end"/>
                </w:r>
                <w:r w:rsidRPr="0053212E">
                  <w:rPr>
                    <w:color w:val="auto"/>
                  </w:rPr>
                  <w:t xml:space="preserve"> Administrator Account disabled</w:t>
                </w:r>
              </w:p>
              <w:p w14:paraId="0F4BEA99" w14:textId="4B8B0466" w:rsidR="004845AC" w:rsidRPr="0053212E" w:rsidRDefault="004845AC" w:rsidP="008261A9">
                <w:pPr>
                  <w:pStyle w:val="Caption"/>
                  <w:spacing w:after="0"/>
                  <w:rPr>
                    <w:b/>
                    <w:bCs/>
                    <w:i w:val="0"/>
                    <w:iCs w:val="0"/>
                    <w:color w:val="auto"/>
                    <w:sz w:val="24"/>
                    <w:szCs w:val="24"/>
                  </w:rPr>
                </w:pPr>
                <w:r w:rsidRPr="0053212E">
                  <w:rPr>
                    <w:b/>
                    <w:bCs/>
                    <w:i w:val="0"/>
                    <w:iCs w:val="0"/>
                    <w:color w:val="auto"/>
                    <w:sz w:val="24"/>
                    <w:szCs w:val="24"/>
                  </w:rPr>
                  <w:t>User Privileges</w:t>
                </w:r>
              </w:p>
              <w:p w14:paraId="16B11287" w14:textId="7891E004" w:rsidR="00C54AFB" w:rsidRPr="0053212E" w:rsidRDefault="00C54AFB" w:rsidP="00C54AFB">
                <w:pPr>
                  <w:pStyle w:val="Caption"/>
                  <w:rPr>
                    <w:i w:val="0"/>
                    <w:iCs w:val="0"/>
                    <w:color w:val="auto"/>
                    <w:sz w:val="24"/>
                    <w:szCs w:val="24"/>
                  </w:rPr>
                </w:pPr>
                <w:r w:rsidRPr="0053212E">
                  <w:rPr>
                    <w:i w:val="0"/>
                    <w:iCs w:val="0"/>
                    <w:color w:val="auto"/>
                    <w:sz w:val="24"/>
                    <w:szCs w:val="24"/>
                  </w:rPr>
                  <w:t xml:space="preserve">From the </w:t>
                </w:r>
                <w:r w:rsidRPr="0053212E">
                  <w:rPr>
                    <w:b/>
                    <w:bCs/>
                    <w:i w:val="0"/>
                    <w:iCs w:val="0"/>
                    <w:color w:val="auto"/>
                    <w:sz w:val="24"/>
                    <w:szCs w:val="24"/>
                  </w:rPr>
                  <w:t>OS Accounts</w:t>
                </w:r>
                <w:r w:rsidRPr="0053212E">
                  <w:rPr>
                    <w:i w:val="0"/>
                    <w:iCs w:val="0"/>
                    <w:color w:val="auto"/>
                    <w:sz w:val="24"/>
                    <w:szCs w:val="24"/>
                  </w:rPr>
                  <w:t xml:space="preserve"> module, the O column and account details confirm the following privilege levels:</w:t>
                </w:r>
              </w:p>
              <w:p w14:paraId="2CC33C10" w14:textId="5A22A1FD" w:rsidR="00114AC3" w:rsidRPr="0053212E" w:rsidRDefault="00114AC3" w:rsidP="00114AC3">
                <w:r w:rsidRPr="0053212E">
                  <w:lastRenderedPageBreak/>
                  <w:t xml:space="preserve">The users BillyBob, Sgt Joe </w:t>
                </w:r>
                <w:proofErr w:type="gramStart"/>
                <w:r w:rsidRPr="0053212E">
                  <w:t>t.nameless</w:t>
                </w:r>
                <w:proofErr w:type="gramEnd"/>
                <w:r w:rsidRPr="0053212E">
                  <w:t xml:space="preserve">, Jimmy Wilson </w:t>
                </w:r>
                <w:r w:rsidR="004845AC" w:rsidRPr="0053212E">
                  <w:t>have administrator privilege</w:t>
                </w:r>
                <w:r w:rsidR="00544916" w:rsidRPr="0053212E">
                  <w:t xml:space="preserve"> and HomeGroupUser$ is</w:t>
                </w:r>
                <w:r w:rsidR="008261A9" w:rsidRPr="0053212E">
                  <w:t xml:space="preserve"> flagged as Normal user account. </w:t>
                </w:r>
              </w:p>
              <w:p w14:paraId="5C44D338" w14:textId="77777777" w:rsidR="00C77EB4" w:rsidRPr="0053212E" w:rsidRDefault="00C77EB4" w:rsidP="00C77EB4">
                <w:pPr>
                  <w:keepNext/>
                  <w:shd w:val="clear" w:color="auto" w:fill="FFFFFF" w:themeFill="background1"/>
                </w:pPr>
                <w:r w:rsidRPr="0053212E">
                  <w:rPr>
                    <w:noProof/>
                  </w:rPr>
                  <w:drawing>
                    <wp:inline distT="0" distB="0" distL="0" distR="0" wp14:anchorId="6120FADF" wp14:editId="49452E4E">
                      <wp:extent cx="5731510" cy="3610610"/>
                      <wp:effectExtent l="0" t="0" r="2540" b="8890"/>
                      <wp:docPr id="1523590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590788" name=""/>
                              <pic:cNvPicPr/>
                            </pic:nvPicPr>
                            <pic:blipFill>
                              <a:blip r:embed="rId47"/>
                              <a:stretch>
                                <a:fillRect/>
                              </a:stretch>
                            </pic:blipFill>
                            <pic:spPr>
                              <a:xfrm>
                                <a:off x="0" y="0"/>
                                <a:ext cx="5731510" cy="3610610"/>
                              </a:xfrm>
                              <a:prstGeom prst="rect">
                                <a:avLst/>
                              </a:prstGeom>
                            </pic:spPr>
                          </pic:pic>
                        </a:graphicData>
                      </a:graphic>
                    </wp:inline>
                  </w:drawing>
                </w:r>
              </w:p>
              <w:p w14:paraId="576801F4" w14:textId="41C6E049" w:rsidR="00C77EB4" w:rsidRPr="0053212E" w:rsidRDefault="00C77EB4" w:rsidP="00C77EB4">
                <w:pPr>
                  <w:pStyle w:val="Caption"/>
                  <w:rPr>
                    <w:color w:val="auto"/>
                  </w:rPr>
                </w:pPr>
                <w:r w:rsidRPr="0053212E">
                  <w:rPr>
                    <w:color w:val="auto"/>
                  </w:rPr>
                  <w:t xml:space="preserve">Figure </w:t>
                </w:r>
                <w:r w:rsidR="00014D29" w:rsidRPr="0053212E">
                  <w:rPr>
                    <w:color w:val="auto"/>
                  </w:rPr>
                  <w:fldChar w:fldCharType="begin"/>
                </w:r>
                <w:r w:rsidR="00014D29" w:rsidRPr="0053212E">
                  <w:rPr>
                    <w:color w:val="auto"/>
                  </w:rPr>
                  <w:instrText xml:space="preserve"> SEQ Figure \* ARABIC </w:instrText>
                </w:r>
                <w:r w:rsidR="00014D29" w:rsidRPr="0053212E">
                  <w:rPr>
                    <w:color w:val="auto"/>
                  </w:rPr>
                  <w:fldChar w:fldCharType="separate"/>
                </w:r>
                <w:r w:rsidR="00014D29" w:rsidRPr="0053212E">
                  <w:rPr>
                    <w:noProof/>
                    <w:color w:val="auto"/>
                  </w:rPr>
                  <w:t>25</w:t>
                </w:r>
                <w:r w:rsidR="00014D29" w:rsidRPr="0053212E">
                  <w:rPr>
                    <w:noProof/>
                    <w:color w:val="auto"/>
                  </w:rPr>
                  <w:fldChar w:fldCharType="end"/>
                </w:r>
                <w:r w:rsidRPr="0053212E">
                  <w:rPr>
                    <w:color w:val="auto"/>
                  </w:rPr>
                  <w:t xml:space="preserve"> User Privilege</w:t>
                </w:r>
              </w:p>
              <w:p w14:paraId="58018FD8" w14:textId="77777777" w:rsidR="00A501C2" w:rsidRPr="0053212E" w:rsidRDefault="00A501C2" w:rsidP="00A501C2">
                <w:pPr>
                  <w:pStyle w:val="Caption"/>
                  <w:rPr>
                    <w:b/>
                    <w:bCs/>
                    <w:i w:val="0"/>
                    <w:iCs w:val="0"/>
                    <w:color w:val="auto"/>
                    <w:sz w:val="24"/>
                    <w:szCs w:val="24"/>
                  </w:rPr>
                </w:pPr>
                <w:r w:rsidRPr="0053212E">
                  <w:rPr>
                    <w:b/>
                    <w:bCs/>
                    <w:i w:val="0"/>
                    <w:iCs w:val="0"/>
                    <w:color w:val="auto"/>
                    <w:sz w:val="24"/>
                    <w:szCs w:val="24"/>
                  </w:rPr>
                  <w:t>User Activities and File Attribution</w:t>
                </w:r>
              </w:p>
              <w:p w14:paraId="4EF826D0" w14:textId="0E52652F" w:rsidR="00A501C2" w:rsidRPr="0053212E" w:rsidRDefault="0053212E" w:rsidP="00A501C2">
                <w:pPr>
                  <w:pStyle w:val="Caption"/>
                  <w:rPr>
                    <w:i w:val="0"/>
                    <w:iCs w:val="0"/>
                    <w:color w:val="auto"/>
                    <w:sz w:val="24"/>
                    <w:szCs w:val="24"/>
                  </w:rPr>
                </w:pPr>
                <w:r>
                  <w:rPr>
                    <w:i w:val="0"/>
                    <w:iCs w:val="0"/>
                    <w:color w:val="auto"/>
                    <w:sz w:val="24"/>
                    <w:szCs w:val="24"/>
                  </w:rPr>
                  <w:t>Jimmy Wilson</w:t>
                </w:r>
                <w:r w:rsidR="00A501C2" w:rsidRPr="0053212E">
                  <w:rPr>
                    <w:i w:val="0"/>
                    <w:iCs w:val="0"/>
                    <w:color w:val="auto"/>
                    <w:sz w:val="24"/>
                    <w:szCs w:val="24"/>
                  </w:rPr>
                  <w:t xml:space="preserve"> — Shell Bags from NTUSER.DAT show desktop items including Skype, Firefox, OpenOffice, Adobe Reader, BCTextEncoder.exe, and folders named "Jose Badguy" and "Robert Ripoff", accessed 2014-02-16. The presence of BCTextEncoder — an encryption tool — alongside named individual folders is forensically significant.</w:t>
                </w:r>
              </w:p>
              <w:p w14:paraId="0C57BC0B" w14:textId="77777777" w:rsidR="002D2FE6" w:rsidRPr="0053212E" w:rsidRDefault="002D2FE6" w:rsidP="002D2FE6">
                <w:pPr>
                  <w:pStyle w:val="Caption"/>
                  <w:rPr>
                    <w:b/>
                    <w:bCs/>
                    <w:i w:val="0"/>
                    <w:iCs w:val="0"/>
                    <w:color w:val="auto"/>
                    <w:sz w:val="24"/>
                    <w:szCs w:val="24"/>
                  </w:rPr>
                </w:pPr>
                <w:r w:rsidRPr="0053212E">
                  <w:rPr>
                    <w:b/>
                    <w:bCs/>
                    <w:i w:val="0"/>
                    <w:iCs w:val="0"/>
                    <w:color w:val="auto"/>
                    <w:sz w:val="24"/>
                    <w:szCs w:val="24"/>
                  </w:rPr>
                  <w:t>Computer Owner</w:t>
                </w:r>
              </w:p>
              <w:p w14:paraId="6D394DB7" w14:textId="1CD5A40D" w:rsidR="00804C56" w:rsidRPr="0053212E" w:rsidRDefault="002D2FE6" w:rsidP="002D2FE6">
                <w:pPr>
                  <w:shd w:val="clear" w:color="auto" w:fill="FFFFFF" w:themeFill="background1"/>
                </w:pPr>
                <w:r w:rsidRPr="0053212E">
                  <w:t xml:space="preserve">The Operating System Information module confirms the registered owner as </w:t>
                </w:r>
                <w:r w:rsidRPr="0053212E">
                  <w:rPr>
                    <w:b/>
                    <w:bCs/>
                  </w:rPr>
                  <w:t>BillyBob</w:t>
                </w:r>
                <w:r w:rsidRPr="0053212E">
                  <w:t>, hostname IACIS-HDD-2014, Product ID 00426-292-0000007-85946, sourced directly from the Windows Registry via Autopsy's Recent Activity module.</w:t>
                </w:r>
              </w:p>
            </w:sdtContent>
          </w:sdt>
        </w:tc>
      </w:tr>
    </w:tbl>
    <w:p w14:paraId="2883CA36" w14:textId="7288182C" w:rsidR="00804C56" w:rsidRPr="0053212E" w:rsidRDefault="00E30326" w:rsidP="00804C56">
      <w:pPr>
        <w:pStyle w:val="Heading1"/>
        <w:rPr>
          <w:color w:val="auto"/>
        </w:rPr>
      </w:pPr>
      <w:bookmarkStart w:id="3" w:name="_Hlk215821288"/>
      <w:r w:rsidRPr="0053212E">
        <w:rPr>
          <w:noProof/>
          <w:color w:val="auto"/>
        </w:rPr>
        <w:lastRenderedPageBreak/>
        <w:drawing>
          <wp:inline distT="0" distB="0" distL="0" distR="0" wp14:anchorId="795B9023" wp14:editId="11152708">
            <wp:extent cx="5697835" cy="288000"/>
            <wp:effectExtent l="0" t="0" r="0" b="0"/>
            <wp:docPr id="66331501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48">
                      <a:extLst>
                        <a:ext uri="{28A0092B-C50C-407E-A947-70E740481C1C}">
                          <a14:useLocalDpi xmlns:a14="http://schemas.microsoft.com/office/drawing/2010/main" val="0"/>
                        </a:ext>
                      </a:extLst>
                    </a:blip>
                    <a:srcRect t="38595" b="16053"/>
                    <a:stretch>
                      <a:fillRect/>
                    </a:stretch>
                  </pic:blipFill>
                  <pic:spPr bwMode="auto">
                    <a:xfrm>
                      <a:off x="0" y="0"/>
                      <a:ext cx="5731510" cy="289702"/>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TableGrid"/>
        <w:tblW w:w="9356" w:type="dxa"/>
        <w:tblInd w:w="-147" w:type="dxa"/>
        <w:shd w:val="clear" w:color="auto" w:fill="FFFFFF" w:themeFill="background1"/>
        <w:tblLook w:val="04A0" w:firstRow="1" w:lastRow="0" w:firstColumn="1" w:lastColumn="0" w:noHBand="0" w:noVBand="1"/>
      </w:tblPr>
      <w:tblGrid>
        <w:gridCol w:w="9356"/>
      </w:tblGrid>
      <w:tr w:rsidR="0053212E" w:rsidRPr="0053212E" w14:paraId="142EB970" w14:textId="77777777" w:rsidTr="001956C1">
        <w:tc>
          <w:tcPr>
            <w:tcW w:w="9356" w:type="dxa"/>
          </w:tcPr>
          <w:bookmarkEnd w:id="3"/>
          <w:p w14:paraId="5D2FF74A" w14:textId="7A01E854" w:rsidR="00804C56" w:rsidRPr="0053212E" w:rsidRDefault="00854F7B" w:rsidP="001956C1">
            <w:pPr>
              <w:spacing w:before="240"/>
              <w:rPr>
                <w:i/>
                <w:iCs/>
              </w:rPr>
            </w:pPr>
            <w:r w:rsidRPr="0053212E">
              <w:rPr>
                <w:noProof/>
              </w:rPr>
              <w:drawing>
                <wp:inline distT="0" distB="0" distL="0" distR="0" wp14:anchorId="0E03373E" wp14:editId="2D5D93F5">
                  <wp:extent cx="5730240" cy="1485900"/>
                  <wp:effectExtent l="0" t="0" r="3810" b="0"/>
                  <wp:docPr id="1556356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0240" cy="1485900"/>
                          </a:xfrm>
                          <a:prstGeom prst="rect">
                            <a:avLst/>
                          </a:prstGeom>
                          <a:noFill/>
                          <a:ln>
                            <a:noFill/>
                          </a:ln>
                        </pic:spPr>
                      </pic:pic>
                    </a:graphicData>
                  </a:graphic>
                </wp:inline>
              </w:drawing>
            </w:r>
          </w:p>
        </w:tc>
      </w:tr>
      <w:tr w:rsidR="0053212E" w:rsidRPr="0053212E" w14:paraId="339DA81F" w14:textId="77777777" w:rsidTr="001956C1">
        <w:tc>
          <w:tcPr>
            <w:tcW w:w="9356" w:type="dxa"/>
            <w:shd w:val="clear" w:color="auto" w:fill="FFFFFF" w:themeFill="background1"/>
          </w:tcPr>
          <w:sdt>
            <w:sdtPr>
              <w:id w:val="1606695257"/>
              <w:lock w:val="sdtLocked"/>
              <w:placeholder>
                <w:docPart w:val="38656B6B9A49452E96D5870C7323B3D0"/>
              </w:placeholder>
            </w:sdtPr>
            <w:sdtContent>
              <w:p w14:paraId="46743DE5" w14:textId="25FBCFC1" w:rsidR="00804C56" w:rsidRPr="0053212E" w:rsidRDefault="00A46318" w:rsidP="001956C1">
                <w:pPr>
                  <w:shd w:val="clear" w:color="auto" w:fill="FFFFFF" w:themeFill="background1"/>
                </w:pPr>
                <w:r w:rsidRPr="0053212E">
                  <w:t>The email activity is retrieved using the Email parser module in the Autopsy tool.</w:t>
                </w:r>
              </w:p>
              <w:p w14:paraId="5A35B683" w14:textId="21911AD3" w:rsidR="00A46318" w:rsidRPr="0053212E" w:rsidRDefault="003122C7" w:rsidP="001956C1">
                <w:pPr>
                  <w:shd w:val="clear" w:color="auto" w:fill="FFFFFF" w:themeFill="background1"/>
                  <w:rPr>
                    <w:b/>
                    <w:bCs/>
                  </w:rPr>
                </w:pPr>
                <w:r w:rsidRPr="0053212E">
                  <w:rPr>
                    <w:b/>
                    <w:bCs/>
                  </w:rPr>
                  <w:lastRenderedPageBreak/>
                  <w:t>Main suspect:</w:t>
                </w:r>
              </w:p>
              <w:p w14:paraId="6F547936" w14:textId="4C9CBC61" w:rsidR="003122C7" w:rsidRPr="0053212E" w:rsidRDefault="003122C7" w:rsidP="001956C1">
                <w:pPr>
                  <w:shd w:val="clear" w:color="auto" w:fill="FFFFFF" w:themeFill="background1"/>
                </w:pPr>
                <w:r w:rsidRPr="0053212E">
                  <w:t>The main suspect is Jimmy Wilson (</w:t>
                </w:r>
                <w:hyperlink r:id="rId50" w:history="1">
                  <w:r w:rsidR="005D7D92" w:rsidRPr="0053212E">
                    <w:rPr>
                      <w:rStyle w:val="Hyperlink"/>
                      <w:color w:val="auto"/>
                    </w:rPr>
                    <w:t>wilsonjimmy807@gmail.com</w:t>
                  </w:r>
                </w:hyperlink>
                <w:r w:rsidR="005D7D92" w:rsidRPr="0053212E">
                  <w:t xml:space="preserve">), based on high number of </w:t>
                </w:r>
                <w:r w:rsidR="0053212E" w:rsidRPr="0053212E">
                  <w:t>communications</w:t>
                </w:r>
                <w:r w:rsidRPr="0053212E">
                  <w:t xml:space="preserve"> in all email exchanges found within Image.E01. The Gmail account was newly created on 2014-02-16, confirmed by Google welcome emails received the same day, determined via Autopsy's E-Mail Messages (27 results) and Communication Accounts modules.</w:t>
                </w:r>
              </w:p>
              <w:p w14:paraId="47CB84E8" w14:textId="779ADC2B" w:rsidR="00CE31EA" w:rsidRPr="0053212E" w:rsidRDefault="00CE31EA" w:rsidP="001956C1">
                <w:pPr>
                  <w:shd w:val="clear" w:color="auto" w:fill="FFFFFF" w:themeFill="background1"/>
                </w:pPr>
                <w:r w:rsidRPr="0053212E">
                  <w:rPr>
                    <w:noProof/>
                  </w:rPr>
                  <w:drawing>
                    <wp:inline distT="0" distB="0" distL="0" distR="0" wp14:anchorId="0AFD6638" wp14:editId="36472AEA">
                      <wp:extent cx="5731510" cy="2988310"/>
                      <wp:effectExtent l="0" t="0" r="2540" b="2540"/>
                      <wp:docPr id="1243924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924772" name=""/>
                              <pic:cNvPicPr/>
                            </pic:nvPicPr>
                            <pic:blipFill>
                              <a:blip r:embed="rId51"/>
                              <a:stretch>
                                <a:fillRect/>
                              </a:stretch>
                            </pic:blipFill>
                            <pic:spPr>
                              <a:xfrm>
                                <a:off x="0" y="0"/>
                                <a:ext cx="5731510" cy="2988310"/>
                              </a:xfrm>
                              <a:prstGeom prst="rect">
                                <a:avLst/>
                              </a:prstGeom>
                            </pic:spPr>
                          </pic:pic>
                        </a:graphicData>
                      </a:graphic>
                    </wp:inline>
                  </w:drawing>
                </w:r>
              </w:p>
              <w:p w14:paraId="258A3C54" w14:textId="333BEC3B" w:rsidR="00002899" w:rsidRPr="0053212E" w:rsidRDefault="00002899" w:rsidP="00002899">
                <w:pPr>
                  <w:keepNext/>
                  <w:shd w:val="clear" w:color="auto" w:fill="FFFFFF" w:themeFill="background1"/>
                </w:pPr>
              </w:p>
              <w:p w14:paraId="0F7D2D72" w14:textId="4538280F" w:rsidR="003122C7" w:rsidRPr="0053212E" w:rsidRDefault="00002899" w:rsidP="00002899">
                <w:pPr>
                  <w:pStyle w:val="Caption"/>
                  <w:rPr>
                    <w:color w:val="auto"/>
                  </w:rPr>
                </w:pPr>
                <w:r w:rsidRPr="0053212E">
                  <w:rPr>
                    <w:color w:val="auto"/>
                  </w:rPr>
                  <w:t xml:space="preserve">Figure </w:t>
                </w:r>
                <w:r w:rsidR="00014D29" w:rsidRPr="0053212E">
                  <w:rPr>
                    <w:color w:val="auto"/>
                  </w:rPr>
                  <w:fldChar w:fldCharType="begin"/>
                </w:r>
                <w:r w:rsidR="00014D29" w:rsidRPr="0053212E">
                  <w:rPr>
                    <w:color w:val="auto"/>
                  </w:rPr>
                  <w:instrText xml:space="preserve"> SEQ Figure \* ARABIC </w:instrText>
                </w:r>
                <w:r w:rsidR="00014D29" w:rsidRPr="0053212E">
                  <w:rPr>
                    <w:color w:val="auto"/>
                  </w:rPr>
                  <w:fldChar w:fldCharType="separate"/>
                </w:r>
                <w:r w:rsidR="00014D29" w:rsidRPr="0053212E">
                  <w:rPr>
                    <w:noProof/>
                    <w:color w:val="auto"/>
                  </w:rPr>
                  <w:t>26</w:t>
                </w:r>
                <w:r w:rsidR="00014D29" w:rsidRPr="0053212E">
                  <w:rPr>
                    <w:noProof/>
                    <w:color w:val="auto"/>
                  </w:rPr>
                  <w:fldChar w:fldCharType="end"/>
                </w:r>
                <w:r w:rsidRPr="0053212E">
                  <w:rPr>
                    <w:color w:val="auto"/>
                  </w:rPr>
                  <w:t xml:space="preserve"> Communication Accounts showing all identified email addresses</w:t>
                </w:r>
              </w:p>
              <w:p w14:paraId="0F5F766F" w14:textId="77777777" w:rsidR="0003548C" w:rsidRPr="0053212E" w:rsidRDefault="0003548C" w:rsidP="0003548C">
                <w:pPr>
                  <w:shd w:val="clear" w:color="auto" w:fill="FFFFFF" w:themeFill="background1"/>
                  <w:rPr>
                    <w:b/>
                    <w:bCs/>
                  </w:rPr>
                </w:pPr>
                <w:r w:rsidRPr="0053212E">
                  <w:rPr>
                    <w:b/>
                    <w:bCs/>
                  </w:rPr>
                  <w:t>Communications with Contacts</w:t>
                </w:r>
              </w:p>
              <w:p w14:paraId="5C4F3AD8" w14:textId="77777777" w:rsidR="0003548C" w:rsidRPr="0053212E" w:rsidRDefault="0003548C" w:rsidP="0003548C">
                <w:pPr>
                  <w:shd w:val="clear" w:color="auto" w:fill="FFFFFF" w:themeFill="background1"/>
                </w:pPr>
                <w:r w:rsidRPr="0053212E">
                  <w:t>Jimmy Wilson communicated with two individuals on 2014-02-16:</w:t>
                </w:r>
              </w:p>
              <w:p w14:paraId="669144FC" w14:textId="41370A5F" w:rsidR="0003548C" w:rsidRPr="0053212E" w:rsidRDefault="0003548C" w:rsidP="0003548C">
                <w:pPr>
                  <w:shd w:val="clear" w:color="auto" w:fill="FFFFFF" w:themeFill="background1"/>
                </w:pPr>
                <w:r w:rsidRPr="0053212E">
                  <w:t>Robert Ripoff (robert.ripoff@gmx.com) — 12 emails, multiple with attachments. Robert contacted Jimmy with a new email address stating he needed "items made", requesting orders be sent as BCTextEncoder encrypted files using a pre-agreed password</w:t>
                </w:r>
                <w:r w:rsidR="006E7378" w:rsidRPr="0053212E">
                  <w:t>.</w:t>
                </w:r>
              </w:p>
              <w:p w14:paraId="05ADEAF6" w14:textId="7795B294" w:rsidR="003122C7" w:rsidRPr="0053212E" w:rsidRDefault="0003548C" w:rsidP="0003548C">
                <w:pPr>
                  <w:shd w:val="clear" w:color="auto" w:fill="FFFFFF" w:themeFill="background1"/>
                </w:pPr>
                <w:r w:rsidRPr="0053212E">
                  <w:t xml:space="preserve">Jose Badguy (jose.badguy@hushmail.com) — 11 emails, multiple with attachments. Jimmy confirmed he was operational, instructed Jose to send encrypted orders via </w:t>
                </w:r>
                <w:r w:rsidRPr="0053212E">
                  <w:lastRenderedPageBreak/>
                  <w:t>BCTextEncoder, and sent his price list as an attachment, which Jose accepted.</w:t>
                </w:r>
                <w:r w:rsidR="00741F4A" w:rsidRPr="0053212E">
                  <w:br/>
                </w:r>
                <w:r w:rsidR="00CE31EA" w:rsidRPr="0053212E">
                  <w:rPr>
                    <w:noProof/>
                  </w:rPr>
                  <w:drawing>
                    <wp:inline distT="0" distB="0" distL="0" distR="0" wp14:anchorId="33E05B1D" wp14:editId="411438E8">
                      <wp:extent cx="5731510" cy="2934335"/>
                      <wp:effectExtent l="0" t="0" r="2540" b="0"/>
                      <wp:docPr id="864906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906547" name=""/>
                              <pic:cNvPicPr/>
                            </pic:nvPicPr>
                            <pic:blipFill>
                              <a:blip r:embed="rId52"/>
                              <a:stretch>
                                <a:fillRect/>
                              </a:stretch>
                            </pic:blipFill>
                            <pic:spPr>
                              <a:xfrm>
                                <a:off x="0" y="0"/>
                                <a:ext cx="5731510" cy="2934335"/>
                              </a:xfrm>
                              <a:prstGeom prst="rect">
                                <a:avLst/>
                              </a:prstGeom>
                            </pic:spPr>
                          </pic:pic>
                        </a:graphicData>
                      </a:graphic>
                    </wp:inline>
                  </w:drawing>
                </w:r>
              </w:p>
              <w:p w14:paraId="76578614" w14:textId="77777777" w:rsidR="00741F4A" w:rsidRPr="0053212E" w:rsidRDefault="00741F4A" w:rsidP="00741F4A">
                <w:pPr>
                  <w:shd w:val="clear" w:color="auto" w:fill="FFFFFF" w:themeFill="background1"/>
                  <w:rPr>
                    <w:b/>
                    <w:bCs/>
                  </w:rPr>
                </w:pPr>
                <w:r w:rsidRPr="0053212E">
                  <w:rPr>
                    <w:b/>
                    <w:bCs/>
                  </w:rPr>
                  <w:t>Attachments</w:t>
                </w:r>
              </w:p>
              <w:p w14:paraId="16BFA767" w14:textId="77777777" w:rsidR="00741F4A" w:rsidRPr="0053212E" w:rsidRDefault="00741F4A" w:rsidP="00741F4A">
                <w:pPr>
                  <w:shd w:val="clear" w:color="auto" w:fill="FFFFFF" w:themeFill="background1"/>
                </w:pPr>
                <w:r w:rsidRPr="0053212E">
                  <w:t xml:space="preserve">Of 27 emails, </w:t>
                </w:r>
                <w:r w:rsidRPr="0053212E">
                  <w:rPr>
                    <w:b/>
                    <w:bCs/>
                  </w:rPr>
                  <w:t>14 contained attachments</w:t>
                </w:r>
                <w:r w:rsidRPr="0053212E">
                  <w:t xml:space="preserve"> — predominantly the encrypted price list and encrypted order files sent between all three parties.</w:t>
                </w:r>
              </w:p>
              <w:p w14:paraId="4C67A2E9" w14:textId="77777777" w:rsidR="00DA1665" w:rsidRPr="0053212E" w:rsidRDefault="00DA1665" w:rsidP="00DA1665">
                <w:pPr>
                  <w:shd w:val="clear" w:color="auto" w:fill="FFFFFF" w:themeFill="background1"/>
                </w:pPr>
                <w:r w:rsidRPr="0053212E">
                  <w:t>Suspect Relationships and Content Summary</w:t>
                </w:r>
              </w:p>
              <w:p w14:paraId="5F8CB236" w14:textId="44E60045" w:rsidR="00A46318" w:rsidRPr="0053212E" w:rsidRDefault="00DA1665" w:rsidP="00954EAE">
                <w:pPr>
                  <w:shd w:val="clear" w:color="auto" w:fill="FFFFFF" w:themeFill="background1"/>
                </w:pPr>
                <w:r w:rsidRPr="0053212E">
                  <w:t>Jimmy Wilson operates as a supplier, with Robert Ripoff and Jose Badguy as customers placing orders. The deliberate use of BCTextEncoder encryption, Hushmail (an anonymous email service used by Jose)</w:t>
                </w:r>
                <w:r w:rsidR="00BE09F1" w:rsidRPr="0053212E">
                  <w:t xml:space="preserve"> in the </w:t>
                </w:r>
                <w:r w:rsidR="00FD5E79" w:rsidRPr="0053212E">
                  <w:t>email subject</w:t>
                </w:r>
                <w:r w:rsidR="00342C5C">
                  <w:t>,</w:t>
                </w:r>
                <w:r w:rsidR="00FD5E79" w:rsidRPr="0053212E">
                  <w:t xml:space="preserve"> such as </w:t>
                </w:r>
                <w:r w:rsidR="00BE09F1" w:rsidRPr="0053212E">
                  <w:t>Re: New email address" or "Re: R U Still in business</w:t>
                </w:r>
                <w:r w:rsidRPr="0053212E">
                  <w:t>, and a structured price</w:t>
                </w:r>
                <w:r w:rsidR="0053212E">
                  <w:t xml:space="preserve"> </w:t>
                </w:r>
                <w:r w:rsidR="0053212E" w:rsidRPr="0053212E">
                  <w:t xml:space="preserve">is consistent with patterns observed in organised criminal </w:t>
                </w:r>
                <w:r w:rsidR="00342C5C">
                  <w:t>activity</w:t>
                </w:r>
                <w:r w:rsidR="00954EAE" w:rsidRPr="0053212E">
                  <w:t>.</w:t>
                </w:r>
              </w:p>
            </w:sdtContent>
          </w:sdt>
        </w:tc>
      </w:tr>
    </w:tbl>
    <w:p w14:paraId="72028C2A" w14:textId="138B9478" w:rsidR="00804C56" w:rsidRPr="0053212E" w:rsidRDefault="009D1F03" w:rsidP="00804C56">
      <w:pPr>
        <w:pStyle w:val="Heading1"/>
        <w:rPr>
          <w:color w:val="auto"/>
        </w:rPr>
      </w:pPr>
      <w:r w:rsidRPr="0053212E">
        <w:rPr>
          <w:noProof/>
          <w:color w:val="auto"/>
        </w:rPr>
        <w:lastRenderedPageBreak/>
        <w:drawing>
          <wp:inline distT="0" distB="0" distL="0" distR="0" wp14:anchorId="0E55874F" wp14:editId="30C72371">
            <wp:extent cx="5696555" cy="288000"/>
            <wp:effectExtent l="0" t="0" r="0" b="0"/>
            <wp:docPr id="58476178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53">
                      <a:extLst>
                        <a:ext uri="{28A0092B-C50C-407E-A947-70E740481C1C}">
                          <a14:useLocalDpi xmlns:a14="http://schemas.microsoft.com/office/drawing/2010/main" val="0"/>
                        </a:ext>
                      </a:extLst>
                    </a:blip>
                    <a:srcRect t="38619" b="16122"/>
                    <a:stretch>
                      <a:fillRect/>
                    </a:stretch>
                  </pic:blipFill>
                  <pic:spPr bwMode="auto">
                    <a:xfrm>
                      <a:off x="0" y="0"/>
                      <a:ext cx="5730240" cy="289703"/>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TableGrid"/>
        <w:tblW w:w="9356" w:type="dxa"/>
        <w:tblInd w:w="-147" w:type="dxa"/>
        <w:shd w:val="clear" w:color="auto" w:fill="FFFFFF" w:themeFill="background1"/>
        <w:tblLook w:val="04A0" w:firstRow="1" w:lastRow="0" w:firstColumn="1" w:lastColumn="0" w:noHBand="0" w:noVBand="1"/>
      </w:tblPr>
      <w:tblGrid>
        <w:gridCol w:w="9356"/>
      </w:tblGrid>
      <w:tr w:rsidR="0053212E" w:rsidRPr="0053212E" w14:paraId="2D3021AD" w14:textId="77777777" w:rsidTr="001956C1">
        <w:tc>
          <w:tcPr>
            <w:tcW w:w="9356" w:type="dxa"/>
          </w:tcPr>
          <w:p w14:paraId="24996E7B" w14:textId="5468E480" w:rsidR="00804C56" w:rsidRPr="0053212E" w:rsidRDefault="00854F7B" w:rsidP="001956C1">
            <w:pPr>
              <w:spacing w:before="240"/>
              <w:rPr>
                <w:i/>
                <w:iCs/>
              </w:rPr>
            </w:pPr>
            <w:r w:rsidRPr="0053212E">
              <w:rPr>
                <w:noProof/>
              </w:rPr>
              <w:drawing>
                <wp:inline distT="0" distB="0" distL="0" distR="0" wp14:anchorId="0603DFF9" wp14:editId="052E185A">
                  <wp:extent cx="5730240" cy="1699260"/>
                  <wp:effectExtent l="0" t="0" r="0" b="0"/>
                  <wp:docPr id="149489106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30240" cy="1699260"/>
                          </a:xfrm>
                          <a:prstGeom prst="rect">
                            <a:avLst/>
                          </a:prstGeom>
                          <a:noFill/>
                          <a:ln>
                            <a:noFill/>
                          </a:ln>
                        </pic:spPr>
                      </pic:pic>
                    </a:graphicData>
                  </a:graphic>
                </wp:inline>
              </w:drawing>
            </w:r>
          </w:p>
        </w:tc>
      </w:tr>
      <w:tr w:rsidR="0053212E" w:rsidRPr="0053212E" w14:paraId="5AF3522E" w14:textId="77777777" w:rsidTr="001956C1">
        <w:tc>
          <w:tcPr>
            <w:tcW w:w="9356" w:type="dxa"/>
            <w:shd w:val="clear" w:color="auto" w:fill="FFFFFF" w:themeFill="background1"/>
          </w:tcPr>
          <w:sdt>
            <w:sdtPr>
              <w:rPr>
                <w:i/>
                <w:iCs/>
                <w:sz w:val="18"/>
                <w:szCs w:val="18"/>
              </w:rPr>
              <w:id w:val="-395664538"/>
              <w:lock w:val="sdtLocked"/>
              <w:placeholder>
                <w:docPart w:val="683C447F7D704EEC885A4572A123E9F3"/>
              </w:placeholder>
            </w:sdtPr>
            <w:sdtContent>
              <w:p w14:paraId="518AA4E9" w14:textId="2E9AC597" w:rsidR="00B315A0" w:rsidRPr="0053212E" w:rsidRDefault="00A44053" w:rsidP="00453991">
                <w:pPr>
                  <w:shd w:val="clear" w:color="auto" w:fill="FFFFFF" w:themeFill="background1"/>
                  <w:rPr>
                    <w:b/>
                    <w:bCs/>
                  </w:rPr>
                </w:pPr>
                <w:r w:rsidRPr="0053212E">
                  <w:rPr>
                    <w:b/>
                    <w:bCs/>
                  </w:rPr>
                  <w:t xml:space="preserve">Digital Forensic Investigation </w:t>
                </w:r>
                <w:r w:rsidR="00B315A0" w:rsidRPr="0053212E">
                  <w:rPr>
                    <w:b/>
                    <w:bCs/>
                  </w:rPr>
                  <w:t>Methodology</w:t>
                </w:r>
              </w:p>
              <w:p w14:paraId="4EE5722F" w14:textId="26AAC6AD" w:rsidR="00B315A0" w:rsidRPr="0053212E" w:rsidRDefault="00B315A0" w:rsidP="00B315A0">
                <w:pPr>
                  <w:spacing w:after="160" w:line="278" w:lineRule="auto"/>
                </w:pPr>
                <w:r w:rsidRPr="0053212E">
                  <w:t xml:space="preserve">The investigation followed the </w:t>
                </w:r>
                <w:r w:rsidRPr="0053212E">
                  <w:rPr>
                    <w:b/>
                    <w:bCs/>
                  </w:rPr>
                  <w:t>ACPO Good Practice Guide for Digital Evidence</w:t>
                </w:r>
                <w:sdt>
                  <w:sdtPr>
                    <w:rPr>
                      <w:rFonts w:ascii="Aptos" w:hAnsi="Aptos"/>
                      <w:b/>
                      <w:bCs/>
                    </w:rPr>
                    <w:tag w:val="MENDELEY_CITATION_v3_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"/>
                    <w:id w:val="-342087303"/>
                    <w:placeholder>
                      <w:docPart w:val="DefaultPlaceholder_-1854013440"/>
                    </w:placeholder>
                  </w:sdtPr>
                  <w:sdtContent>
                    <w:r w:rsidR="00BA24E6" w:rsidRPr="0053212E">
                      <w:rPr>
                        <w:rFonts w:ascii="Aptos" w:hAnsi="Aptos"/>
                        <w:b/>
                        <w:bCs/>
                      </w:rPr>
                      <w:t>(2012)</w:t>
                    </w:r>
                  </w:sdtContent>
                </w:sdt>
                <w:r w:rsidRPr="0053212E">
                  <w:t xml:space="preserve">, applying four core principles: preserving evidence integrity, ensuring all actions are auditable, maintaining a documented chain of custody, and using qualified examiners. The forensic image (Image.E01) was examined using </w:t>
                </w:r>
                <w:r w:rsidRPr="0053212E">
                  <w:rPr>
                    <w:b/>
                    <w:bCs/>
                  </w:rPr>
                  <w:t>Autopsy 4.22.1</w:t>
                </w:r>
                <w:r w:rsidRPr="0053212E">
                  <w:t xml:space="preserve"> without modifying the original evidence. The investigation was structured across five phases: </w:t>
                </w:r>
                <w:r w:rsidRPr="0053212E">
                  <w:rPr>
                    <w:b/>
                    <w:bCs/>
                  </w:rPr>
                  <w:lastRenderedPageBreak/>
                  <w:t>Identification, Preservation, Collection, Examination, and Analysis</w:t>
                </w:r>
                <w:r w:rsidRPr="0053212E">
                  <w:t xml:space="preserve">, consistent with the </w:t>
                </w:r>
                <w:r w:rsidRPr="0053212E">
                  <w:rPr>
                    <w:b/>
                    <w:bCs/>
                  </w:rPr>
                  <w:t>NIST SP 800-86 Guide to Integrating Forensic Techniques</w:t>
                </w:r>
                <w:r w:rsidRPr="0053212E">
                  <w:t xml:space="preserve"> </w:t>
                </w:r>
                <w:sdt>
                  <w:sdtPr>
                    <w:rPr>
                      <w:rFonts w:ascii="Aptos" w:hAnsi="Aptos"/>
                    </w:rPr>
                    <w:tag w:val="MENDELEY_CITATION_v3_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"/>
                    <w:id w:val="-1849251931"/>
                    <w:placeholder>
                      <w:docPart w:val="DefaultPlaceholder_-1854013440"/>
                    </w:placeholder>
                  </w:sdtPr>
                  <w:sdtContent>
                    <w:r w:rsidR="00BA24E6" w:rsidRPr="0053212E">
                      <w:rPr>
                        <w:rFonts w:ascii="Aptos" w:eastAsia="Times New Roman" w:hAnsi="Aptos"/>
                      </w:rPr>
                      <w:t xml:space="preserve">(Kent </w:t>
                    </w:r>
                    <w:r w:rsidR="00BA24E6" w:rsidRPr="0053212E">
                      <w:rPr>
                        <w:rFonts w:ascii="Aptos" w:eastAsia="Times New Roman" w:hAnsi="Aptos"/>
                        <w:i/>
                        <w:iCs/>
                      </w:rPr>
                      <w:t>et al.</w:t>
                    </w:r>
                    <w:r w:rsidR="00BA24E6" w:rsidRPr="0053212E">
                      <w:rPr>
                        <w:rFonts w:ascii="Aptos" w:eastAsia="Times New Roman" w:hAnsi="Aptos"/>
                      </w:rPr>
                      <w:t>, 2006)</w:t>
                    </w:r>
                  </w:sdtContent>
                </w:sdt>
              </w:p>
              <w:p w14:paraId="31180EE5" w14:textId="77777777" w:rsidR="006D6179" w:rsidRPr="0053212E" w:rsidRDefault="006D6179" w:rsidP="006D6179">
                <w:pPr>
                  <w:keepNext/>
                  <w:spacing w:after="160" w:line="278" w:lineRule="auto"/>
                </w:pPr>
                <w:r w:rsidRPr="0053212E">
                  <w:rPr>
                    <w:b/>
                    <w:bCs/>
                    <w:noProof/>
                  </w:rPr>
                  <w:drawing>
                    <wp:inline distT="0" distB="0" distL="0" distR="0" wp14:anchorId="26AD1539" wp14:editId="5913FD4E">
                      <wp:extent cx="5731510" cy="3033395"/>
                      <wp:effectExtent l="0" t="0" r="2540" b="0"/>
                      <wp:docPr id="197026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26154" name=""/>
                              <pic:cNvPicPr/>
                            </pic:nvPicPr>
                            <pic:blipFill>
                              <a:blip r:embed="rId55"/>
                              <a:stretch>
                                <a:fillRect/>
                              </a:stretch>
                            </pic:blipFill>
                            <pic:spPr>
                              <a:xfrm>
                                <a:off x="0" y="0"/>
                                <a:ext cx="5731510" cy="3033395"/>
                              </a:xfrm>
                              <a:prstGeom prst="rect">
                                <a:avLst/>
                              </a:prstGeom>
                            </pic:spPr>
                          </pic:pic>
                        </a:graphicData>
                      </a:graphic>
                    </wp:inline>
                  </w:drawing>
                </w:r>
              </w:p>
              <w:p w14:paraId="4B1672BB" w14:textId="7D87FFDE" w:rsidR="00B315A0" w:rsidRPr="0053212E" w:rsidRDefault="006D6179" w:rsidP="006D6179">
                <w:pPr>
                  <w:pStyle w:val="Caption"/>
                  <w:rPr>
                    <w:b/>
                    <w:bCs/>
                    <w:color w:val="auto"/>
                  </w:rPr>
                </w:pPr>
                <w:r w:rsidRPr="0053212E">
                  <w:rPr>
                    <w:color w:val="auto"/>
                  </w:rPr>
                  <w:t xml:space="preserve">Figure </w:t>
                </w:r>
                <w:r w:rsidR="00014D29" w:rsidRPr="0053212E">
                  <w:rPr>
                    <w:color w:val="auto"/>
                  </w:rPr>
                  <w:fldChar w:fldCharType="begin"/>
                </w:r>
                <w:r w:rsidR="00014D29" w:rsidRPr="0053212E">
                  <w:rPr>
                    <w:color w:val="auto"/>
                  </w:rPr>
                  <w:instrText xml:space="preserve"> SEQ Figure \* ARABIC </w:instrText>
                </w:r>
                <w:r w:rsidR="00014D29" w:rsidRPr="0053212E">
                  <w:rPr>
                    <w:color w:val="auto"/>
                  </w:rPr>
                  <w:fldChar w:fldCharType="separate"/>
                </w:r>
                <w:r w:rsidR="00014D29" w:rsidRPr="0053212E">
                  <w:rPr>
                    <w:noProof/>
                    <w:color w:val="auto"/>
                  </w:rPr>
                  <w:t>27</w:t>
                </w:r>
                <w:r w:rsidR="00014D29" w:rsidRPr="0053212E">
                  <w:rPr>
                    <w:noProof/>
                    <w:color w:val="auto"/>
                  </w:rPr>
                  <w:fldChar w:fldCharType="end"/>
                </w:r>
                <w:r w:rsidRPr="0053212E">
                  <w:rPr>
                    <w:color w:val="auto"/>
                  </w:rPr>
                  <w:t xml:space="preserve"> Autopsy case overview showing Image.E01</w:t>
                </w:r>
              </w:p>
              <w:p w14:paraId="373C4B92" w14:textId="77777777" w:rsidR="00B315A0" w:rsidRPr="0053212E" w:rsidRDefault="00B315A0" w:rsidP="00B315A0">
                <w:pPr>
                  <w:spacing w:after="160" w:line="278" w:lineRule="auto"/>
                  <w:rPr>
                    <w:b/>
                    <w:bCs/>
                  </w:rPr>
                </w:pPr>
                <w:r w:rsidRPr="0053212E">
                  <w:rPr>
                    <w:b/>
                    <w:bCs/>
                  </w:rPr>
                  <w:t>Additional Findings</w:t>
                </w:r>
              </w:p>
              <w:p w14:paraId="1F2BFF80" w14:textId="77777777" w:rsidR="00B315A0" w:rsidRPr="0053212E" w:rsidRDefault="00B315A0" w:rsidP="00B315A0">
                <w:pPr>
                  <w:spacing w:after="160" w:line="278" w:lineRule="auto"/>
                  <w:rPr>
                    <w:b/>
                    <w:bCs/>
                  </w:rPr>
                </w:pPr>
                <w:r w:rsidRPr="0053212E">
                  <w:rPr>
                    <w:b/>
                    <w:bCs/>
                  </w:rPr>
                  <w:t>Web Browsing Evidence</w:t>
                </w:r>
              </w:p>
              <w:p w14:paraId="75F594B5" w14:textId="01EBDA52" w:rsidR="00B315A0" w:rsidRPr="0053212E" w:rsidRDefault="00B315A0" w:rsidP="00B315A0">
                <w:pPr>
                  <w:spacing w:after="160" w:line="278" w:lineRule="auto"/>
                </w:pPr>
                <w:r w:rsidRPr="0053212E">
                  <w:t xml:space="preserve">Web history from places.sqlite (Firefox) and WebCacheV01.dat (Internet Explorer) revealed significant searches on </w:t>
                </w:r>
                <w:r w:rsidRPr="0053212E">
                  <w:rPr>
                    <w:b/>
                    <w:bCs/>
                  </w:rPr>
                  <w:t>2014-02-10 and 2014-02-11</w:t>
                </w:r>
                <w:r w:rsidRPr="0053212E">
                  <w:t xml:space="preserve">. The user searched for </w:t>
                </w:r>
                <w:r w:rsidRPr="0053212E">
                  <w:rPr>
                    <w:b/>
                    <w:bCs/>
                  </w:rPr>
                  <w:t>"handguns"</w:t>
                </w:r>
                <w:r w:rsidRPr="0053212E">
                  <w:t xml:space="preserve"> across Google and Bing, searched </w:t>
                </w:r>
                <w:r w:rsidRPr="0053212E">
                  <w:rPr>
                    <w:b/>
                    <w:bCs/>
                  </w:rPr>
                  <w:t>"how to steal identities"</w:t>
                </w:r>
                <w:r w:rsidRPr="0053212E">
                  <w:t xml:space="preserve"> visiting a related lifehacker.com article, then searched </w:t>
                </w:r>
                <w:r w:rsidRPr="0053212E">
                  <w:rPr>
                    <w:b/>
                    <w:bCs/>
                  </w:rPr>
                  <w:t>"identity theft jail time"</w:t>
                </w:r>
                <w:r w:rsidRPr="0053212E">
                  <w:t xml:space="preserve"> — demonstrating direct awareness of the criminal nature of their activities. </w:t>
                </w:r>
                <w:sdt>
                  <w:sdtPr>
                    <w:rPr>
                      <w:rFonts w:ascii="Aptos" w:hAnsi="Aptos"/>
                    </w:rPr>
                    <w:tag w:val="MENDELEY_CITATION_v3_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"/>
                    <w:id w:val="360248001"/>
                    <w:placeholder>
                      <w:docPart w:val="DefaultPlaceholder_-1854013440"/>
                    </w:placeholder>
                  </w:sdtPr>
                  <w:sdtContent>
                    <w:r w:rsidR="00BA24E6" w:rsidRPr="0053212E">
                      <w:rPr>
                        <w:rFonts w:ascii="Aptos" w:hAnsi="Aptos"/>
                      </w:rPr>
                      <w:t>(Casey, 2011)</w:t>
                    </w:r>
                  </w:sdtContent>
                </w:sdt>
                <w:r w:rsidRPr="0053212E">
                  <w:t xml:space="preserve"> notes that browser history is among the most valuable sources of investigative intelligence as it directly reflects user intent. Multiple visits were made to </w:t>
                </w:r>
                <w:r w:rsidRPr="0053212E">
                  <w:rPr>
                    <w:b/>
                    <w:bCs/>
                  </w:rPr>
                  <w:t>zebra.com</w:t>
                </w:r>
                <w:r w:rsidRPr="0053212E">
                  <w:t xml:space="preserve">, specifically the </w:t>
                </w:r>
                <w:r w:rsidRPr="0053212E">
                  <w:rPr>
                    <w:b/>
                    <w:bCs/>
                  </w:rPr>
                  <w:t>ZXP Series 8 card printer</w:t>
                </w:r>
                <w:r w:rsidRPr="0053212E">
                  <w:t xml:space="preserve"> pages, with the technical datasheet downloaded. The user also visited </w:t>
                </w:r>
                <w:r w:rsidRPr="0053212E">
                  <w:rPr>
                    <w:b/>
                    <w:bCs/>
                  </w:rPr>
                  <w:t>barcodesinc.com</w:t>
                </w:r>
                <w:r w:rsidRPr="0053212E">
                  <w:t xml:space="preserve"> browsing ID card printers and a blog titled </w:t>
                </w:r>
                <w:r w:rsidRPr="0053212E">
                  <w:rPr>
                    <w:b/>
                    <w:bCs/>
                  </w:rPr>
                  <w:t xml:space="preserve">"How to Hide Money </w:t>
                </w:r>
                <w:proofErr w:type="gramStart"/>
                <w:r w:rsidRPr="0053212E">
                  <w:rPr>
                    <w:b/>
                    <w:bCs/>
                  </w:rPr>
                  <w:t>From</w:t>
                </w:r>
                <w:proofErr w:type="gramEnd"/>
                <w:r w:rsidRPr="0053212E">
                  <w:rPr>
                    <w:b/>
                    <w:bCs/>
                  </w:rPr>
                  <w:t xml:space="preserve"> </w:t>
                </w:r>
                <w:proofErr w:type="gramStart"/>
                <w:r w:rsidRPr="0053212E">
                  <w:rPr>
                    <w:b/>
                    <w:bCs/>
                  </w:rPr>
                  <w:t>The</w:t>
                </w:r>
                <w:proofErr w:type="gramEnd"/>
                <w:r w:rsidRPr="0053212E">
                  <w:rPr>
                    <w:b/>
                    <w:bCs/>
                  </w:rPr>
                  <w:t xml:space="preserve"> Government"</w:t>
                </w:r>
                <w:r w:rsidRPr="0053212E">
                  <w:t>. Local file access confirmed New Price List Encoded.TXT was opened immediately before being emailed to contacts.</w:t>
                </w:r>
              </w:p>
              <w:p w14:paraId="6A604E3B" w14:textId="77777777" w:rsidR="0047653C" w:rsidRPr="0053212E" w:rsidRDefault="0047653C" w:rsidP="0047653C">
                <w:pPr>
                  <w:keepNext/>
                  <w:spacing w:after="160" w:line="278" w:lineRule="auto"/>
                </w:pPr>
                <w:r w:rsidRPr="0053212E">
                  <w:rPr>
                    <w:noProof/>
                  </w:rPr>
                  <w:lastRenderedPageBreak/>
                  <w:drawing>
                    <wp:inline distT="0" distB="0" distL="0" distR="0" wp14:anchorId="6644A3D5" wp14:editId="724DFE8A">
                      <wp:extent cx="5731510" cy="3054350"/>
                      <wp:effectExtent l="0" t="0" r="2540" b="0"/>
                      <wp:docPr id="1363818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818554" name=""/>
                              <pic:cNvPicPr/>
                            </pic:nvPicPr>
                            <pic:blipFill>
                              <a:blip r:embed="rId56"/>
                              <a:stretch>
                                <a:fillRect/>
                              </a:stretch>
                            </pic:blipFill>
                            <pic:spPr>
                              <a:xfrm>
                                <a:off x="0" y="0"/>
                                <a:ext cx="5731510" cy="3054350"/>
                              </a:xfrm>
                              <a:prstGeom prst="rect">
                                <a:avLst/>
                              </a:prstGeom>
                            </pic:spPr>
                          </pic:pic>
                        </a:graphicData>
                      </a:graphic>
                    </wp:inline>
                  </w:drawing>
                </w:r>
              </w:p>
              <w:p w14:paraId="00C2BE12" w14:textId="3E2950FD" w:rsidR="0047653C" w:rsidRPr="0053212E" w:rsidRDefault="0047653C" w:rsidP="0047653C">
                <w:pPr>
                  <w:pStyle w:val="Caption"/>
                  <w:rPr>
                    <w:color w:val="auto"/>
                  </w:rPr>
                </w:pPr>
                <w:r w:rsidRPr="0053212E">
                  <w:rPr>
                    <w:color w:val="auto"/>
                  </w:rPr>
                  <w:t xml:space="preserve">Figure </w:t>
                </w:r>
                <w:r w:rsidR="00014D29" w:rsidRPr="0053212E">
                  <w:rPr>
                    <w:color w:val="auto"/>
                  </w:rPr>
                  <w:fldChar w:fldCharType="begin"/>
                </w:r>
                <w:r w:rsidR="00014D29" w:rsidRPr="0053212E">
                  <w:rPr>
                    <w:color w:val="auto"/>
                  </w:rPr>
                  <w:instrText xml:space="preserve"> SEQ Figure \* ARABIC </w:instrText>
                </w:r>
                <w:r w:rsidR="00014D29" w:rsidRPr="0053212E">
                  <w:rPr>
                    <w:color w:val="auto"/>
                  </w:rPr>
                  <w:fldChar w:fldCharType="separate"/>
                </w:r>
                <w:r w:rsidR="00014D29" w:rsidRPr="0053212E">
                  <w:rPr>
                    <w:noProof/>
                    <w:color w:val="auto"/>
                  </w:rPr>
                  <w:t>28</w:t>
                </w:r>
                <w:r w:rsidR="00014D29" w:rsidRPr="0053212E">
                  <w:rPr>
                    <w:noProof/>
                    <w:color w:val="auto"/>
                  </w:rPr>
                  <w:fldChar w:fldCharType="end"/>
                </w:r>
                <w:r w:rsidRPr="0053212E">
                  <w:rPr>
                    <w:color w:val="auto"/>
                  </w:rPr>
                  <w:t xml:space="preserve"> Web History showing identity theft searches</w:t>
                </w:r>
              </w:p>
              <w:p w14:paraId="450F6434" w14:textId="77777777" w:rsidR="00B315A0" w:rsidRPr="0053212E" w:rsidRDefault="00B315A0" w:rsidP="00B315A0">
                <w:pPr>
                  <w:spacing w:after="160" w:line="278" w:lineRule="auto"/>
                  <w:rPr>
                    <w:b/>
                    <w:bCs/>
                  </w:rPr>
                </w:pPr>
                <w:r w:rsidRPr="0053212E">
                  <w:rPr>
                    <w:b/>
                    <w:bCs/>
                  </w:rPr>
                  <w:t>Shell Bags Evidence</w:t>
                </w:r>
              </w:p>
              <w:p w14:paraId="7A83EF10" w14:textId="77777777" w:rsidR="00B315A0" w:rsidRPr="0053212E" w:rsidRDefault="00B315A0" w:rsidP="00B315A0">
                <w:pPr>
                  <w:spacing w:after="160" w:line="278" w:lineRule="auto"/>
                </w:pPr>
                <w:r w:rsidRPr="0053212E">
                  <w:t xml:space="preserve">Shell Bags from NTUSER.DAT revealed desktop items accessed </w:t>
                </w:r>
                <w:r w:rsidRPr="0053212E">
                  <w:rPr>
                    <w:b/>
                    <w:bCs/>
                  </w:rPr>
                  <w:t>2014-02-16</w:t>
                </w:r>
                <w:r w:rsidRPr="0053212E">
                  <w:t xml:space="preserve">, including folders named </w:t>
                </w:r>
                <w:r w:rsidRPr="0053212E">
                  <w:rPr>
                    <w:b/>
                    <w:bCs/>
                  </w:rPr>
                  <w:t>"Jose Badguy"</w:t>
                </w:r>
                <w:r w:rsidRPr="0053212E">
                  <w:t xml:space="preserve"> and </w:t>
                </w:r>
                <w:r w:rsidRPr="0053212E">
                  <w:rPr>
                    <w:b/>
                    <w:bCs/>
                  </w:rPr>
                  <w:t>"Robert Ripoff"</w:t>
                </w:r>
                <w:r w:rsidRPr="0053212E">
                  <w:t xml:space="preserve">, alongside </w:t>
                </w:r>
                <w:r w:rsidRPr="0053212E">
                  <w:rPr>
                    <w:b/>
                    <w:bCs/>
                  </w:rPr>
                  <w:t>BCTextEncoder.exe</w:t>
                </w:r>
                <w:r w:rsidRPr="0053212E">
                  <w:t xml:space="preserve"> and a shortcut named </w:t>
                </w:r>
                <w:r w:rsidRPr="0053212E">
                  <w:rPr>
                    <w:b/>
                    <w:bCs/>
                  </w:rPr>
                  <w:t>"Jose 42 encoded"</w:t>
                </w:r>
                <w:r w:rsidRPr="0053212E">
                  <w:t>. Shell Bags are a well-established forensic artefact for proving folder access and user activity (Zeltser, 2011), directly linking this machine to the criminal communications.</w:t>
                </w:r>
              </w:p>
              <w:p w14:paraId="535FDD26" w14:textId="77777777" w:rsidR="003B76AC" w:rsidRPr="0053212E" w:rsidRDefault="003B76AC" w:rsidP="003B76AC">
                <w:pPr>
                  <w:keepNext/>
                  <w:spacing w:after="160" w:line="278" w:lineRule="auto"/>
                </w:pPr>
                <w:r w:rsidRPr="0053212E">
                  <w:rPr>
                    <w:noProof/>
                  </w:rPr>
                  <w:drawing>
                    <wp:inline distT="0" distB="0" distL="0" distR="0" wp14:anchorId="5E4B1C03" wp14:editId="027E92B5">
                      <wp:extent cx="5731510" cy="3052445"/>
                      <wp:effectExtent l="0" t="0" r="2540" b="0"/>
                      <wp:docPr id="950812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812161" name=""/>
                              <pic:cNvPicPr/>
                            </pic:nvPicPr>
                            <pic:blipFill>
                              <a:blip r:embed="rId57"/>
                              <a:stretch>
                                <a:fillRect/>
                              </a:stretch>
                            </pic:blipFill>
                            <pic:spPr>
                              <a:xfrm>
                                <a:off x="0" y="0"/>
                                <a:ext cx="5731510" cy="3052445"/>
                              </a:xfrm>
                              <a:prstGeom prst="rect">
                                <a:avLst/>
                              </a:prstGeom>
                            </pic:spPr>
                          </pic:pic>
                        </a:graphicData>
                      </a:graphic>
                    </wp:inline>
                  </w:drawing>
                </w:r>
              </w:p>
              <w:p w14:paraId="15B1DD5C" w14:textId="05320AE8" w:rsidR="003B76AC" w:rsidRPr="0053212E" w:rsidRDefault="003B76AC" w:rsidP="003B76AC">
                <w:pPr>
                  <w:pStyle w:val="Caption"/>
                  <w:rPr>
                    <w:color w:val="auto"/>
                  </w:rPr>
                </w:pPr>
                <w:r w:rsidRPr="0053212E">
                  <w:rPr>
                    <w:color w:val="auto"/>
                  </w:rPr>
                  <w:t xml:space="preserve">Figure </w:t>
                </w:r>
                <w:r w:rsidR="00014D29" w:rsidRPr="0053212E">
                  <w:rPr>
                    <w:color w:val="auto"/>
                  </w:rPr>
                  <w:fldChar w:fldCharType="begin"/>
                </w:r>
                <w:r w:rsidR="00014D29" w:rsidRPr="0053212E">
                  <w:rPr>
                    <w:color w:val="auto"/>
                  </w:rPr>
                  <w:instrText xml:space="preserve"> SEQ Figure \* ARABIC </w:instrText>
                </w:r>
                <w:r w:rsidR="00014D29" w:rsidRPr="0053212E">
                  <w:rPr>
                    <w:color w:val="auto"/>
                  </w:rPr>
                  <w:fldChar w:fldCharType="separate"/>
                </w:r>
                <w:r w:rsidR="00014D29" w:rsidRPr="0053212E">
                  <w:rPr>
                    <w:noProof/>
                    <w:color w:val="auto"/>
                  </w:rPr>
                  <w:t>29</w:t>
                </w:r>
                <w:r w:rsidR="00014D29" w:rsidRPr="0053212E">
                  <w:rPr>
                    <w:noProof/>
                    <w:color w:val="auto"/>
                  </w:rPr>
                  <w:fldChar w:fldCharType="end"/>
                </w:r>
                <w:r w:rsidRPr="0053212E">
                  <w:rPr>
                    <w:color w:val="auto"/>
                  </w:rPr>
                  <w:t xml:space="preserve"> Shell Bags showing named folders and BCTextEncoder</w:t>
                </w:r>
              </w:p>
              <w:p w14:paraId="1F1E8AE1" w14:textId="77777777" w:rsidR="00B315A0" w:rsidRPr="0053212E" w:rsidRDefault="00B315A0" w:rsidP="00B315A0">
                <w:pPr>
                  <w:spacing w:after="160" w:line="278" w:lineRule="auto"/>
                  <w:rPr>
                    <w:b/>
                    <w:bCs/>
                  </w:rPr>
                </w:pPr>
                <w:r w:rsidRPr="0053212E">
                  <w:rPr>
                    <w:b/>
                    <w:bCs/>
                  </w:rPr>
                  <w:t>Encryption and Deleted Files</w:t>
                </w:r>
              </w:p>
              <w:p w14:paraId="71C2A4F7" w14:textId="0A494FDA" w:rsidR="00B315A0" w:rsidRPr="0053212E" w:rsidRDefault="00B315A0" w:rsidP="00B315A0">
                <w:pPr>
                  <w:spacing w:after="160" w:line="278" w:lineRule="auto"/>
                </w:pPr>
                <w:r w:rsidRPr="0053212E">
                  <w:lastRenderedPageBreak/>
                  <w:t xml:space="preserve">Autopsy flagged </w:t>
                </w:r>
                <w:r w:rsidRPr="0053212E">
                  <w:rPr>
                    <w:b/>
                    <w:bCs/>
                  </w:rPr>
                  <w:t>five files as Encryption Suspected</w:t>
                </w:r>
                <w:r w:rsidRPr="0053212E">
                  <w:t xml:space="preserve">, consistent with BCTextEncoder usage. </w:t>
                </w:r>
                <w:sdt>
                  <w:sdtPr>
                    <w:rPr>
                      <w:rFonts w:ascii="Aptos" w:hAnsi="Aptos"/>
                    </w:rPr>
                    <w:tag w:val="MENDELEY_CITATION_v3_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"/>
                    <w:id w:val="1227027290"/>
                    <w:placeholder>
                      <w:docPart w:val="DefaultPlaceholder_-1854013440"/>
                    </w:placeholder>
                  </w:sdtPr>
                  <w:sdtContent>
                    <w:r w:rsidR="00BA24E6" w:rsidRPr="0053212E">
                      <w:rPr>
                        <w:rFonts w:ascii="Aptos" w:hAnsi="Aptos"/>
                      </w:rPr>
                      <w:t>(K. K. Sindhu, 2012)</w:t>
                    </w:r>
                  </w:sdtContent>
                </w:sdt>
                <w:r w:rsidRPr="0053212E">
                  <w:t xml:space="preserve"> describes encryption as a common anti-forensic behaviour intended to obstruct investigation. Additionally, </w:t>
                </w:r>
                <w:r w:rsidRPr="0053212E">
                  <w:rPr>
                    <w:b/>
                    <w:bCs/>
                  </w:rPr>
                  <w:t>2,208 deleted files</w:t>
                </w:r>
                <w:r w:rsidRPr="0053212E">
                  <w:t xml:space="preserve"> and </w:t>
                </w:r>
                <w:r w:rsidRPr="0053212E">
                  <w:rPr>
                    <w:b/>
                    <w:bCs/>
                  </w:rPr>
                  <w:t>14 Recycle Bin items</w:t>
                </w:r>
                <w:r w:rsidRPr="0053212E">
                  <w:t xml:space="preserve"> were identified, suggesting deliberate file cleanup warranting further examination.</w:t>
                </w:r>
              </w:p>
              <w:p w14:paraId="1E7A34FC" w14:textId="77777777" w:rsidR="00016C31" w:rsidRPr="0053212E" w:rsidRDefault="00074093" w:rsidP="00016C31">
                <w:pPr>
                  <w:keepNext/>
                  <w:spacing w:after="160" w:line="278" w:lineRule="auto"/>
                </w:pPr>
                <w:r w:rsidRPr="0053212E">
                  <w:rPr>
                    <w:noProof/>
                  </w:rPr>
                  <w:drawing>
                    <wp:inline distT="0" distB="0" distL="0" distR="0" wp14:anchorId="44C1D477" wp14:editId="5B00AC2D">
                      <wp:extent cx="5731510" cy="2946400"/>
                      <wp:effectExtent l="0" t="0" r="2540" b="6350"/>
                      <wp:docPr id="323865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865355" name=""/>
                              <pic:cNvPicPr/>
                            </pic:nvPicPr>
                            <pic:blipFill>
                              <a:blip r:embed="rId58"/>
                              <a:stretch>
                                <a:fillRect/>
                              </a:stretch>
                            </pic:blipFill>
                            <pic:spPr>
                              <a:xfrm>
                                <a:off x="0" y="0"/>
                                <a:ext cx="5731510" cy="2946400"/>
                              </a:xfrm>
                              <a:prstGeom prst="rect">
                                <a:avLst/>
                              </a:prstGeom>
                            </pic:spPr>
                          </pic:pic>
                        </a:graphicData>
                      </a:graphic>
                    </wp:inline>
                  </w:drawing>
                </w:r>
              </w:p>
              <w:p w14:paraId="026514CA" w14:textId="26F63056" w:rsidR="00074093" w:rsidRPr="0053212E" w:rsidRDefault="00016C31" w:rsidP="00016C31">
                <w:pPr>
                  <w:pStyle w:val="Caption"/>
                  <w:rPr>
                    <w:color w:val="auto"/>
                  </w:rPr>
                </w:pPr>
                <w:r w:rsidRPr="0053212E">
                  <w:rPr>
                    <w:color w:val="auto"/>
                  </w:rPr>
                  <w:t xml:space="preserve">Figure </w:t>
                </w:r>
                <w:r w:rsidR="00014D29" w:rsidRPr="0053212E">
                  <w:rPr>
                    <w:color w:val="auto"/>
                  </w:rPr>
                  <w:fldChar w:fldCharType="begin"/>
                </w:r>
                <w:r w:rsidR="00014D29" w:rsidRPr="0053212E">
                  <w:rPr>
                    <w:color w:val="auto"/>
                  </w:rPr>
                  <w:instrText xml:space="preserve"> SEQ Figure \* ARABIC </w:instrText>
                </w:r>
                <w:r w:rsidR="00014D29" w:rsidRPr="0053212E">
                  <w:rPr>
                    <w:color w:val="auto"/>
                  </w:rPr>
                  <w:fldChar w:fldCharType="separate"/>
                </w:r>
                <w:r w:rsidR="00014D29" w:rsidRPr="0053212E">
                  <w:rPr>
                    <w:noProof/>
                    <w:color w:val="auto"/>
                  </w:rPr>
                  <w:t>30</w:t>
                </w:r>
                <w:r w:rsidR="00014D29" w:rsidRPr="0053212E">
                  <w:rPr>
                    <w:noProof/>
                    <w:color w:val="auto"/>
                  </w:rPr>
                  <w:fldChar w:fldCharType="end"/>
                </w:r>
                <w:r w:rsidRPr="0053212E">
                  <w:rPr>
                    <w:color w:val="auto"/>
                  </w:rPr>
                  <w:t xml:space="preserve"> Encryption Suspected and Deleted Files</w:t>
                </w:r>
              </w:p>
              <w:p w14:paraId="1B2425D3" w14:textId="77777777" w:rsidR="00B315A0" w:rsidRPr="0053212E" w:rsidRDefault="00B315A0" w:rsidP="00B315A0">
                <w:pPr>
                  <w:spacing w:after="160" w:line="278" w:lineRule="auto"/>
                  <w:rPr>
                    <w:b/>
                    <w:bCs/>
                  </w:rPr>
                </w:pPr>
                <w:r w:rsidRPr="0053212E">
                  <w:rPr>
                    <w:b/>
                    <w:bCs/>
                  </w:rPr>
                  <w:t>Conclusions</w:t>
                </w:r>
              </w:p>
              <w:p w14:paraId="54CBD376" w14:textId="77777777" w:rsidR="00B315A0" w:rsidRPr="0053212E" w:rsidRDefault="00B315A0" w:rsidP="00B315A0">
                <w:pPr>
                  <w:spacing w:after="160" w:line="278" w:lineRule="auto"/>
                </w:pPr>
                <w:r w:rsidRPr="0053212E">
                  <w:t xml:space="preserve">The investigation reveals strong evidence of an organised criminal operation centred on </w:t>
                </w:r>
                <w:r w:rsidRPr="0053212E">
                  <w:rPr>
                    <w:b/>
                    <w:bCs/>
                  </w:rPr>
                  <w:t>Jimmy Wilson</w:t>
                </w:r>
                <w:r w:rsidRPr="0053212E">
                  <w:t xml:space="preserve"> (wilsonjimmy807@gmail.com), operating from a machine registered to </w:t>
                </w:r>
                <w:r w:rsidRPr="0053212E">
                  <w:rPr>
                    <w:b/>
                    <w:bCs/>
                  </w:rPr>
                  <w:t>BillyBob</w:t>
                </w:r>
                <w:r w:rsidRPr="0053212E">
                  <w:t xml:space="preserve"> (hostname: IACIS-HDD-2014). Evidence strongly suggests Jimmy Wilson was engaged in the </w:t>
                </w:r>
                <w:r w:rsidRPr="0053212E">
                  <w:rPr>
                    <w:b/>
                    <w:bCs/>
                  </w:rPr>
                  <w:t>production and sale of fraudulent identity documents</w:t>
                </w:r>
                <w:r w:rsidRPr="0053212E">
                  <w:t xml:space="preserve">. Research into the </w:t>
                </w:r>
                <w:r w:rsidRPr="0053212E">
                  <w:rPr>
                    <w:b/>
                    <w:bCs/>
                  </w:rPr>
                  <w:t>Zebra ZXP Series 8 card printer</w:t>
                </w:r>
                <w:r w:rsidRPr="0053212E">
                  <w:t xml:space="preserve">, combined with a structured encrypted price list sent to Robert Ripoff and Jose Badguy, the use of </w:t>
                </w:r>
                <w:r w:rsidRPr="0053212E">
                  <w:rPr>
                    <w:b/>
                    <w:bCs/>
                  </w:rPr>
                  <w:t>BCTextEncoder</w:t>
                </w:r>
                <w:r w:rsidRPr="0053212E">
                  <w:t xml:space="preserve">, and Jose's use of </w:t>
                </w:r>
                <w:r w:rsidRPr="0053212E">
                  <w:rPr>
                    <w:b/>
                    <w:bCs/>
                  </w:rPr>
                  <w:t>Hushmail</w:t>
                </w:r>
                <w:r w:rsidRPr="0053212E">
                  <w:t xml:space="preserve"> demonstrate deliberate operational security. Sammes and Jenkinson (2007) note that combined use of encryption and anonymised communication channels is a strong indicator of premeditated criminal conduct. Searches for </w:t>
                </w:r>
                <w:r w:rsidRPr="0053212E">
                  <w:rPr>
                    <w:b/>
                    <w:bCs/>
                  </w:rPr>
                  <w:t>"identity theft jail time"</w:t>
                </w:r>
                <w:r w:rsidRPr="0053212E">
                  <w:t xml:space="preserve"> confirm the suspect's awareness of criminality.</w:t>
                </w:r>
              </w:p>
              <w:p w14:paraId="2A7C3E78" w14:textId="77777777" w:rsidR="00B315A0" w:rsidRPr="0053212E" w:rsidRDefault="00000000" w:rsidP="00B315A0">
                <w:pPr>
                  <w:spacing w:after="160" w:line="278" w:lineRule="auto"/>
                </w:pPr>
                <w:r w:rsidRPr="0053212E">
                  <w:pict w14:anchorId="2591482D">
                    <v:rect id="_x0000_i1025" style="width:0;height:1.5pt" o:hralign="center" o:hrstd="t" o:hr="t" fillcolor="#a0a0a0" stroked="f"/>
                  </w:pict>
                </w:r>
              </w:p>
              <w:p w14:paraId="7B754AF2" w14:textId="77777777" w:rsidR="00B315A0" w:rsidRPr="0053212E" w:rsidRDefault="00B315A0" w:rsidP="00B315A0">
                <w:pPr>
                  <w:spacing w:after="160" w:line="278" w:lineRule="auto"/>
                  <w:rPr>
                    <w:b/>
                    <w:bCs/>
                  </w:rPr>
                </w:pPr>
                <w:r w:rsidRPr="0053212E">
                  <w:rPr>
                    <w:b/>
                    <w:bCs/>
                  </w:rPr>
                  <w:t>Identified Crimes</w:t>
                </w:r>
              </w:p>
              <w:p w14:paraId="07C84A3C" w14:textId="54B6A782" w:rsidR="00B315A0" w:rsidRPr="0053212E" w:rsidRDefault="00AF553B" w:rsidP="00B315A0">
                <w:pPr>
                  <w:spacing w:after="160" w:line="278" w:lineRule="auto"/>
                </w:pPr>
                <w:r w:rsidRPr="0053212E">
                  <w:rPr>
                    <w:b/>
                    <w:bCs/>
                  </w:rPr>
                  <w:t>1</w:t>
                </w:r>
                <w:r w:rsidR="00B315A0" w:rsidRPr="0053212E">
                  <w:rPr>
                    <w:b/>
                    <w:bCs/>
                  </w:rPr>
                  <w:t>. Conspiracy to Commit Fraud</w:t>
                </w:r>
                <w:r w:rsidR="00B315A0" w:rsidRPr="0053212E">
                  <w:t xml:space="preserve"> — Coordinated communications between all three parties, contrary to the </w:t>
                </w:r>
                <w:r w:rsidR="00B315A0" w:rsidRPr="0053212E">
                  <w:rPr>
                    <w:b/>
                    <w:bCs/>
                  </w:rPr>
                  <w:t>Criminal Law Act 1977</w:t>
                </w:r>
                <w:r w:rsidR="00B315A0" w:rsidRPr="0053212E">
                  <w:t xml:space="preserve"> </w:t>
                </w:r>
                <w:sdt>
                  <w:sdtPr>
                    <w:rPr>
                      <w:rFonts w:ascii="Aptos" w:hAnsi="Aptos"/>
                    </w:rPr>
                    <w:tag w:val="MENDELEY_CITATION_v3_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"/>
                    <w:id w:val="459848297"/>
                    <w:placeholder>
                      <w:docPart w:val="DefaultPlaceholder_-1854013440"/>
                    </w:placeholder>
                  </w:sdtPr>
                  <w:sdtContent>
                    <w:r w:rsidR="00BA24E6" w:rsidRPr="0053212E">
                      <w:rPr>
                        <w:rFonts w:ascii="Aptos" w:hAnsi="Aptos"/>
                      </w:rPr>
                      <w:t xml:space="preserve">(HMG, </w:t>
                    </w:r>
                    <w:r w:rsidR="000E3807" w:rsidRPr="0053212E">
                      <w:rPr>
                        <w:rFonts w:ascii="Aptos" w:hAnsi="Aptos"/>
                      </w:rPr>
                      <w:t>1977</w:t>
                    </w:r>
                    <w:r w:rsidR="00BA24E6" w:rsidRPr="0053212E">
                      <w:rPr>
                        <w:rFonts w:ascii="Aptos" w:hAnsi="Aptos"/>
                      </w:rPr>
                      <w:t>)</w:t>
                    </w:r>
                  </w:sdtContent>
                </w:sdt>
              </w:p>
              <w:p w14:paraId="29D48FE7" w14:textId="43BBC838" w:rsidR="00B315A0" w:rsidRPr="0053212E" w:rsidRDefault="00AF553B" w:rsidP="00B315A0">
                <w:pPr>
                  <w:spacing w:after="160" w:line="278" w:lineRule="auto"/>
                </w:pPr>
                <w:r w:rsidRPr="0053212E">
                  <w:rPr>
                    <w:b/>
                    <w:bCs/>
                  </w:rPr>
                  <w:t>2</w:t>
                </w:r>
                <w:r w:rsidR="00B315A0" w:rsidRPr="0053212E">
                  <w:rPr>
                    <w:b/>
                    <w:bCs/>
                  </w:rPr>
                  <w:t>. Possession of Articles for Use in Fraud</w:t>
                </w:r>
                <w:r w:rsidR="00B315A0" w:rsidRPr="0053212E">
                  <w:t xml:space="preserve"> — BCTextEncoder and encoded price lists, contrary to </w:t>
                </w:r>
                <w:r w:rsidR="00B315A0" w:rsidRPr="0053212E">
                  <w:rPr>
                    <w:b/>
                    <w:bCs/>
                  </w:rPr>
                  <w:t>Section 6 of the Fraud Act 2006</w:t>
                </w:r>
                <w:r w:rsidR="00B315A0" w:rsidRPr="0053212E">
                  <w:t xml:space="preserve"> </w:t>
                </w:r>
                <w:sdt>
                  <w:sdtPr>
                    <w:rPr>
                      <w:rFonts w:ascii="Aptos" w:hAnsi="Aptos"/>
                    </w:rPr>
                    <w:tag w:val="MENDELEY_CITATION_v3_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"/>
                    <w:id w:val="41566967"/>
                    <w:placeholder>
                      <w:docPart w:val="DefaultPlaceholder_-1854013440"/>
                    </w:placeholder>
                  </w:sdtPr>
                  <w:sdtContent>
                    <w:r w:rsidR="00BA24E6" w:rsidRPr="0053212E">
                      <w:rPr>
                        <w:rFonts w:ascii="Aptos" w:hAnsi="Aptos"/>
                      </w:rPr>
                      <w:t>(HMG, 2006)</w:t>
                    </w:r>
                  </w:sdtContent>
                </w:sdt>
              </w:p>
              <w:p w14:paraId="5AA15BEB" w14:textId="3B797AED" w:rsidR="00B315A0" w:rsidRPr="0053212E" w:rsidRDefault="00AF553B" w:rsidP="00B315A0">
                <w:pPr>
                  <w:spacing w:after="160" w:line="278" w:lineRule="auto"/>
                </w:pPr>
                <w:r w:rsidRPr="0053212E">
                  <w:rPr>
                    <w:b/>
                    <w:bCs/>
                  </w:rPr>
                  <w:lastRenderedPageBreak/>
                  <w:t>3</w:t>
                </w:r>
                <w:r w:rsidR="00B315A0" w:rsidRPr="0053212E">
                  <w:rPr>
                    <w:b/>
                    <w:bCs/>
                  </w:rPr>
                  <w:t>. Possible Money Laundering</w:t>
                </w:r>
                <w:r w:rsidR="00B315A0" w:rsidRPr="0053212E">
                  <w:t xml:space="preserve"> — Contrary to the </w:t>
                </w:r>
                <w:r w:rsidR="00B315A0" w:rsidRPr="0053212E">
                  <w:rPr>
                    <w:b/>
                    <w:bCs/>
                  </w:rPr>
                  <w:t>Proceeds of Crime Act 2002</w:t>
                </w:r>
                <w:sdt>
                  <w:sdtPr>
                    <w:rPr>
                      <w:rFonts w:ascii="Aptos" w:hAnsi="Aptos"/>
                      <w:b/>
                      <w:bCs/>
                    </w:rPr>
                    <w:tag w:val="MENDELEY_CITATION_v3_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"/>
                    <w:id w:val="-1482234408"/>
                    <w:placeholder>
                      <w:docPart w:val="DefaultPlaceholder_-1854013440"/>
                    </w:placeholder>
                  </w:sdtPr>
                  <w:sdtContent>
                    <w:r w:rsidR="00BA24E6" w:rsidRPr="0053212E">
                      <w:rPr>
                        <w:rFonts w:ascii="Aptos" w:hAnsi="Aptos"/>
                        <w:b/>
                        <w:bCs/>
                      </w:rPr>
                      <w:t>(HMG, 2002)</w:t>
                    </w:r>
                  </w:sdtContent>
                </w:sdt>
                <w:r w:rsidR="00B315A0" w:rsidRPr="0053212E">
                  <w:t xml:space="preserve"> </w:t>
                </w:r>
              </w:p>
              <w:p w14:paraId="022E4C58" w14:textId="77777777" w:rsidR="00014D29" w:rsidRPr="0053212E" w:rsidRDefault="00014D29" w:rsidP="00014D29">
                <w:pPr>
                  <w:keepNext/>
                  <w:spacing w:after="160" w:line="278" w:lineRule="auto"/>
                </w:pPr>
                <w:r w:rsidRPr="0053212E">
                  <w:rPr>
                    <w:noProof/>
                  </w:rPr>
                  <w:drawing>
                    <wp:inline distT="0" distB="0" distL="0" distR="0" wp14:anchorId="0BA37253" wp14:editId="186592F3">
                      <wp:extent cx="5731510" cy="3033395"/>
                      <wp:effectExtent l="0" t="0" r="2540" b="0"/>
                      <wp:docPr id="167859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59667" name=""/>
                              <pic:cNvPicPr/>
                            </pic:nvPicPr>
                            <pic:blipFill>
                              <a:blip r:embed="rId59"/>
                              <a:stretch>
                                <a:fillRect/>
                              </a:stretch>
                            </pic:blipFill>
                            <pic:spPr>
                              <a:xfrm>
                                <a:off x="0" y="0"/>
                                <a:ext cx="5731510" cy="3033395"/>
                              </a:xfrm>
                              <a:prstGeom prst="rect">
                                <a:avLst/>
                              </a:prstGeom>
                            </pic:spPr>
                          </pic:pic>
                        </a:graphicData>
                      </a:graphic>
                    </wp:inline>
                  </w:drawing>
                </w:r>
              </w:p>
              <w:p w14:paraId="2A88BE25" w14:textId="72DD764E" w:rsidR="00804C56" w:rsidRPr="0053212E" w:rsidRDefault="00014D29" w:rsidP="00014D29">
                <w:pPr>
                  <w:pStyle w:val="Caption"/>
                  <w:rPr>
                    <w:color w:val="auto"/>
                  </w:rPr>
                </w:pPr>
                <w:r w:rsidRPr="0053212E">
                  <w:rPr>
                    <w:color w:val="auto"/>
                  </w:rPr>
                  <w:t xml:space="preserve">Figure </w:t>
                </w:r>
                <w:r w:rsidRPr="0053212E">
                  <w:rPr>
                    <w:color w:val="auto"/>
                  </w:rPr>
                  <w:fldChar w:fldCharType="begin"/>
                </w:r>
                <w:r w:rsidRPr="0053212E">
                  <w:rPr>
                    <w:color w:val="auto"/>
                  </w:rPr>
                  <w:instrText xml:space="preserve"> SEQ Figure \* ARABIC </w:instrText>
                </w:r>
                <w:r w:rsidRPr="0053212E">
                  <w:rPr>
                    <w:color w:val="auto"/>
                  </w:rPr>
                  <w:fldChar w:fldCharType="separate"/>
                </w:r>
                <w:r w:rsidRPr="0053212E">
                  <w:rPr>
                    <w:noProof/>
                    <w:color w:val="auto"/>
                  </w:rPr>
                  <w:t>31</w:t>
                </w:r>
                <w:r w:rsidRPr="0053212E">
                  <w:rPr>
                    <w:noProof/>
                    <w:color w:val="auto"/>
                  </w:rPr>
                  <w:fldChar w:fldCharType="end"/>
                </w:r>
                <w:r w:rsidRPr="0053212E">
                  <w:rPr>
                    <w:color w:val="auto"/>
                  </w:rPr>
                  <w:t xml:space="preserve"> Autopsy Timeline showing activity cluster</w:t>
                </w:r>
              </w:p>
            </w:sdtContent>
          </w:sdt>
        </w:tc>
      </w:tr>
    </w:tbl>
    <w:p w14:paraId="661DC794" w14:textId="63C19C10" w:rsidR="00DE72F9" w:rsidRPr="0053212E" w:rsidRDefault="009D1F03" w:rsidP="00DE72F9">
      <w:pPr>
        <w:pStyle w:val="Heading1"/>
        <w:rPr>
          <w:color w:val="auto"/>
        </w:rPr>
      </w:pPr>
      <w:r w:rsidRPr="0053212E">
        <w:rPr>
          <w:noProof/>
          <w:color w:val="auto"/>
        </w:rPr>
        <w:lastRenderedPageBreak/>
        <w:drawing>
          <wp:inline distT="0" distB="0" distL="0" distR="0" wp14:anchorId="145EC8D3" wp14:editId="0CAFB294">
            <wp:extent cx="5696555" cy="288000"/>
            <wp:effectExtent l="0" t="0" r="0" b="0"/>
            <wp:docPr id="152991714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60">
                      <a:extLst>
                        <a:ext uri="{28A0092B-C50C-407E-A947-70E740481C1C}">
                          <a14:useLocalDpi xmlns:a14="http://schemas.microsoft.com/office/drawing/2010/main" val="0"/>
                        </a:ext>
                      </a:extLst>
                    </a:blip>
                    <a:srcRect t="38619" b="16122"/>
                    <a:stretch>
                      <a:fillRect/>
                    </a:stretch>
                  </pic:blipFill>
                  <pic:spPr bwMode="auto">
                    <a:xfrm>
                      <a:off x="0" y="0"/>
                      <a:ext cx="5730240" cy="289703"/>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TableGrid"/>
        <w:tblW w:w="9356" w:type="dxa"/>
        <w:tblInd w:w="-147" w:type="dxa"/>
        <w:shd w:val="clear" w:color="auto" w:fill="FFFFFF" w:themeFill="background1"/>
        <w:tblLook w:val="04A0" w:firstRow="1" w:lastRow="0" w:firstColumn="1" w:lastColumn="0" w:noHBand="0" w:noVBand="1"/>
      </w:tblPr>
      <w:tblGrid>
        <w:gridCol w:w="31680"/>
      </w:tblGrid>
      <w:tr w:rsidR="0053212E" w:rsidRPr="0053212E" w14:paraId="45BD669B" w14:textId="77777777" w:rsidTr="00B02B1D">
        <w:tc>
          <w:tcPr>
            <w:tcW w:w="9356" w:type="dxa"/>
          </w:tcPr>
          <w:p w14:paraId="509D8328" w14:textId="16DCCA42" w:rsidR="00DE72F9" w:rsidRPr="0053212E" w:rsidRDefault="00854F7B" w:rsidP="0044080D">
            <w:pPr>
              <w:spacing w:line="276" w:lineRule="auto"/>
            </w:pPr>
            <w:r w:rsidRPr="0053212E">
              <w:rPr>
                <w:noProof/>
              </w:rPr>
              <w:drawing>
                <wp:inline distT="0" distB="0" distL="0" distR="0" wp14:anchorId="289380A4" wp14:editId="124FB4EE">
                  <wp:extent cx="5730240" cy="533400"/>
                  <wp:effectExtent l="0" t="0" r="0" b="0"/>
                  <wp:docPr id="4568267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30240" cy="533400"/>
                          </a:xfrm>
                          <a:prstGeom prst="rect">
                            <a:avLst/>
                          </a:prstGeom>
                          <a:noFill/>
                          <a:ln>
                            <a:noFill/>
                          </a:ln>
                        </pic:spPr>
                      </pic:pic>
                    </a:graphicData>
                  </a:graphic>
                </wp:inline>
              </w:drawing>
            </w:r>
          </w:p>
        </w:tc>
      </w:tr>
      <w:tr w:rsidR="0053212E" w:rsidRPr="0053212E" w14:paraId="7F7CBC41" w14:textId="77777777" w:rsidTr="00B02B1D">
        <w:tc>
          <w:tcPr>
            <w:tcW w:w="9356" w:type="dxa"/>
            <w:shd w:val="clear" w:color="auto" w:fill="FFFFFF" w:themeFill="background1"/>
          </w:tcPr>
          <w:sdt>
            <w:sdtPr>
              <w:rPr>
                <w:rFonts w:ascii="Aptos" w:hAnsi="Aptos"/>
              </w:rPr>
              <w:id w:val="-1741011562"/>
              <w:lock w:val="sdtLocked"/>
              <w:placeholder>
                <w:docPart w:val="FF6D5F0E4DEB40399974BC204D4AF338"/>
              </w:placeholder>
            </w:sdtPr>
            <w:sdtEndPr>
              <w:rPr>
                <w:rFonts w:asciiTheme="minorHAnsi" w:hAnsiTheme="minorHAnsi"/>
              </w:rPr>
            </w:sdtEndPr>
            <w:sdtContent>
              <w:p w14:paraId="4040746D" w14:textId="77777777" w:rsidR="000E3807" w:rsidRPr="0053212E" w:rsidRDefault="000E3807" w:rsidP="00A63F5A">
                <w:pPr>
                  <w:pStyle w:val="ListParagraph"/>
                  <w:numPr>
                    <w:ilvl w:val="0"/>
                    <w:numId w:val="16"/>
                  </w:numPr>
                  <w:spacing w:line="276" w:lineRule="auto"/>
                  <w:divId w:val="1031956215"/>
                  <w:rPr>
                    <w:rFonts w:ascii="Aptos" w:eastAsia="Times New Roman" w:hAnsi="Aptos"/>
                    <w:kern w:val="0"/>
                    <w14:ligatures w14:val="none"/>
                  </w:rPr>
                </w:pPr>
                <w:r w:rsidRPr="0053212E">
                  <w:rPr>
                    <w:rFonts w:ascii="Aptos" w:eastAsia="Times New Roman" w:hAnsi="Aptos"/>
                  </w:rPr>
                  <w:t xml:space="preserve">Casey, E. (2011) </w:t>
                </w:r>
                <w:r w:rsidRPr="0053212E">
                  <w:rPr>
                    <w:rFonts w:ascii="Aptos" w:eastAsia="Times New Roman" w:hAnsi="Aptos"/>
                    <w:i/>
                    <w:iCs/>
                  </w:rPr>
                  <w:t>Digital Evidence and Computer Crime: Forensic Science, Computers, and the ... - Eoghan Casey - Google Books</w:t>
                </w:r>
                <w:r w:rsidRPr="0053212E">
                  <w:rPr>
                    <w:rFonts w:ascii="Aptos" w:eastAsia="Times New Roman" w:hAnsi="Aptos"/>
                  </w:rPr>
                  <w:t>. Available at: https://books.google.co.uk/books?hl=en&amp;lr=&amp;id=lUnMz_WDJ8AC&amp;oi=fnd&amp;pg=PP1&amp;dq=Casey,+E.+(2011)+Digital+Evidence+and+Computer+Crime.+3rd+ed.+Academic+Press.&amp;ots=aMv6AdGSX7&amp;sig=3fdbDiTM0FPpcMv5AwAiMLU2olA#v=onepage&amp;q=Casey%2C%20E.%20(2011)%20Digital%20Evidence%20and%20Computer%20Crime.%203rd%20ed.%20Academic%20Press.&amp;f=false (Accessed: 1 April 2026).</w:t>
                </w:r>
              </w:p>
              <w:p w14:paraId="03BF620D" w14:textId="77777777" w:rsidR="000E3807" w:rsidRPr="0053212E" w:rsidRDefault="000E3807" w:rsidP="00A63F5A">
                <w:pPr>
                  <w:pStyle w:val="ListParagraph"/>
                  <w:numPr>
                    <w:ilvl w:val="0"/>
                    <w:numId w:val="16"/>
                  </w:numPr>
                  <w:spacing w:line="276" w:lineRule="auto"/>
                  <w:divId w:val="1031956215"/>
                  <w:rPr>
                    <w:rFonts w:ascii="Aptos" w:eastAsia="Times New Roman" w:hAnsi="Aptos"/>
                  </w:rPr>
                </w:pPr>
                <w:r w:rsidRPr="0053212E">
                  <w:rPr>
                    <w:rFonts w:ascii="Aptos" w:eastAsia="Times New Roman" w:hAnsi="Aptos"/>
                  </w:rPr>
                  <w:t xml:space="preserve">HMG (2002) </w:t>
                </w:r>
                <w:r w:rsidRPr="0053212E">
                  <w:rPr>
                    <w:rFonts w:ascii="Aptos" w:eastAsia="Times New Roman" w:hAnsi="Aptos"/>
                    <w:i/>
                    <w:iCs/>
                  </w:rPr>
                  <w:t>Proceeds of Crime Act 2002</w:t>
                </w:r>
                <w:r w:rsidRPr="0053212E">
                  <w:rPr>
                    <w:rFonts w:ascii="Aptos" w:eastAsia="Times New Roman" w:hAnsi="Aptos"/>
                  </w:rPr>
                  <w:t>. Available at: https://www.legislation.gov.uk/ukpga/2002/29/contents (Accessed: 11 April 2026).</w:t>
                </w:r>
              </w:p>
              <w:p w14:paraId="60214824" w14:textId="77777777" w:rsidR="000E3807" w:rsidRPr="0053212E" w:rsidRDefault="000E3807" w:rsidP="00A63F5A">
                <w:pPr>
                  <w:pStyle w:val="ListParagraph"/>
                  <w:numPr>
                    <w:ilvl w:val="0"/>
                    <w:numId w:val="16"/>
                  </w:numPr>
                  <w:spacing w:line="276" w:lineRule="auto"/>
                  <w:divId w:val="1031956215"/>
                  <w:rPr>
                    <w:rFonts w:ascii="Aptos" w:eastAsia="Times New Roman" w:hAnsi="Aptos"/>
                  </w:rPr>
                </w:pPr>
                <w:r w:rsidRPr="0053212E">
                  <w:rPr>
                    <w:rFonts w:ascii="Aptos" w:eastAsia="Times New Roman" w:hAnsi="Aptos"/>
                  </w:rPr>
                  <w:t xml:space="preserve">HMG (2006) </w:t>
                </w:r>
                <w:r w:rsidRPr="0053212E">
                  <w:rPr>
                    <w:rFonts w:ascii="Aptos" w:eastAsia="Times New Roman" w:hAnsi="Aptos"/>
                    <w:i/>
                    <w:iCs/>
                  </w:rPr>
                  <w:t>Fraud Act 2006</w:t>
                </w:r>
                <w:r w:rsidRPr="0053212E">
                  <w:rPr>
                    <w:rFonts w:ascii="Aptos" w:eastAsia="Times New Roman" w:hAnsi="Aptos"/>
                  </w:rPr>
                  <w:t>. Available at: https://www.legislation.gov.uk/ukpga/2006/35/contents (Accessed: 11 April 2026).</w:t>
                </w:r>
              </w:p>
              <w:p w14:paraId="77D9687D" w14:textId="77777777" w:rsidR="000E3807" w:rsidRPr="0053212E" w:rsidRDefault="000E3807" w:rsidP="00A63F5A">
                <w:pPr>
                  <w:pStyle w:val="ListParagraph"/>
                  <w:numPr>
                    <w:ilvl w:val="0"/>
                    <w:numId w:val="16"/>
                  </w:numPr>
                  <w:spacing w:line="276" w:lineRule="auto"/>
                  <w:divId w:val="1031956215"/>
                  <w:rPr>
                    <w:rFonts w:ascii="Aptos" w:eastAsia="Times New Roman" w:hAnsi="Aptos"/>
                  </w:rPr>
                </w:pPr>
                <w:r w:rsidRPr="0053212E">
                  <w:rPr>
                    <w:rFonts w:ascii="Aptos" w:eastAsia="Times New Roman" w:hAnsi="Aptos"/>
                  </w:rPr>
                  <w:t xml:space="preserve">HMG (no date) </w:t>
                </w:r>
                <w:r w:rsidRPr="0053212E">
                  <w:rPr>
                    <w:rFonts w:ascii="Aptos" w:eastAsia="Times New Roman" w:hAnsi="Aptos"/>
                    <w:i/>
                    <w:iCs/>
                  </w:rPr>
                  <w:t>Criminal Law Act 1977</w:t>
                </w:r>
                <w:r w:rsidRPr="0053212E">
                  <w:rPr>
                    <w:rFonts w:ascii="Aptos" w:eastAsia="Times New Roman" w:hAnsi="Aptos"/>
                  </w:rPr>
                  <w:t>. Available at: https://www.legislation.gov.uk/ukpga/1977/45/contents (Accessed: 11 April 2026).</w:t>
                </w:r>
              </w:p>
              <w:p w14:paraId="6A8A7453" w14:textId="77777777" w:rsidR="000E3807" w:rsidRPr="0053212E" w:rsidRDefault="000E3807" w:rsidP="00A63F5A">
                <w:pPr>
                  <w:pStyle w:val="ListParagraph"/>
                  <w:numPr>
                    <w:ilvl w:val="0"/>
                    <w:numId w:val="16"/>
                  </w:numPr>
                  <w:spacing w:line="276" w:lineRule="auto"/>
                  <w:divId w:val="1031956215"/>
                  <w:rPr>
                    <w:rFonts w:ascii="Aptos" w:eastAsia="Times New Roman" w:hAnsi="Aptos"/>
                  </w:rPr>
                </w:pPr>
                <w:r w:rsidRPr="0053212E">
                  <w:rPr>
                    <w:rFonts w:ascii="Aptos" w:eastAsia="Times New Roman" w:hAnsi="Aptos"/>
                  </w:rPr>
                  <w:t xml:space="preserve">K. K. Sindhu, B.B.M. (2012) </w:t>
                </w:r>
                <w:r w:rsidRPr="0053212E">
                  <w:rPr>
                    <w:rFonts w:ascii="Aptos" w:eastAsia="Times New Roman" w:hAnsi="Aptos"/>
                    <w:i/>
                    <w:iCs/>
                  </w:rPr>
                  <w:t>B. Carrier, “File System Forensic Analysis,” Addison Wesley Professional, 2005. - References - Scientific Research Publishing</w:t>
                </w:r>
                <w:r w:rsidRPr="0053212E">
                  <w:rPr>
                    <w:rFonts w:ascii="Aptos" w:eastAsia="Times New Roman" w:hAnsi="Aptos"/>
                  </w:rPr>
                  <w:t>. Available at: https://www.scirp.org/reference/referencespapers?referenceid=503838 (Accessed: 11 April 2026).</w:t>
                </w:r>
              </w:p>
              <w:p w14:paraId="5C9D8A2A" w14:textId="77777777" w:rsidR="000E3807" w:rsidRPr="0053212E" w:rsidRDefault="000E3807" w:rsidP="00A63F5A">
                <w:pPr>
                  <w:pStyle w:val="ListParagraph"/>
                  <w:numPr>
                    <w:ilvl w:val="0"/>
                    <w:numId w:val="16"/>
                  </w:numPr>
                  <w:spacing w:line="276" w:lineRule="auto"/>
                  <w:divId w:val="1031956215"/>
                  <w:rPr>
                    <w:rFonts w:ascii="Aptos" w:eastAsia="Times New Roman" w:hAnsi="Aptos"/>
                  </w:rPr>
                </w:pPr>
                <w:r w:rsidRPr="0053212E">
                  <w:rPr>
                    <w:rFonts w:ascii="Aptos" w:eastAsia="Times New Roman" w:hAnsi="Aptos"/>
                  </w:rPr>
                  <w:t xml:space="preserve">Kent, K. </w:t>
                </w:r>
                <w:r w:rsidRPr="0053212E">
                  <w:rPr>
                    <w:rFonts w:ascii="Aptos" w:eastAsia="Times New Roman" w:hAnsi="Aptos"/>
                    <w:i/>
                    <w:iCs/>
                  </w:rPr>
                  <w:t>et al.</w:t>
                </w:r>
                <w:r w:rsidRPr="0053212E">
                  <w:rPr>
                    <w:rFonts w:ascii="Aptos" w:eastAsia="Times New Roman" w:hAnsi="Aptos"/>
                  </w:rPr>
                  <w:t xml:space="preserve"> (2006) ‘Guide to Integrating Forensic Techniques into Incident Response’. Available at: https://doi.org/10.6028/NIST.SP.800-86.</w:t>
                </w:r>
              </w:p>
              <w:p w14:paraId="0E161051" w14:textId="22CA4A52" w:rsidR="004F439B" w:rsidRPr="0053212E" w:rsidRDefault="000E3807" w:rsidP="00A63F5A">
                <w:pPr>
                  <w:pStyle w:val="ListParagraph"/>
                  <w:numPr>
                    <w:ilvl w:val="0"/>
                    <w:numId w:val="16"/>
                  </w:numPr>
                  <w:spacing w:line="276" w:lineRule="auto"/>
                  <w:divId w:val="1031956215"/>
                </w:pPr>
                <w:r w:rsidRPr="0053212E">
                  <w:rPr>
                    <w:rFonts w:ascii="Aptos" w:eastAsia="Times New Roman" w:hAnsi="Aptos"/>
                  </w:rPr>
                  <w:t>(2012) ‘ACPO Good Practice Guide ACPO Good Practice Guide for Digital Evidence for Digital Evidence’</w:t>
                </w:r>
              </w:p>
            </w:sdtContent>
          </w:sdt>
        </w:tc>
      </w:tr>
    </w:tbl>
    <w:p w14:paraId="568F8DF9" w14:textId="77777777" w:rsidR="00DE72F9" w:rsidRPr="0053212E" w:rsidRDefault="00DE72F9" w:rsidP="009D1F03"/>
    <w:sectPr w:rsidR="00DE72F9" w:rsidRPr="0053212E" w:rsidSect="007D5479">
      <w:footerReference w:type="default" r:id="rId62"/>
      <w:headerReference w:type="first" r:id="rId63"/>
      <w:footerReference w:type="first" r:id="rId64"/>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6A1756" w14:textId="77777777" w:rsidR="005C5BB5" w:rsidRDefault="005C5BB5" w:rsidP="00786C8E">
      <w:pPr>
        <w:spacing w:after="0" w:line="240" w:lineRule="auto"/>
      </w:pPr>
      <w:r>
        <w:separator/>
      </w:r>
    </w:p>
  </w:endnote>
  <w:endnote w:type="continuationSeparator" w:id="0">
    <w:p w14:paraId="0990B160" w14:textId="77777777" w:rsidR="005C5BB5" w:rsidRDefault="005C5BB5" w:rsidP="00786C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1022615"/>
      <w:docPartObj>
        <w:docPartGallery w:val="Page Numbers (Bottom of Page)"/>
        <w:docPartUnique/>
      </w:docPartObj>
    </w:sdtPr>
    <w:sdtEndPr>
      <w:rPr>
        <w:noProof/>
      </w:rPr>
    </w:sdtEndPr>
    <w:sdtContent>
      <w:p w14:paraId="6AEEDF0C" w14:textId="1B243974" w:rsidR="006E6675" w:rsidRDefault="006E667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344A911" w14:textId="77777777" w:rsidR="00786C8E" w:rsidRDefault="00786C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7797097"/>
      <w:docPartObj>
        <w:docPartGallery w:val="Page Numbers (Bottom of Page)"/>
        <w:docPartUnique/>
      </w:docPartObj>
    </w:sdtPr>
    <w:sdtEndPr>
      <w:rPr>
        <w:noProof/>
      </w:rPr>
    </w:sdtEndPr>
    <w:sdtContent>
      <w:p w14:paraId="37A9EC7A" w14:textId="271B43B6" w:rsidR="0061023C" w:rsidRDefault="0061023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84A659D" w14:textId="77777777" w:rsidR="0061023C" w:rsidRDefault="006102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D1FD9" w14:textId="77777777" w:rsidR="005C5BB5" w:rsidRDefault="005C5BB5" w:rsidP="00786C8E">
      <w:pPr>
        <w:spacing w:after="0" w:line="240" w:lineRule="auto"/>
      </w:pPr>
      <w:r>
        <w:separator/>
      </w:r>
    </w:p>
  </w:footnote>
  <w:footnote w:type="continuationSeparator" w:id="0">
    <w:p w14:paraId="3895EE0C" w14:textId="77777777" w:rsidR="005C5BB5" w:rsidRDefault="005C5BB5" w:rsidP="00786C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64283" w14:textId="07BEF326" w:rsidR="007D5479" w:rsidRDefault="007D5479" w:rsidP="00C93286">
    <w:pPr>
      <w:pStyle w:val="Header"/>
      <w:tabs>
        <w:tab w:val="clear" w:pos="4513"/>
        <w:tab w:val="clear" w:pos="9026"/>
        <w:tab w:val="left" w:pos="7608"/>
      </w:tabs>
    </w:pPr>
    <w:r>
      <w:rPr>
        <w:noProof/>
      </w:rPr>
      <w:drawing>
        <wp:anchor distT="0" distB="0" distL="114300" distR="114300" simplePos="0" relativeHeight="251658240" behindDoc="1" locked="0" layoutInCell="1" allowOverlap="1" wp14:anchorId="7759DF19" wp14:editId="6E069A5B">
          <wp:simplePos x="0" y="0"/>
          <wp:positionH relativeFrom="column">
            <wp:posOffset>4610100</wp:posOffset>
          </wp:positionH>
          <wp:positionV relativeFrom="paragraph">
            <wp:posOffset>0</wp:posOffset>
          </wp:positionV>
          <wp:extent cx="1597025" cy="861060"/>
          <wp:effectExtent l="0" t="0" r="3175" b="0"/>
          <wp:wrapNone/>
          <wp:docPr id="2001145512" name="Picture 2"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145512" name="Picture 2" descr="A black background with a black square&#10;&#10;AI-generated content may be incorrect."/>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597025" cy="861060"/>
                  </a:xfrm>
                  <a:prstGeom prst="rect">
                    <a:avLst/>
                  </a:prstGeom>
                </pic:spPr>
              </pic:pic>
            </a:graphicData>
          </a:graphic>
        </wp:anchor>
      </w:drawing>
    </w:r>
    <w:r w:rsidR="00C93286">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0ACF"/>
    <w:multiLevelType w:val="multilevel"/>
    <w:tmpl w:val="A17EF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12FE8"/>
    <w:multiLevelType w:val="hybridMultilevel"/>
    <w:tmpl w:val="4B0221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9E2649E"/>
    <w:multiLevelType w:val="hybridMultilevel"/>
    <w:tmpl w:val="4D8091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BB12F0F"/>
    <w:multiLevelType w:val="multilevel"/>
    <w:tmpl w:val="F7ECB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E40318"/>
    <w:multiLevelType w:val="multilevel"/>
    <w:tmpl w:val="B2DE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690FC4"/>
    <w:multiLevelType w:val="multilevel"/>
    <w:tmpl w:val="109A6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6852D9"/>
    <w:multiLevelType w:val="multilevel"/>
    <w:tmpl w:val="084CA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C85B66"/>
    <w:multiLevelType w:val="multilevel"/>
    <w:tmpl w:val="45F42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6C06A4"/>
    <w:multiLevelType w:val="multilevel"/>
    <w:tmpl w:val="F738D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D3320A"/>
    <w:multiLevelType w:val="hybridMultilevel"/>
    <w:tmpl w:val="AC4088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C8D62AD"/>
    <w:multiLevelType w:val="hybridMultilevel"/>
    <w:tmpl w:val="F6B2C1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E646E4A"/>
    <w:multiLevelType w:val="hybridMultilevel"/>
    <w:tmpl w:val="9B3258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03923FD"/>
    <w:multiLevelType w:val="multilevel"/>
    <w:tmpl w:val="C07CE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BF7684"/>
    <w:multiLevelType w:val="hybridMultilevel"/>
    <w:tmpl w:val="EB0847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35861AE"/>
    <w:multiLevelType w:val="hybridMultilevel"/>
    <w:tmpl w:val="182821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6DB0B2B"/>
    <w:multiLevelType w:val="hybridMultilevel"/>
    <w:tmpl w:val="6736F5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01823663">
    <w:abstractNumId w:val="11"/>
  </w:num>
  <w:num w:numId="2" w16cid:durableId="441220336">
    <w:abstractNumId w:val="14"/>
  </w:num>
  <w:num w:numId="3" w16cid:durableId="1687322267">
    <w:abstractNumId w:val="9"/>
  </w:num>
  <w:num w:numId="4" w16cid:durableId="44529302">
    <w:abstractNumId w:val="6"/>
  </w:num>
  <w:num w:numId="5" w16cid:durableId="1124544818">
    <w:abstractNumId w:val="0"/>
  </w:num>
  <w:num w:numId="6" w16cid:durableId="2049866958">
    <w:abstractNumId w:val="3"/>
  </w:num>
  <w:num w:numId="7" w16cid:durableId="1647318452">
    <w:abstractNumId w:val="8"/>
  </w:num>
  <w:num w:numId="8" w16cid:durableId="1152672326">
    <w:abstractNumId w:val="12"/>
  </w:num>
  <w:num w:numId="9" w16cid:durableId="1723014235">
    <w:abstractNumId w:val="4"/>
  </w:num>
  <w:num w:numId="10" w16cid:durableId="899830859">
    <w:abstractNumId w:val="15"/>
  </w:num>
  <w:num w:numId="11" w16cid:durableId="1967929681">
    <w:abstractNumId w:val="7"/>
  </w:num>
  <w:num w:numId="12" w16cid:durableId="700938974">
    <w:abstractNumId w:val="5"/>
  </w:num>
  <w:num w:numId="13" w16cid:durableId="780799376">
    <w:abstractNumId w:val="1"/>
  </w:num>
  <w:num w:numId="14" w16cid:durableId="205987800">
    <w:abstractNumId w:val="10"/>
  </w:num>
  <w:num w:numId="15" w16cid:durableId="1918591836">
    <w:abstractNumId w:val="2"/>
  </w:num>
  <w:num w:numId="16" w16cid:durableId="86737297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352"/>
    <w:rsid w:val="00002899"/>
    <w:rsid w:val="0000372B"/>
    <w:rsid w:val="00014D29"/>
    <w:rsid w:val="00016C31"/>
    <w:rsid w:val="0001736A"/>
    <w:rsid w:val="00023712"/>
    <w:rsid w:val="00027CA4"/>
    <w:rsid w:val="0003548C"/>
    <w:rsid w:val="000453AE"/>
    <w:rsid w:val="00064128"/>
    <w:rsid w:val="00071EA2"/>
    <w:rsid w:val="00074093"/>
    <w:rsid w:val="00087F03"/>
    <w:rsid w:val="000926AA"/>
    <w:rsid w:val="000C0FA2"/>
    <w:rsid w:val="000D0E44"/>
    <w:rsid w:val="000D2AF8"/>
    <w:rsid w:val="000E29A5"/>
    <w:rsid w:val="000E3807"/>
    <w:rsid w:val="000E7F7B"/>
    <w:rsid w:val="000F0472"/>
    <w:rsid w:val="000F6672"/>
    <w:rsid w:val="00114AC3"/>
    <w:rsid w:val="001341D6"/>
    <w:rsid w:val="001640F5"/>
    <w:rsid w:val="001658A2"/>
    <w:rsid w:val="0016768C"/>
    <w:rsid w:val="001A131E"/>
    <w:rsid w:val="001A70D2"/>
    <w:rsid w:val="001A7ADD"/>
    <w:rsid w:val="001C61BB"/>
    <w:rsid w:val="001C7005"/>
    <w:rsid w:val="001F3CC2"/>
    <w:rsid w:val="001F5A3D"/>
    <w:rsid w:val="001F7A06"/>
    <w:rsid w:val="0021032E"/>
    <w:rsid w:val="002337F6"/>
    <w:rsid w:val="00242557"/>
    <w:rsid w:val="00242DFE"/>
    <w:rsid w:val="00244030"/>
    <w:rsid w:val="00254181"/>
    <w:rsid w:val="002542CF"/>
    <w:rsid w:val="00260488"/>
    <w:rsid w:val="00261462"/>
    <w:rsid w:val="00264F15"/>
    <w:rsid w:val="002757F5"/>
    <w:rsid w:val="00276296"/>
    <w:rsid w:val="00277AAA"/>
    <w:rsid w:val="00287A47"/>
    <w:rsid w:val="002923B2"/>
    <w:rsid w:val="00296400"/>
    <w:rsid w:val="002A4025"/>
    <w:rsid w:val="002A496C"/>
    <w:rsid w:val="002C4A29"/>
    <w:rsid w:val="002D0E33"/>
    <w:rsid w:val="002D2FBB"/>
    <w:rsid w:val="002D2FE6"/>
    <w:rsid w:val="002E5F12"/>
    <w:rsid w:val="002E6CF0"/>
    <w:rsid w:val="0030634B"/>
    <w:rsid w:val="003122C7"/>
    <w:rsid w:val="00320475"/>
    <w:rsid w:val="0032192D"/>
    <w:rsid w:val="00342C5C"/>
    <w:rsid w:val="00357FAB"/>
    <w:rsid w:val="00362E26"/>
    <w:rsid w:val="003636A7"/>
    <w:rsid w:val="00363704"/>
    <w:rsid w:val="003777A0"/>
    <w:rsid w:val="00381BFE"/>
    <w:rsid w:val="00384411"/>
    <w:rsid w:val="0038467B"/>
    <w:rsid w:val="003A3FB3"/>
    <w:rsid w:val="003B5FE9"/>
    <w:rsid w:val="003B76AC"/>
    <w:rsid w:val="003B78A7"/>
    <w:rsid w:val="003C1765"/>
    <w:rsid w:val="003C720E"/>
    <w:rsid w:val="003E609C"/>
    <w:rsid w:val="003F01D3"/>
    <w:rsid w:val="003F398A"/>
    <w:rsid w:val="003F4A24"/>
    <w:rsid w:val="003F4A97"/>
    <w:rsid w:val="003F58C2"/>
    <w:rsid w:val="003F595E"/>
    <w:rsid w:val="003F691F"/>
    <w:rsid w:val="004071EE"/>
    <w:rsid w:val="00407E54"/>
    <w:rsid w:val="0041645E"/>
    <w:rsid w:val="004218B4"/>
    <w:rsid w:val="00431075"/>
    <w:rsid w:val="004322D8"/>
    <w:rsid w:val="0044080D"/>
    <w:rsid w:val="00441E0B"/>
    <w:rsid w:val="0044293D"/>
    <w:rsid w:val="00443A13"/>
    <w:rsid w:val="004459E7"/>
    <w:rsid w:val="00453991"/>
    <w:rsid w:val="00464136"/>
    <w:rsid w:val="004653B6"/>
    <w:rsid w:val="00470E03"/>
    <w:rsid w:val="0047653C"/>
    <w:rsid w:val="0047750F"/>
    <w:rsid w:val="00481B47"/>
    <w:rsid w:val="004845AC"/>
    <w:rsid w:val="00486C4B"/>
    <w:rsid w:val="004920BA"/>
    <w:rsid w:val="004A29FA"/>
    <w:rsid w:val="004B02C3"/>
    <w:rsid w:val="004B10E5"/>
    <w:rsid w:val="004C3F95"/>
    <w:rsid w:val="004C494A"/>
    <w:rsid w:val="004C6BF6"/>
    <w:rsid w:val="004C6D54"/>
    <w:rsid w:val="004E0A0F"/>
    <w:rsid w:val="004E26EA"/>
    <w:rsid w:val="004F439B"/>
    <w:rsid w:val="00507FC4"/>
    <w:rsid w:val="005264FA"/>
    <w:rsid w:val="0053212E"/>
    <w:rsid w:val="0054154A"/>
    <w:rsid w:val="00544916"/>
    <w:rsid w:val="0055043D"/>
    <w:rsid w:val="00553C0B"/>
    <w:rsid w:val="0055751C"/>
    <w:rsid w:val="0055794C"/>
    <w:rsid w:val="005616CC"/>
    <w:rsid w:val="005708F7"/>
    <w:rsid w:val="00575B06"/>
    <w:rsid w:val="0057602D"/>
    <w:rsid w:val="00582707"/>
    <w:rsid w:val="00584114"/>
    <w:rsid w:val="00586B99"/>
    <w:rsid w:val="00586D58"/>
    <w:rsid w:val="005878C7"/>
    <w:rsid w:val="005905A3"/>
    <w:rsid w:val="00597931"/>
    <w:rsid w:val="005A6269"/>
    <w:rsid w:val="005C32E4"/>
    <w:rsid w:val="005C5BB5"/>
    <w:rsid w:val="005D2A44"/>
    <w:rsid w:val="005D7D92"/>
    <w:rsid w:val="005E2C45"/>
    <w:rsid w:val="005E3B71"/>
    <w:rsid w:val="006050B7"/>
    <w:rsid w:val="0061023C"/>
    <w:rsid w:val="006214BE"/>
    <w:rsid w:val="0063004A"/>
    <w:rsid w:val="006313F4"/>
    <w:rsid w:val="00646C8F"/>
    <w:rsid w:val="00647B6B"/>
    <w:rsid w:val="00651AB4"/>
    <w:rsid w:val="00656F53"/>
    <w:rsid w:val="0065761F"/>
    <w:rsid w:val="006875EA"/>
    <w:rsid w:val="006976BF"/>
    <w:rsid w:val="006A25E5"/>
    <w:rsid w:val="006A4730"/>
    <w:rsid w:val="006A510E"/>
    <w:rsid w:val="006B78D6"/>
    <w:rsid w:val="006C34F3"/>
    <w:rsid w:val="006D6179"/>
    <w:rsid w:val="006E3305"/>
    <w:rsid w:val="006E6675"/>
    <w:rsid w:val="006E7378"/>
    <w:rsid w:val="006F1D96"/>
    <w:rsid w:val="00702FFD"/>
    <w:rsid w:val="00725AC0"/>
    <w:rsid w:val="0073784E"/>
    <w:rsid w:val="007406B2"/>
    <w:rsid w:val="00741B48"/>
    <w:rsid w:val="00741F4A"/>
    <w:rsid w:val="00743588"/>
    <w:rsid w:val="007477E0"/>
    <w:rsid w:val="00753AB8"/>
    <w:rsid w:val="00765A33"/>
    <w:rsid w:val="00770C9A"/>
    <w:rsid w:val="00771AFB"/>
    <w:rsid w:val="00777098"/>
    <w:rsid w:val="00780C04"/>
    <w:rsid w:val="00786C8E"/>
    <w:rsid w:val="007A470F"/>
    <w:rsid w:val="007A72E2"/>
    <w:rsid w:val="007B4749"/>
    <w:rsid w:val="007B4EC2"/>
    <w:rsid w:val="007C616F"/>
    <w:rsid w:val="007D1925"/>
    <w:rsid w:val="007D4A2A"/>
    <w:rsid w:val="007D5479"/>
    <w:rsid w:val="007E52B3"/>
    <w:rsid w:val="008007A5"/>
    <w:rsid w:val="00802790"/>
    <w:rsid w:val="00804C56"/>
    <w:rsid w:val="00806696"/>
    <w:rsid w:val="00816485"/>
    <w:rsid w:val="008261A9"/>
    <w:rsid w:val="00833FC9"/>
    <w:rsid w:val="00834B3C"/>
    <w:rsid w:val="00837A37"/>
    <w:rsid w:val="008538D1"/>
    <w:rsid w:val="00854308"/>
    <w:rsid w:val="00854F7B"/>
    <w:rsid w:val="008646B2"/>
    <w:rsid w:val="008748AC"/>
    <w:rsid w:val="00881C37"/>
    <w:rsid w:val="008B19B5"/>
    <w:rsid w:val="008B208F"/>
    <w:rsid w:val="008B419F"/>
    <w:rsid w:val="008B562E"/>
    <w:rsid w:val="008B5829"/>
    <w:rsid w:val="008C06B9"/>
    <w:rsid w:val="008C1018"/>
    <w:rsid w:val="008C2569"/>
    <w:rsid w:val="008E250D"/>
    <w:rsid w:val="008E29B2"/>
    <w:rsid w:val="008F2332"/>
    <w:rsid w:val="00907C0D"/>
    <w:rsid w:val="00916EA5"/>
    <w:rsid w:val="00923856"/>
    <w:rsid w:val="00926607"/>
    <w:rsid w:val="0093173A"/>
    <w:rsid w:val="00931AC6"/>
    <w:rsid w:val="009355CA"/>
    <w:rsid w:val="0093721D"/>
    <w:rsid w:val="00942F56"/>
    <w:rsid w:val="00943C60"/>
    <w:rsid w:val="00944E81"/>
    <w:rsid w:val="00952FD6"/>
    <w:rsid w:val="00954EAE"/>
    <w:rsid w:val="00970E00"/>
    <w:rsid w:val="00982759"/>
    <w:rsid w:val="00982EF4"/>
    <w:rsid w:val="00984B1F"/>
    <w:rsid w:val="00990068"/>
    <w:rsid w:val="00996B60"/>
    <w:rsid w:val="009A6CF6"/>
    <w:rsid w:val="009B1C8A"/>
    <w:rsid w:val="009B5AA0"/>
    <w:rsid w:val="009C52C6"/>
    <w:rsid w:val="009C654B"/>
    <w:rsid w:val="009C7505"/>
    <w:rsid w:val="009D1F03"/>
    <w:rsid w:val="009D2DFE"/>
    <w:rsid w:val="009E2F6A"/>
    <w:rsid w:val="009F0D1A"/>
    <w:rsid w:val="00A20434"/>
    <w:rsid w:val="00A2145F"/>
    <w:rsid w:val="00A33ACB"/>
    <w:rsid w:val="00A42787"/>
    <w:rsid w:val="00A44053"/>
    <w:rsid w:val="00A46318"/>
    <w:rsid w:val="00A501C2"/>
    <w:rsid w:val="00A5480C"/>
    <w:rsid w:val="00A63F5A"/>
    <w:rsid w:val="00A65AE2"/>
    <w:rsid w:val="00A66395"/>
    <w:rsid w:val="00A70CB8"/>
    <w:rsid w:val="00A779B3"/>
    <w:rsid w:val="00A815E5"/>
    <w:rsid w:val="00A8163F"/>
    <w:rsid w:val="00A82D45"/>
    <w:rsid w:val="00AB4240"/>
    <w:rsid w:val="00AB49CB"/>
    <w:rsid w:val="00AC182A"/>
    <w:rsid w:val="00AD2438"/>
    <w:rsid w:val="00AD4E13"/>
    <w:rsid w:val="00AD7BBC"/>
    <w:rsid w:val="00AD7F23"/>
    <w:rsid w:val="00AE16AE"/>
    <w:rsid w:val="00AE3E88"/>
    <w:rsid w:val="00AE4C14"/>
    <w:rsid w:val="00AF553B"/>
    <w:rsid w:val="00B02B1D"/>
    <w:rsid w:val="00B05C33"/>
    <w:rsid w:val="00B1314B"/>
    <w:rsid w:val="00B16CCB"/>
    <w:rsid w:val="00B25FAE"/>
    <w:rsid w:val="00B26BF6"/>
    <w:rsid w:val="00B315A0"/>
    <w:rsid w:val="00B56F92"/>
    <w:rsid w:val="00B66FF2"/>
    <w:rsid w:val="00B73452"/>
    <w:rsid w:val="00B7735A"/>
    <w:rsid w:val="00B77C69"/>
    <w:rsid w:val="00B80D2D"/>
    <w:rsid w:val="00B81AA2"/>
    <w:rsid w:val="00B86002"/>
    <w:rsid w:val="00BA24E6"/>
    <w:rsid w:val="00BA373F"/>
    <w:rsid w:val="00BA3742"/>
    <w:rsid w:val="00BA4CEB"/>
    <w:rsid w:val="00BA74BD"/>
    <w:rsid w:val="00BB75C1"/>
    <w:rsid w:val="00BC669D"/>
    <w:rsid w:val="00BD3873"/>
    <w:rsid w:val="00BD40CF"/>
    <w:rsid w:val="00BD4C5D"/>
    <w:rsid w:val="00BE09F1"/>
    <w:rsid w:val="00BE3FC3"/>
    <w:rsid w:val="00BE56EA"/>
    <w:rsid w:val="00BF2875"/>
    <w:rsid w:val="00BF3E97"/>
    <w:rsid w:val="00C01E35"/>
    <w:rsid w:val="00C033BD"/>
    <w:rsid w:val="00C055AE"/>
    <w:rsid w:val="00C32A22"/>
    <w:rsid w:val="00C40BDE"/>
    <w:rsid w:val="00C54AFB"/>
    <w:rsid w:val="00C73D09"/>
    <w:rsid w:val="00C7467C"/>
    <w:rsid w:val="00C77375"/>
    <w:rsid w:val="00C77EB4"/>
    <w:rsid w:val="00C815AF"/>
    <w:rsid w:val="00C90DBC"/>
    <w:rsid w:val="00C93286"/>
    <w:rsid w:val="00CA3718"/>
    <w:rsid w:val="00CA7260"/>
    <w:rsid w:val="00CB1B4C"/>
    <w:rsid w:val="00CB3921"/>
    <w:rsid w:val="00CC3027"/>
    <w:rsid w:val="00CC41BB"/>
    <w:rsid w:val="00CE31EA"/>
    <w:rsid w:val="00CE3C5A"/>
    <w:rsid w:val="00CF1091"/>
    <w:rsid w:val="00CF47FA"/>
    <w:rsid w:val="00D00707"/>
    <w:rsid w:val="00D068FA"/>
    <w:rsid w:val="00D20FE2"/>
    <w:rsid w:val="00D2108E"/>
    <w:rsid w:val="00D22F34"/>
    <w:rsid w:val="00D25E27"/>
    <w:rsid w:val="00D27C26"/>
    <w:rsid w:val="00D4006B"/>
    <w:rsid w:val="00D4352E"/>
    <w:rsid w:val="00D50DE7"/>
    <w:rsid w:val="00D5306F"/>
    <w:rsid w:val="00D67093"/>
    <w:rsid w:val="00D72227"/>
    <w:rsid w:val="00D8271F"/>
    <w:rsid w:val="00D8751F"/>
    <w:rsid w:val="00DA1665"/>
    <w:rsid w:val="00DA574E"/>
    <w:rsid w:val="00DA6600"/>
    <w:rsid w:val="00DC42D1"/>
    <w:rsid w:val="00DD0B36"/>
    <w:rsid w:val="00DD2E34"/>
    <w:rsid w:val="00DD67C7"/>
    <w:rsid w:val="00DE72F9"/>
    <w:rsid w:val="00DF1F25"/>
    <w:rsid w:val="00DF2CE9"/>
    <w:rsid w:val="00DF3C9A"/>
    <w:rsid w:val="00DF4787"/>
    <w:rsid w:val="00DF496C"/>
    <w:rsid w:val="00E13F66"/>
    <w:rsid w:val="00E212ED"/>
    <w:rsid w:val="00E23468"/>
    <w:rsid w:val="00E3014A"/>
    <w:rsid w:val="00E30326"/>
    <w:rsid w:val="00E36B0E"/>
    <w:rsid w:val="00E533C3"/>
    <w:rsid w:val="00E63701"/>
    <w:rsid w:val="00E730EC"/>
    <w:rsid w:val="00E773A2"/>
    <w:rsid w:val="00E83C60"/>
    <w:rsid w:val="00E9489E"/>
    <w:rsid w:val="00EB44C8"/>
    <w:rsid w:val="00EB5C72"/>
    <w:rsid w:val="00EC47B8"/>
    <w:rsid w:val="00ED5335"/>
    <w:rsid w:val="00EE1527"/>
    <w:rsid w:val="00EF173C"/>
    <w:rsid w:val="00EF2BB2"/>
    <w:rsid w:val="00F01B4F"/>
    <w:rsid w:val="00F07352"/>
    <w:rsid w:val="00F0793A"/>
    <w:rsid w:val="00F17053"/>
    <w:rsid w:val="00F20387"/>
    <w:rsid w:val="00F219FB"/>
    <w:rsid w:val="00F21B0C"/>
    <w:rsid w:val="00F2441A"/>
    <w:rsid w:val="00F439DC"/>
    <w:rsid w:val="00F45471"/>
    <w:rsid w:val="00F45699"/>
    <w:rsid w:val="00F53AE3"/>
    <w:rsid w:val="00F62364"/>
    <w:rsid w:val="00F65FA4"/>
    <w:rsid w:val="00F92325"/>
    <w:rsid w:val="00F960AE"/>
    <w:rsid w:val="00FA0580"/>
    <w:rsid w:val="00FA13CB"/>
    <w:rsid w:val="00FA7D78"/>
    <w:rsid w:val="00FB663E"/>
    <w:rsid w:val="00FC3759"/>
    <w:rsid w:val="00FC3B8B"/>
    <w:rsid w:val="00FC4C97"/>
    <w:rsid w:val="00FC5B39"/>
    <w:rsid w:val="00FD12E1"/>
    <w:rsid w:val="00FD5E79"/>
    <w:rsid w:val="00FE4560"/>
    <w:rsid w:val="00FE6AA5"/>
    <w:rsid w:val="00FF3E52"/>
    <w:rsid w:val="00FF5BF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ED76D5"/>
  <w15:chartTrackingRefBased/>
  <w15:docId w15:val="{B5A2DB1D-067D-4A9A-9740-808B032C1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7352"/>
  </w:style>
  <w:style w:type="paragraph" w:styleId="Heading1">
    <w:name w:val="heading 1"/>
    <w:basedOn w:val="Normal"/>
    <w:next w:val="Normal"/>
    <w:link w:val="Heading1Char"/>
    <w:uiPriority w:val="9"/>
    <w:qFormat/>
    <w:rsid w:val="00F073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73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73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73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73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73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73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73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73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73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73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73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73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73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73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73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73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7352"/>
    <w:rPr>
      <w:rFonts w:eastAsiaTheme="majorEastAsia" w:cstheme="majorBidi"/>
      <w:color w:val="272727" w:themeColor="text1" w:themeTint="D8"/>
    </w:rPr>
  </w:style>
  <w:style w:type="paragraph" w:styleId="Title">
    <w:name w:val="Title"/>
    <w:basedOn w:val="Normal"/>
    <w:next w:val="Normal"/>
    <w:link w:val="TitleChar"/>
    <w:uiPriority w:val="10"/>
    <w:qFormat/>
    <w:rsid w:val="00F073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73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73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73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7352"/>
    <w:pPr>
      <w:spacing w:before="160"/>
      <w:jc w:val="center"/>
    </w:pPr>
    <w:rPr>
      <w:i/>
      <w:iCs/>
      <w:color w:val="404040" w:themeColor="text1" w:themeTint="BF"/>
    </w:rPr>
  </w:style>
  <w:style w:type="character" w:customStyle="1" w:styleId="QuoteChar">
    <w:name w:val="Quote Char"/>
    <w:basedOn w:val="DefaultParagraphFont"/>
    <w:link w:val="Quote"/>
    <w:uiPriority w:val="29"/>
    <w:rsid w:val="00F07352"/>
    <w:rPr>
      <w:i/>
      <w:iCs/>
      <w:color w:val="404040" w:themeColor="text1" w:themeTint="BF"/>
    </w:rPr>
  </w:style>
  <w:style w:type="paragraph" w:styleId="ListParagraph">
    <w:name w:val="List Paragraph"/>
    <w:basedOn w:val="Normal"/>
    <w:uiPriority w:val="34"/>
    <w:qFormat/>
    <w:rsid w:val="00F07352"/>
    <w:pPr>
      <w:ind w:left="720"/>
      <w:contextualSpacing/>
    </w:pPr>
  </w:style>
  <w:style w:type="character" w:styleId="IntenseEmphasis">
    <w:name w:val="Intense Emphasis"/>
    <w:basedOn w:val="DefaultParagraphFont"/>
    <w:uiPriority w:val="21"/>
    <w:qFormat/>
    <w:rsid w:val="00F07352"/>
    <w:rPr>
      <w:i/>
      <w:iCs/>
      <w:color w:val="0F4761" w:themeColor="accent1" w:themeShade="BF"/>
    </w:rPr>
  </w:style>
  <w:style w:type="paragraph" w:styleId="IntenseQuote">
    <w:name w:val="Intense Quote"/>
    <w:basedOn w:val="Normal"/>
    <w:next w:val="Normal"/>
    <w:link w:val="IntenseQuoteChar"/>
    <w:uiPriority w:val="30"/>
    <w:qFormat/>
    <w:rsid w:val="00F073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7352"/>
    <w:rPr>
      <w:i/>
      <w:iCs/>
      <w:color w:val="0F4761" w:themeColor="accent1" w:themeShade="BF"/>
    </w:rPr>
  </w:style>
  <w:style w:type="character" w:styleId="IntenseReference">
    <w:name w:val="Intense Reference"/>
    <w:basedOn w:val="DefaultParagraphFont"/>
    <w:uiPriority w:val="32"/>
    <w:qFormat/>
    <w:rsid w:val="00F07352"/>
    <w:rPr>
      <w:b/>
      <w:bCs/>
      <w:smallCaps/>
      <w:color w:val="0F4761" w:themeColor="accent1" w:themeShade="BF"/>
      <w:spacing w:val="5"/>
    </w:rPr>
  </w:style>
  <w:style w:type="table" w:styleId="TableGrid">
    <w:name w:val="Table Grid"/>
    <w:basedOn w:val="TableNormal"/>
    <w:uiPriority w:val="39"/>
    <w:rsid w:val="00F073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D3873"/>
    <w:rPr>
      <w:color w:val="666666"/>
    </w:rPr>
  </w:style>
  <w:style w:type="paragraph" w:styleId="Revision">
    <w:name w:val="Revision"/>
    <w:hidden/>
    <w:uiPriority w:val="99"/>
    <w:semiHidden/>
    <w:rsid w:val="00816485"/>
    <w:pPr>
      <w:spacing w:after="0" w:line="240" w:lineRule="auto"/>
    </w:pPr>
  </w:style>
  <w:style w:type="paragraph" w:styleId="Header">
    <w:name w:val="header"/>
    <w:basedOn w:val="Normal"/>
    <w:link w:val="HeaderChar"/>
    <w:uiPriority w:val="99"/>
    <w:unhideWhenUsed/>
    <w:rsid w:val="00786C8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6C8E"/>
  </w:style>
  <w:style w:type="paragraph" w:styleId="Footer">
    <w:name w:val="footer"/>
    <w:basedOn w:val="Normal"/>
    <w:link w:val="FooterChar"/>
    <w:uiPriority w:val="99"/>
    <w:unhideWhenUsed/>
    <w:rsid w:val="00786C8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6C8E"/>
  </w:style>
  <w:style w:type="paragraph" w:styleId="NormalWeb">
    <w:name w:val="Normal (Web)"/>
    <w:basedOn w:val="Normal"/>
    <w:uiPriority w:val="99"/>
    <w:semiHidden/>
    <w:unhideWhenUsed/>
    <w:rsid w:val="006050B7"/>
    <w:rPr>
      <w:rFonts w:ascii="Times New Roman" w:hAnsi="Times New Roman" w:cs="Times New Roman"/>
    </w:rPr>
  </w:style>
  <w:style w:type="paragraph" w:styleId="Caption">
    <w:name w:val="caption"/>
    <w:basedOn w:val="Normal"/>
    <w:next w:val="Normal"/>
    <w:uiPriority w:val="35"/>
    <w:unhideWhenUsed/>
    <w:qFormat/>
    <w:rsid w:val="007D1925"/>
    <w:pPr>
      <w:spacing w:after="200" w:line="240" w:lineRule="auto"/>
    </w:pPr>
    <w:rPr>
      <w:i/>
      <w:iCs/>
      <w:color w:val="0E2841" w:themeColor="text2"/>
      <w:sz w:val="18"/>
      <w:szCs w:val="18"/>
    </w:rPr>
  </w:style>
  <w:style w:type="character" w:styleId="Hyperlink">
    <w:name w:val="Hyperlink"/>
    <w:basedOn w:val="DefaultParagraphFont"/>
    <w:uiPriority w:val="99"/>
    <w:unhideWhenUsed/>
    <w:rsid w:val="005D7D92"/>
    <w:rPr>
      <w:color w:val="467886" w:themeColor="hyperlink"/>
      <w:u w:val="single"/>
    </w:rPr>
  </w:style>
  <w:style w:type="character" w:styleId="UnresolvedMention">
    <w:name w:val="Unresolved Mention"/>
    <w:basedOn w:val="DefaultParagraphFont"/>
    <w:uiPriority w:val="99"/>
    <w:semiHidden/>
    <w:unhideWhenUsed/>
    <w:rsid w:val="005D7D92"/>
    <w:rPr>
      <w:color w:val="605E5C"/>
      <w:shd w:val="clear" w:color="auto" w:fill="E1DFDD"/>
    </w:rPr>
  </w:style>
  <w:style w:type="character" w:styleId="FollowedHyperlink">
    <w:name w:val="FollowedHyperlink"/>
    <w:basedOn w:val="DefaultParagraphFont"/>
    <w:uiPriority w:val="99"/>
    <w:semiHidden/>
    <w:unhideWhenUsed/>
    <w:rsid w:val="00B02B1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487210">
      <w:marLeft w:val="0"/>
      <w:marRight w:val="0"/>
      <w:marTop w:val="0"/>
      <w:marBottom w:val="0"/>
      <w:divBdr>
        <w:top w:val="none" w:sz="0" w:space="0" w:color="auto"/>
        <w:left w:val="none" w:sz="0" w:space="0" w:color="auto"/>
        <w:bottom w:val="none" w:sz="0" w:space="0" w:color="auto"/>
        <w:right w:val="none" w:sz="0" w:space="0" w:color="auto"/>
      </w:divBdr>
    </w:div>
    <w:div w:id="85076783">
      <w:marLeft w:val="0"/>
      <w:marRight w:val="0"/>
      <w:marTop w:val="0"/>
      <w:marBottom w:val="0"/>
      <w:divBdr>
        <w:top w:val="none" w:sz="0" w:space="0" w:color="auto"/>
        <w:left w:val="none" w:sz="0" w:space="0" w:color="auto"/>
        <w:bottom w:val="none" w:sz="0" w:space="0" w:color="auto"/>
        <w:right w:val="none" w:sz="0" w:space="0" w:color="auto"/>
      </w:divBdr>
    </w:div>
    <w:div w:id="202985815">
      <w:marLeft w:val="0"/>
      <w:marRight w:val="0"/>
      <w:marTop w:val="0"/>
      <w:marBottom w:val="0"/>
      <w:divBdr>
        <w:top w:val="none" w:sz="0" w:space="0" w:color="auto"/>
        <w:left w:val="none" w:sz="0" w:space="0" w:color="auto"/>
        <w:bottom w:val="none" w:sz="0" w:space="0" w:color="auto"/>
        <w:right w:val="none" w:sz="0" w:space="0" w:color="auto"/>
      </w:divBdr>
    </w:div>
    <w:div w:id="284698124">
      <w:marLeft w:val="0"/>
      <w:marRight w:val="0"/>
      <w:marTop w:val="0"/>
      <w:marBottom w:val="0"/>
      <w:divBdr>
        <w:top w:val="none" w:sz="0" w:space="0" w:color="auto"/>
        <w:left w:val="none" w:sz="0" w:space="0" w:color="auto"/>
        <w:bottom w:val="none" w:sz="0" w:space="0" w:color="auto"/>
        <w:right w:val="none" w:sz="0" w:space="0" w:color="auto"/>
      </w:divBdr>
    </w:div>
    <w:div w:id="375591304">
      <w:marLeft w:val="0"/>
      <w:marRight w:val="0"/>
      <w:marTop w:val="0"/>
      <w:marBottom w:val="0"/>
      <w:divBdr>
        <w:top w:val="none" w:sz="0" w:space="0" w:color="auto"/>
        <w:left w:val="none" w:sz="0" w:space="0" w:color="auto"/>
        <w:bottom w:val="none" w:sz="0" w:space="0" w:color="auto"/>
        <w:right w:val="none" w:sz="0" w:space="0" w:color="auto"/>
      </w:divBdr>
    </w:div>
    <w:div w:id="415515614">
      <w:marLeft w:val="0"/>
      <w:marRight w:val="0"/>
      <w:marTop w:val="0"/>
      <w:marBottom w:val="0"/>
      <w:divBdr>
        <w:top w:val="none" w:sz="0" w:space="0" w:color="auto"/>
        <w:left w:val="none" w:sz="0" w:space="0" w:color="auto"/>
        <w:bottom w:val="none" w:sz="0" w:space="0" w:color="auto"/>
        <w:right w:val="none" w:sz="0" w:space="0" w:color="auto"/>
      </w:divBdr>
    </w:div>
    <w:div w:id="463885975">
      <w:marLeft w:val="0"/>
      <w:marRight w:val="0"/>
      <w:marTop w:val="0"/>
      <w:marBottom w:val="0"/>
      <w:divBdr>
        <w:top w:val="none" w:sz="0" w:space="0" w:color="auto"/>
        <w:left w:val="none" w:sz="0" w:space="0" w:color="auto"/>
        <w:bottom w:val="none" w:sz="0" w:space="0" w:color="auto"/>
        <w:right w:val="none" w:sz="0" w:space="0" w:color="auto"/>
      </w:divBdr>
    </w:div>
    <w:div w:id="545684842">
      <w:marLeft w:val="0"/>
      <w:marRight w:val="0"/>
      <w:marTop w:val="0"/>
      <w:marBottom w:val="0"/>
      <w:divBdr>
        <w:top w:val="none" w:sz="0" w:space="0" w:color="auto"/>
        <w:left w:val="none" w:sz="0" w:space="0" w:color="auto"/>
        <w:bottom w:val="none" w:sz="0" w:space="0" w:color="auto"/>
        <w:right w:val="none" w:sz="0" w:space="0" w:color="auto"/>
      </w:divBdr>
    </w:div>
    <w:div w:id="641154735">
      <w:marLeft w:val="0"/>
      <w:marRight w:val="0"/>
      <w:marTop w:val="0"/>
      <w:marBottom w:val="0"/>
      <w:divBdr>
        <w:top w:val="none" w:sz="0" w:space="0" w:color="auto"/>
        <w:left w:val="none" w:sz="0" w:space="0" w:color="auto"/>
        <w:bottom w:val="none" w:sz="0" w:space="0" w:color="auto"/>
        <w:right w:val="none" w:sz="0" w:space="0" w:color="auto"/>
      </w:divBdr>
    </w:div>
    <w:div w:id="700982398">
      <w:marLeft w:val="0"/>
      <w:marRight w:val="0"/>
      <w:marTop w:val="0"/>
      <w:marBottom w:val="0"/>
      <w:divBdr>
        <w:top w:val="none" w:sz="0" w:space="0" w:color="auto"/>
        <w:left w:val="none" w:sz="0" w:space="0" w:color="auto"/>
        <w:bottom w:val="none" w:sz="0" w:space="0" w:color="auto"/>
        <w:right w:val="none" w:sz="0" w:space="0" w:color="auto"/>
      </w:divBdr>
    </w:div>
    <w:div w:id="843322981">
      <w:marLeft w:val="0"/>
      <w:marRight w:val="0"/>
      <w:marTop w:val="0"/>
      <w:marBottom w:val="0"/>
      <w:divBdr>
        <w:top w:val="none" w:sz="0" w:space="0" w:color="auto"/>
        <w:left w:val="none" w:sz="0" w:space="0" w:color="auto"/>
        <w:bottom w:val="none" w:sz="0" w:space="0" w:color="auto"/>
        <w:right w:val="none" w:sz="0" w:space="0" w:color="auto"/>
      </w:divBdr>
    </w:div>
    <w:div w:id="873153551">
      <w:marLeft w:val="0"/>
      <w:marRight w:val="0"/>
      <w:marTop w:val="0"/>
      <w:marBottom w:val="0"/>
      <w:divBdr>
        <w:top w:val="none" w:sz="0" w:space="0" w:color="auto"/>
        <w:left w:val="none" w:sz="0" w:space="0" w:color="auto"/>
        <w:bottom w:val="none" w:sz="0" w:space="0" w:color="auto"/>
        <w:right w:val="none" w:sz="0" w:space="0" w:color="auto"/>
      </w:divBdr>
    </w:div>
    <w:div w:id="926309676">
      <w:marLeft w:val="0"/>
      <w:marRight w:val="0"/>
      <w:marTop w:val="0"/>
      <w:marBottom w:val="0"/>
      <w:divBdr>
        <w:top w:val="none" w:sz="0" w:space="0" w:color="auto"/>
        <w:left w:val="none" w:sz="0" w:space="0" w:color="auto"/>
        <w:bottom w:val="none" w:sz="0" w:space="0" w:color="auto"/>
        <w:right w:val="none" w:sz="0" w:space="0" w:color="auto"/>
      </w:divBdr>
    </w:div>
    <w:div w:id="1031956215">
      <w:marLeft w:val="0"/>
      <w:marRight w:val="0"/>
      <w:marTop w:val="0"/>
      <w:marBottom w:val="0"/>
      <w:divBdr>
        <w:top w:val="none" w:sz="0" w:space="0" w:color="auto"/>
        <w:left w:val="none" w:sz="0" w:space="0" w:color="auto"/>
        <w:bottom w:val="none" w:sz="0" w:space="0" w:color="auto"/>
        <w:right w:val="none" w:sz="0" w:space="0" w:color="auto"/>
      </w:divBdr>
      <w:divsChild>
        <w:div w:id="1041858543">
          <w:marLeft w:val="0"/>
          <w:marRight w:val="0"/>
          <w:marTop w:val="0"/>
          <w:marBottom w:val="0"/>
          <w:divBdr>
            <w:top w:val="none" w:sz="0" w:space="0" w:color="auto"/>
            <w:left w:val="none" w:sz="0" w:space="0" w:color="auto"/>
            <w:bottom w:val="none" w:sz="0" w:space="0" w:color="auto"/>
            <w:right w:val="none" w:sz="0" w:space="0" w:color="auto"/>
          </w:divBdr>
        </w:div>
        <w:div w:id="1408572318">
          <w:marLeft w:val="0"/>
          <w:marRight w:val="0"/>
          <w:marTop w:val="0"/>
          <w:marBottom w:val="0"/>
          <w:divBdr>
            <w:top w:val="none" w:sz="0" w:space="0" w:color="auto"/>
            <w:left w:val="none" w:sz="0" w:space="0" w:color="auto"/>
            <w:bottom w:val="none" w:sz="0" w:space="0" w:color="auto"/>
            <w:right w:val="none" w:sz="0" w:space="0" w:color="auto"/>
          </w:divBdr>
        </w:div>
        <w:div w:id="1073358829">
          <w:marLeft w:val="0"/>
          <w:marRight w:val="0"/>
          <w:marTop w:val="0"/>
          <w:marBottom w:val="0"/>
          <w:divBdr>
            <w:top w:val="none" w:sz="0" w:space="0" w:color="auto"/>
            <w:left w:val="none" w:sz="0" w:space="0" w:color="auto"/>
            <w:bottom w:val="none" w:sz="0" w:space="0" w:color="auto"/>
            <w:right w:val="none" w:sz="0" w:space="0" w:color="auto"/>
          </w:divBdr>
        </w:div>
        <w:div w:id="977808934">
          <w:marLeft w:val="0"/>
          <w:marRight w:val="0"/>
          <w:marTop w:val="0"/>
          <w:marBottom w:val="0"/>
          <w:divBdr>
            <w:top w:val="none" w:sz="0" w:space="0" w:color="auto"/>
            <w:left w:val="none" w:sz="0" w:space="0" w:color="auto"/>
            <w:bottom w:val="none" w:sz="0" w:space="0" w:color="auto"/>
            <w:right w:val="none" w:sz="0" w:space="0" w:color="auto"/>
          </w:divBdr>
        </w:div>
        <w:div w:id="215624433">
          <w:marLeft w:val="0"/>
          <w:marRight w:val="0"/>
          <w:marTop w:val="0"/>
          <w:marBottom w:val="0"/>
          <w:divBdr>
            <w:top w:val="none" w:sz="0" w:space="0" w:color="auto"/>
            <w:left w:val="none" w:sz="0" w:space="0" w:color="auto"/>
            <w:bottom w:val="none" w:sz="0" w:space="0" w:color="auto"/>
            <w:right w:val="none" w:sz="0" w:space="0" w:color="auto"/>
          </w:divBdr>
        </w:div>
        <w:div w:id="1771391864">
          <w:marLeft w:val="0"/>
          <w:marRight w:val="0"/>
          <w:marTop w:val="0"/>
          <w:marBottom w:val="0"/>
          <w:divBdr>
            <w:top w:val="none" w:sz="0" w:space="0" w:color="auto"/>
            <w:left w:val="none" w:sz="0" w:space="0" w:color="auto"/>
            <w:bottom w:val="none" w:sz="0" w:space="0" w:color="auto"/>
            <w:right w:val="none" w:sz="0" w:space="0" w:color="auto"/>
          </w:divBdr>
        </w:div>
        <w:div w:id="874540242">
          <w:marLeft w:val="0"/>
          <w:marRight w:val="0"/>
          <w:marTop w:val="0"/>
          <w:marBottom w:val="0"/>
          <w:divBdr>
            <w:top w:val="none" w:sz="0" w:space="0" w:color="auto"/>
            <w:left w:val="none" w:sz="0" w:space="0" w:color="auto"/>
            <w:bottom w:val="none" w:sz="0" w:space="0" w:color="auto"/>
            <w:right w:val="none" w:sz="0" w:space="0" w:color="auto"/>
          </w:divBdr>
        </w:div>
        <w:div w:id="1184975257">
          <w:marLeft w:val="0"/>
          <w:marRight w:val="0"/>
          <w:marTop w:val="0"/>
          <w:marBottom w:val="0"/>
          <w:divBdr>
            <w:top w:val="none" w:sz="0" w:space="0" w:color="auto"/>
            <w:left w:val="none" w:sz="0" w:space="0" w:color="auto"/>
            <w:bottom w:val="none" w:sz="0" w:space="0" w:color="auto"/>
            <w:right w:val="none" w:sz="0" w:space="0" w:color="auto"/>
          </w:divBdr>
        </w:div>
        <w:div w:id="1267272472">
          <w:marLeft w:val="0"/>
          <w:marRight w:val="0"/>
          <w:marTop w:val="0"/>
          <w:marBottom w:val="0"/>
          <w:divBdr>
            <w:top w:val="none" w:sz="0" w:space="0" w:color="auto"/>
            <w:left w:val="none" w:sz="0" w:space="0" w:color="auto"/>
            <w:bottom w:val="none" w:sz="0" w:space="0" w:color="auto"/>
            <w:right w:val="none" w:sz="0" w:space="0" w:color="auto"/>
          </w:divBdr>
        </w:div>
        <w:div w:id="1963538436">
          <w:marLeft w:val="0"/>
          <w:marRight w:val="0"/>
          <w:marTop w:val="0"/>
          <w:marBottom w:val="0"/>
          <w:divBdr>
            <w:top w:val="none" w:sz="0" w:space="0" w:color="auto"/>
            <w:left w:val="none" w:sz="0" w:space="0" w:color="auto"/>
            <w:bottom w:val="none" w:sz="0" w:space="0" w:color="auto"/>
            <w:right w:val="none" w:sz="0" w:space="0" w:color="auto"/>
          </w:divBdr>
        </w:div>
        <w:div w:id="586572208">
          <w:marLeft w:val="0"/>
          <w:marRight w:val="0"/>
          <w:marTop w:val="0"/>
          <w:marBottom w:val="0"/>
          <w:divBdr>
            <w:top w:val="none" w:sz="0" w:space="0" w:color="auto"/>
            <w:left w:val="none" w:sz="0" w:space="0" w:color="auto"/>
            <w:bottom w:val="none" w:sz="0" w:space="0" w:color="auto"/>
            <w:right w:val="none" w:sz="0" w:space="0" w:color="auto"/>
          </w:divBdr>
        </w:div>
        <w:div w:id="1178304078">
          <w:marLeft w:val="0"/>
          <w:marRight w:val="0"/>
          <w:marTop w:val="0"/>
          <w:marBottom w:val="0"/>
          <w:divBdr>
            <w:top w:val="none" w:sz="0" w:space="0" w:color="auto"/>
            <w:left w:val="none" w:sz="0" w:space="0" w:color="auto"/>
            <w:bottom w:val="none" w:sz="0" w:space="0" w:color="auto"/>
            <w:right w:val="none" w:sz="0" w:space="0" w:color="auto"/>
          </w:divBdr>
        </w:div>
        <w:div w:id="939602396">
          <w:marLeft w:val="0"/>
          <w:marRight w:val="0"/>
          <w:marTop w:val="0"/>
          <w:marBottom w:val="0"/>
          <w:divBdr>
            <w:top w:val="none" w:sz="0" w:space="0" w:color="auto"/>
            <w:left w:val="none" w:sz="0" w:space="0" w:color="auto"/>
            <w:bottom w:val="none" w:sz="0" w:space="0" w:color="auto"/>
            <w:right w:val="none" w:sz="0" w:space="0" w:color="auto"/>
          </w:divBdr>
        </w:div>
        <w:div w:id="1002008506">
          <w:marLeft w:val="0"/>
          <w:marRight w:val="0"/>
          <w:marTop w:val="0"/>
          <w:marBottom w:val="0"/>
          <w:divBdr>
            <w:top w:val="none" w:sz="0" w:space="0" w:color="auto"/>
            <w:left w:val="none" w:sz="0" w:space="0" w:color="auto"/>
            <w:bottom w:val="none" w:sz="0" w:space="0" w:color="auto"/>
            <w:right w:val="none" w:sz="0" w:space="0" w:color="auto"/>
          </w:divBdr>
        </w:div>
      </w:divsChild>
    </w:div>
    <w:div w:id="1261521861">
      <w:marLeft w:val="0"/>
      <w:marRight w:val="0"/>
      <w:marTop w:val="0"/>
      <w:marBottom w:val="0"/>
      <w:divBdr>
        <w:top w:val="none" w:sz="0" w:space="0" w:color="auto"/>
        <w:left w:val="none" w:sz="0" w:space="0" w:color="auto"/>
        <w:bottom w:val="none" w:sz="0" w:space="0" w:color="auto"/>
        <w:right w:val="none" w:sz="0" w:space="0" w:color="auto"/>
      </w:divBdr>
    </w:div>
    <w:div w:id="1560431977">
      <w:marLeft w:val="0"/>
      <w:marRight w:val="0"/>
      <w:marTop w:val="0"/>
      <w:marBottom w:val="0"/>
      <w:divBdr>
        <w:top w:val="none" w:sz="0" w:space="0" w:color="auto"/>
        <w:left w:val="none" w:sz="0" w:space="0" w:color="auto"/>
        <w:bottom w:val="none" w:sz="0" w:space="0" w:color="auto"/>
        <w:right w:val="none" w:sz="0" w:space="0" w:color="auto"/>
      </w:divBdr>
    </w:div>
    <w:div w:id="1704866744">
      <w:marLeft w:val="0"/>
      <w:marRight w:val="0"/>
      <w:marTop w:val="0"/>
      <w:marBottom w:val="0"/>
      <w:divBdr>
        <w:top w:val="none" w:sz="0" w:space="0" w:color="auto"/>
        <w:left w:val="none" w:sz="0" w:space="0" w:color="auto"/>
        <w:bottom w:val="none" w:sz="0" w:space="0" w:color="auto"/>
        <w:right w:val="none" w:sz="0" w:space="0" w:color="auto"/>
      </w:divBdr>
    </w:div>
    <w:div w:id="1900819387">
      <w:marLeft w:val="0"/>
      <w:marRight w:val="0"/>
      <w:marTop w:val="0"/>
      <w:marBottom w:val="0"/>
      <w:divBdr>
        <w:top w:val="none" w:sz="0" w:space="0" w:color="auto"/>
        <w:left w:val="none" w:sz="0" w:space="0" w:color="auto"/>
        <w:bottom w:val="none" w:sz="0" w:space="0" w:color="auto"/>
        <w:right w:val="none" w:sz="0" w:space="0" w:color="auto"/>
      </w:divBdr>
    </w:div>
    <w:div w:id="1970814925">
      <w:marLeft w:val="0"/>
      <w:marRight w:val="0"/>
      <w:marTop w:val="0"/>
      <w:marBottom w:val="0"/>
      <w:divBdr>
        <w:top w:val="none" w:sz="0" w:space="0" w:color="auto"/>
        <w:left w:val="none" w:sz="0" w:space="0" w:color="auto"/>
        <w:bottom w:val="none" w:sz="0" w:space="0" w:color="auto"/>
        <w:right w:val="none" w:sz="0" w:space="0" w:color="auto"/>
      </w:divBdr>
    </w:div>
    <w:div w:id="2073766687">
      <w:marLeft w:val="0"/>
      <w:marRight w:val="0"/>
      <w:marTop w:val="0"/>
      <w:marBottom w:val="0"/>
      <w:divBdr>
        <w:top w:val="none" w:sz="0" w:space="0" w:color="auto"/>
        <w:left w:val="none" w:sz="0" w:space="0" w:color="auto"/>
        <w:bottom w:val="none" w:sz="0" w:space="0" w:color="auto"/>
        <w:right w:val="none" w:sz="0" w:space="0" w:color="auto"/>
      </w:divBdr>
    </w:div>
    <w:div w:id="2096630413">
      <w:marLeft w:val="0"/>
      <w:marRight w:val="0"/>
      <w:marTop w:val="0"/>
      <w:marBottom w:val="0"/>
      <w:divBdr>
        <w:top w:val="none" w:sz="0" w:space="0" w:color="auto"/>
        <w:left w:val="none" w:sz="0" w:space="0" w:color="auto"/>
        <w:bottom w:val="none" w:sz="0" w:space="0" w:color="auto"/>
        <w:right w:val="none" w:sz="0" w:space="0" w:color="auto"/>
      </w:divBdr>
    </w:div>
    <w:div w:id="212900686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emf"/><Relationship Id="rId21" Type="http://schemas.openxmlformats.org/officeDocument/2006/relationships/image" Target="media/image14.emf"/><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hyperlink" Target="mailto:wilsonjimmy807@gmail.com" TargetMode="External"/><Relationship Id="rId55" Type="http://schemas.openxmlformats.org/officeDocument/2006/relationships/image" Target="media/image47.png"/><Relationship Id="rId63"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emf"/><Relationship Id="rId29" Type="http://schemas.openxmlformats.org/officeDocument/2006/relationships/image" Target="media/image22.png"/><Relationship Id="rId11" Type="http://schemas.openxmlformats.org/officeDocument/2006/relationships/image" Target="media/image4.emf"/><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emf"/><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5.emf"/><Relationship Id="rId58" Type="http://schemas.openxmlformats.org/officeDocument/2006/relationships/image" Target="media/image50.png"/><Relationship Id="rId66" Type="http://schemas.openxmlformats.org/officeDocument/2006/relationships/glossaryDocument" Target="glossary/document.xml"/><Relationship Id="rId5" Type="http://schemas.openxmlformats.org/officeDocument/2006/relationships/webSettings" Target="webSettings.xml"/><Relationship Id="rId61" Type="http://schemas.openxmlformats.org/officeDocument/2006/relationships/image" Target="media/image53.emf"/><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emf"/><Relationship Id="rId27" Type="http://schemas.openxmlformats.org/officeDocument/2006/relationships/image" Target="media/image20.emf"/><Relationship Id="rId30" Type="http://schemas.openxmlformats.org/officeDocument/2006/relationships/image" Target="media/image23.emf"/><Relationship Id="rId35" Type="http://schemas.openxmlformats.org/officeDocument/2006/relationships/image" Target="media/image28.png"/><Relationship Id="rId43" Type="http://schemas.openxmlformats.org/officeDocument/2006/relationships/image" Target="media/image36.emf"/><Relationship Id="rId48" Type="http://schemas.openxmlformats.org/officeDocument/2006/relationships/image" Target="media/image41.emf"/><Relationship Id="rId56" Type="http://schemas.openxmlformats.org/officeDocument/2006/relationships/image" Target="media/image48.png"/><Relationship Id="rId64" Type="http://schemas.openxmlformats.org/officeDocument/2006/relationships/footer" Target="footer2.xml"/><Relationship Id="rId8" Type="http://schemas.openxmlformats.org/officeDocument/2006/relationships/image" Target="media/image1.emf"/><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emf"/><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1.png"/><Relationship Id="rId67"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6.emf"/><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emf"/><Relationship Id="rId49" Type="http://schemas.openxmlformats.org/officeDocument/2006/relationships/image" Target="media/image42.emf"/><Relationship Id="rId57" Type="http://schemas.openxmlformats.org/officeDocument/2006/relationships/image" Target="media/image49.png"/><Relationship Id="rId10" Type="http://schemas.openxmlformats.org/officeDocument/2006/relationships/image" Target="media/image3.emf"/><Relationship Id="rId31" Type="http://schemas.openxmlformats.org/officeDocument/2006/relationships/image" Target="media/image24.emf"/><Relationship Id="rId44" Type="http://schemas.openxmlformats.org/officeDocument/2006/relationships/image" Target="media/image37.emf"/><Relationship Id="rId52" Type="http://schemas.openxmlformats.org/officeDocument/2006/relationships/image" Target="media/image44.png"/><Relationship Id="rId60" Type="http://schemas.openxmlformats.org/officeDocument/2006/relationships/image" Target="media/image52.emf"/><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emf"/><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_rels/header1.xml.rels><?xml version="1.0" encoding="UTF-8" standalone="yes"?>
<Relationships xmlns="http://schemas.openxmlformats.org/package/2006/relationships"><Relationship Id="rId1" Type="http://schemas.openxmlformats.org/officeDocument/2006/relationships/image" Target="media/image5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14F684C445844C39EA57FF3F0409625"/>
        <w:category>
          <w:name w:val="General"/>
          <w:gallery w:val="placeholder"/>
        </w:category>
        <w:types>
          <w:type w:val="bbPlcHdr"/>
        </w:types>
        <w:behaviors>
          <w:behavior w:val="content"/>
        </w:behaviors>
        <w:guid w:val="{12095085-2BCD-4E35-926B-80A1B64A448A}"/>
      </w:docPartPr>
      <w:docPartBody>
        <w:p w:rsidR="008F642E" w:rsidRDefault="003B5FA0" w:rsidP="003B5FA0">
          <w:pPr>
            <w:pStyle w:val="E14F684C445844C39EA57FF3F0409625"/>
          </w:pPr>
          <w:r w:rsidRPr="001923BE">
            <w:rPr>
              <w:rStyle w:val="PlaceholderText"/>
            </w:rPr>
            <w:t>Click or tap here to enter text.</w:t>
          </w:r>
        </w:p>
      </w:docPartBody>
    </w:docPart>
    <w:docPart>
      <w:docPartPr>
        <w:name w:val="A0FC7CCA885C437EA9CB03686612ADBA"/>
        <w:category>
          <w:name w:val="General"/>
          <w:gallery w:val="placeholder"/>
        </w:category>
        <w:types>
          <w:type w:val="bbPlcHdr"/>
        </w:types>
        <w:behaviors>
          <w:behavior w:val="content"/>
        </w:behaviors>
        <w:guid w:val="{D7C63A24-CD1E-4C22-8B27-F2A849B0D93B}"/>
      </w:docPartPr>
      <w:docPartBody>
        <w:p w:rsidR="008F642E" w:rsidRDefault="003B5FA0" w:rsidP="003B5FA0">
          <w:pPr>
            <w:pStyle w:val="A0FC7CCA885C437EA9CB03686612ADBA"/>
          </w:pPr>
          <w:r w:rsidRPr="001923BE">
            <w:rPr>
              <w:rStyle w:val="PlaceholderText"/>
            </w:rPr>
            <w:t>Click or tap here to enter text.</w:t>
          </w:r>
        </w:p>
      </w:docPartBody>
    </w:docPart>
    <w:docPart>
      <w:docPartPr>
        <w:name w:val="CBE9ADDAD19C485781D50D73606538C7"/>
        <w:category>
          <w:name w:val="General"/>
          <w:gallery w:val="placeholder"/>
        </w:category>
        <w:types>
          <w:type w:val="bbPlcHdr"/>
        </w:types>
        <w:behaviors>
          <w:behavior w:val="content"/>
        </w:behaviors>
        <w:guid w:val="{493CBDC6-E54E-472E-A7BA-3B880E719C61}"/>
      </w:docPartPr>
      <w:docPartBody>
        <w:p w:rsidR="008F642E" w:rsidRDefault="003B5FA0" w:rsidP="003B5FA0">
          <w:pPr>
            <w:pStyle w:val="CBE9ADDAD19C485781D50D73606538C7"/>
          </w:pPr>
          <w:r w:rsidRPr="001923BE">
            <w:rPr>
              <w:rStyle w:val="PlaceholderText"/>
            </w:rPr>
            <w:t>Click or tap here to enter text.</w:t>
          </w:r>
        </w:p>
      </w:docPartBody>
    </w:docPart>
    <w:docPart>
      <w:docPartPr>
        <w:name w:val="B0D1FAF36E1B45A391892FCB99FB8236"/>
        <w:category>
          <w:name w:val="General"/>
          <w:gallery w:val="placeholder"/>
        </w:category>
        <w:types>
          <w:type w:val="bbPlcHdr"/>
        </w:types>
        <w:behaviors>
          <w:behavior w:val="content"/>
        </w:behaviors>
        <w:guid w:val="{0F76EF99-EBCF-4144-8720-07122BEE6E84}"/>
      </w:docPartPr>
      <w:docPartBody>
        <w:p w:rsidR="008F642E" w:rsidRDefault="003B5FA0" w:rsidP="003B5FA0">
          <w:pPr>
            <w:pStyle w:val="B0D1FAF36E1B45A391892FCB99FB8236"/>
          </w:pPr>
          <w:r w:rsidRPr="001923BE">
            <w:rPr>
              <w:rStyle w:val="PlaceholderText"/>
            </w:rPr>
            <w:t>Click or tap here to enter text.</w:t>
          </w:r>
        </w:p>
      </w:docPartBody>
    </w:docPart>
    <w:docPart>
      <w:docPartPr>
        <w:name w:val="BC1B06B11EE240278274D601699178F3"/>
        <w:category>
          <w:name w:val="General"/>
          <w:gallery w:val="placeholder"/>
        </w:category>
        <w:types>
          <w:type w:val="bbPlcHdr"/>
        </w:types>
        <w:behaviors>
          <w:behavior w:val="content"/>
        </w:behaviors>
        <w:guid w:val="{85D209A6-E068-4338-A2FC-8DAF106D42F9}"/>
      </w:docPartPr>
      <w:docPartBody>
        <w:p w:rsidR="008F642E" w:rsidRDefault="003B5FA0" w:rsidP="003B5FA0">
          <w:pPr>
            <w:pStyle w:val="BC1B06B11EE240278274D601699178F3"/>
          </w:pPr>
          <w:r w:rsidRPr="001923BE">
            <w:rPr>
              <w:rStyle w:val="PlaceholderText"/>
            </w:rPr>
            <w:t>Click or tap here to enter text.</w:t>
          </w:r>
        </w:p>
      </w:docPartBody>
    </w:docPart>
    <w:docPart>
      <w:docPartPr>
        <w:name w:val="1F8F2806801347D683DCE20D4C906E60"/>
        <w:category>
          <w:name w:val="General"/>
          <w:gallery w:val="placeholder"/>
        </w:category>
        <w:types>
          <w:type w:val="bbPlcHdr"/>
        </w:types>
        <w:behaviors>
          <w:behavior w:val="content"/>
        </w:behaviors>
        <w:guid w:val="{1B701AFA-683E-4175-AAE4-C18ED5A09EB4}"/>
      </w:docPartPr>
      <w:docPartBody>
        <w:p w:rsidR="008F642E" w:rsidRDefault="003B5FA0" w:rsidP="003B5FA0">
          <w:pPr>
            <w:pStyle w:val="1F8F2806801347D683DCE20D4C906E60"/>
          </w:pPr>
          <w:r w:rsidRPr="001923BE">
            <w:rPr>
              <w:rStyle w:val="PlaceholderText"/>
            </w:rPr>
            <w:t>Click or tap here to enter text.</w:t>
          </w:r>
        </w:p>
      </w:docPartBody>
    </w:docPart>
    <w:docPart>
      <w:docPartPr>
        <w:name w:val="38656B6B9A49452E96D5870C7323B3D0"/>
        <w:category>
          <w:name w:val="General"/>
          <w:gallery w:val="placeholder"/>
        </w:category>
        <w:types>
          <w:type w:val="bbPlcHdr"/>
        </w:types>
        <w:behaviors>
          <w:behavior w:val="content"/>
        </w:behaviors>
        <w:guid w:val="{0D4268C9-8DAF-433F-BE0D-EBE356E4DDDE}"/>
      </w:docPartPr>
      <w:docPartBody>
        <w:p w:rsidR="008F642E" w:rsidRDefault="003B5FA0" w:rsidP="003B5FA0">
          <w:pPr>
            <w:pStyle w:val="38656B6B9A49452E96D5870C7323B3D0"/>
          </w:pPr>
          <w:r w:rsidRPr="001923BE">
            <w:rPr>
              <w:rStyle w:val="PlaceholderText"/>
            </w:rPr>
            <w:t>Click or tap here to enter text.</w:t>
          </w:r>
        </w:p>
      </w:docPartBody>
    </w:docPart>
    <w:docPart>
      <w:docPartPr>
        <w:name w:val="683C447F7D704EEC885A4572A123E9F3"/>
        <w:category>
          <w:name w:val="General"/>
          <w:gallery w:val="placeholder"/>
        </w:category>
        <w:types>
          <w:type w:val="bbPlcHdr"/>
        </w:types>
        <w:behaviors>
          <w:behavior w:val="content"/>
        </w:behaviors>
        <w:guid w:val="{4F5EAC0C-DB08-4A6E-9945-4C5C7781CB37}"/>
      </w:docPartPr>
      <w:docPartBody>
        <w:p w:rsidR="008F642E" w:rsidRDefault="003B5FA0" w:rsidP="003B5FA0">
          <w:pPr>
            <w:pStyle w:val="683C447F7D704EEC885A4572A123E9F3"/>
          </w:pPr>
          <w:r w:rsidRPr="001923BE">
            <w:rPr>
              <w:rStyle w:val="PlaceholderText"/>
            </w:rPr>
            <w:t>Click or tap here to enter text.</w:t>
          </w:r>
        </w:p>
      </w:docPartBody>
    </w:docPart>
    <w:docPart>
      <w:docPartPr>
        <w:name w:val="33D6F19BE3B6439B84426E7E47E92112"/>
        <w:category>
          <w:name w:val="General"/>
          <w:gallery w:val="placeholder"/>
        </w:category>
        <w:types>
          <w:type w:val="bbPlcHdr"/>
        </w:types>
        <w:behaviors>
          <w:behavior w:val="content"/>
        </w:behaviors>
        <w:guid w:val="{04272D93-5ECB-438B-893B-155C3E4ED745}"/>
      </w:docPartPr>
      <w:docPartBody>
        <w:p w:rsidR="008F642E" w:rsidRDefault="003B5FA0" w:rsidP="003B5FA0">
          <w:pPr>
            <w:pStyle w:val="33D6F19BE3B6439B84426E7E47E92112"/>
          </w:pPr>
          <w:r w:rsidRPr="001923BE">
            <w:rPr>
              <w:rStyle w:val="PlaceholderText"/>
            </w:rPr>
            <w:t>Click or tap here to enter text.</w:t>
          </w:r>
        </w:p>
      </w:docPartBody>
    </w:docPart>
    <w:docPart>
      <w:docPartPr>
        <w:name w:val="FF6D5F0E4DEB40399974BC204D4AF338"/>
        <w:category>
          <w:name w:val="General"/>
          <w:gallery w:val="placeholder"/>
        </w:category>
        <w:types>
          <w:type w:val="bbPlcHdr"/>
        </w:types>
        <w:behaviors>
          <w:behavior w:val="content"/>
        </w:behaviors>
        <w:guid w:val="{B86C1C38-08AD-4A8B-8CAF-367FD6E9B481}"/>
      </w:docPartPr>
      <w:docPartBody>
        <w:p w:rsidR="00EE3F5F" w:rsidRDefault="00EF17F4" w:rsidP="00EF17F4">
          <w:pPr>
            <w:pStyle w:val="FF6D5F0E4DEB40399974BC204D4AF338"/>
          </w:pPr>
          <w:r w:rsidRPr="001923BE">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B2CCB56E-1A95-49F3-ABDB-1F3168767A74}"/>
      </w:docPartPr>
      <w:docPartBody>
        <w:p w:rsidR="00EE3F5F" w:rsidRDefault="00EE3F5F">
          <w:r w:rsidRPr="009A5AF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F38"/>
    <w:rsid w:val="000D4BE1"/>
    <w:rsid w:val="001618CD"/>
    <w:rsid w:val="002156E8"/>
    <w:rsid w:val="00254181"/>
    <w:rsid w:val="002757F5"/>
    <w:rsid w:val="002975CE"/>
    <w:rsid w:val="002E5F12"/>
    <w:rsid w:val="002F2DD7"/>
    <w:rsid w:val="00357FAB"/>
    <w:rsid w:val="003B5FA0"/>
    <w:rsid w:val="003C070F"/>
    <w:rsid w:val="003C1765"/>
    <w:rsid w:val="00407E54"/>
    <w:rsid w:val="004A29FA"/>
    <w:rsid w:val="005D6F38"/>
    <w:rsid w:val="007779C5"/>
    <w:rsid w:val="008007A5"/>
    <w:rsid w:val="00881C37"/>
    <w:rsid w:val="008C3183"/>
    <w:rsid w:val="008F2332"/>
    <w:rsid w:val="008F642E"/>
    <w:rsid w:val="00907B60"/>
    <w:rsid w:val="00907C0D"/>
    <w:rsid w:val="009125A2"/>
    <w:rsid w:val="00943C60"/>
    <w:rsid w:val="00963FAC"/>
    <w:rsid w:val="00970E00"/>
    <w:rsid w:val="009B1C8A"/>
    <w:rsid w:val="009D2DFE"/>
    <w:rsid w:val="009F0D1A"/>
    <w:rsid w:val="00AB4240"/>
    <w:rsid w:val="00E212ED"/>
    <w:rsid w:val="00E63701"/>
    <w:rsid w:val="00E8225B"/>
    <w:rsid w:val="00EC47B8"/>
    <w:rsid w:val="00EE3F5F"/>
    <w:rsid w:val="00EF17F4"/>
    <w:rsid w:val="00FC37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E3F5F"/>
    <w:rPr>
      <w:color w:val="666666"/>
    </w:rPr>
  </w:style>
  <w:style w:type="paragraph" w:customStyle="1" w:styleId="E14F684C445844C39EA57FF3F0409625">
    <w:name w:val="E14F684C445844C39EA57FF3F0409625"/>
    <w:rsid w:val="003B5FA0"/>
  </w:style>
  <w:style w:type="paragraph" w:customStyle="1" w:styleId="A0FC7CCA885C437EA9CB03686612ADBA">
    <w:name w:val="A0FC7CCA885C437EA9CB03686612ADBA"/>
    <w:rsid w:val="003B5FA0"/>
  </w:style>
  <w:style w:type="paragraph" w:customStyle="1" w:styleId="CBE9ADDAD19C485781D50D73606538C7">
    <w:name w:val="CBE9ADDAD19C485781D50D73606538C7"/>
    <w:rsid w:val="003B5FA0"/>
  </w:style>
  <w:style w:type="paragraph" w:customStyle="1" w:styleId="B0D1FAF36E1B45A391892FCB99FB8236">
    <w:name w:val="B0D1FAF36E1B45A391892FCB99FB8236"/>
    <w:rsid w:val="003B5FA0"/>
  </w:style>
  <w:style w:type="paragraph" w:customStyle="1" w:styleId="BC1B06B11EE240278274D601699178F3">
    <w:name w:val="BC1B06B11EE240278274D601699178F3"/>
    <w:rsid w:val="003B5FA0"/>
  </w:style>
  <w:style w:type="paragraph" w:customStyle="1" w:styleId="1F8F2806801347D683DCE20D4C906E60">
    <w:name w:val="1F8F2806801347D683DCE20D4C906E60"/>
    <w:rsid w:val="003B5FA0"/>
  </w:style>
  <w:style w:type="paragraph" w:customStyle="1" w:styleId="38656B6B9A49452E96D5870C7323B3D0">
    <w:name w:val="38656B6B9A49452E96D5870C7323B3D0"/>
    <w:rsid w:val="003B5FA0"/>
  </w:style>
  <w:style w:type="paragraph" w:customStyle="1" w:styleId="683C447F7D704EEC885A4572A123E9F3">
    <w:name w:val="683C447F7D704EEC885A4572A123E9F3"/>
    <w:rsid w:val="003B5FA0"/>
  </w:style>
  <w:style w:type="paragraph" w:customStyle="1" w:styleId="33D6F19BE3B6439B84426E7E47E92112">
    <w:name w:val="33D6F19BE3B6439B84426E7E47E92112"/>
    <w:rsid w:val="003B5FA0"/>
  </w:style>
  <w:style w:type="paragraph" w:customStyle="1" w:styleId="FF6D5F0E4DEB40399974BC204D4AF338">
    <w:name w:val="FF6D5F0E4DEB40399974BC204D4AF338"/>
    <w:rsid w:val="00EF17F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A22B1B2-2819-498D-A9A0-DFE325DA320E}">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5944851092"/>
    <we:property name="MENDELEY_CITATIONS" value="[{&quot;citationID&quot;:&quot;MENDELEY_CITATION_72671857-ad1d-4d45-9e2c-cfb3661d661b&quot;,&quot;properties&quot;:{&quot;noteIndex&quot;:0},&quot;isEdited&quot;:false,&quot;manualOverride&quot;:{&quot;isManuallyOverridden&quot;:false,&quot;citeprocText&quot;:&quot;(2012)&quot;,&quot;manualOverrideText&quot;:&quot;&quot;},&quot;citationTag&quot;:&quot;MENDELEY_CITATION_v3_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&quot;,&quot;citationItems&quot;:[{&quot;id&quot;:&quot;04c6b9bd-7f21-3cfd-94ff-db6afd0f48bd&quot;,&quot;itemData&quot;:{&quot;type&quot;:&quot;article-journal&quot;,&quot;id&quot;:&quot;04c6b9bd-7f21-3cfd-94ff-db6afd0f48bd&quot;,&quot;title&quot;:&quot;ACPO Good Practice Guide ACPO Good Practice Guide for Digital Evidence for Digital Evidence&quot;,&quot;accessed&quot;:{&quot;date-parts&quot;:[[2026,4,11]]},&quot;issued&quot;:{&quot;date-parts&quot;:[[2012]]},&quot;container-title-short&quot;:&quot;&quot;},&quot;isTemporary&quot;:false,&quot;suppress-author&quot;:false,&quot;composite&quot;:false,&quot;author-only&quot;:false}]},{&quot;citationID&quot;:&quot;MENDELEY_CITATION_803fb5b1-3fb4-4f83-bd79-fc557a7bae16&quot;,&quot;properties&quot;:{&quot;noteIndex&quot;:0},&quot;isEdited&quot;:false,&quot;manualOverride&quot;:{&quot;isManuallyOverridden&quot;:false,&quot;citeprocText&quot;:&quot;(Kent &lt;i&gt;et al.&lt;/i&gt;, 2006)&quot;,&quot;manualOverrideText&quot;:&quot;&quot;},&quot;citationTag&quot;:&quot;MENDELEY_CITATION_v3_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&quot;,&quot;citationItems&quot;:[{&quot;id&quot;:&quot;42c552ed-78eb-3724-a08c-a9a3b73c5c04&quot;,&quot;itemData&quot;:{&quot;type&quot;:&quot;article-journal&quot;,&quot;id&quot;:&quot;42c552ed-78eb-3724-a08c-a9a3b73c5c04&quot;,&quot;title&quot;:&quot;Guide to Integrating Forensic Techniques into Incident Response&quot;,&quot;author&quot;:[{&quot;family&quot;:&quot;Kent&quot;,&quot;given&quot;:&quot;Karen&quot;,&quot;parse-names&quot;:false,&quot;dropping-particle&quot;:&quot;&quot;,&quot;non-dropping-particle&quot;:&quot;&quot;},{&quot;family&quot;:&quot;Chevalier&quot;,&quot;given&quot;:&quot;Suzanne&quot;,&quot;parse-names&quot;:false,&quot;dropping-particle&quot;:&quot;&quot;,&quot;non-dropping-particle&quot;:&quot;&quot;},{&quot;family&quot;:&quot;Grance&quot;,&quot;given&quot;:&quot;Tim&quot;,&quot;parse-names&quot;:false,&quot;dropping-particle&quot;:&quot;&quot;,&quot;non-dropping-particle&quot;:&quot;&quot;},{&quot;family&quot;:&quot;Dang&quot;,&quot;given&quot;:&quot;Hung&quot;,&quot;parse-names&quot;:false,&quot;dropping-particle&quot;:&quot;&quot;,&quot;non-dropping-particle&quot;:&quot;&quot;}],&quot;accessed&quot;:{&quot;date-parts&quot;:[[2026,4,11]]},&quot;DOI&quot;:&quot;10.6028/NIST.SP.800-86&quot;,&quot;URL&quot;:&quot;https://csrc.nist.gov/pubs/sp/800/86/final&quot;,&quot;issued&quot;:{&quot;date-parts&quot;:[[2006,9,1]]},&quot;publisher-place&quot;:&quot;Gaithersburg, MD&quot;,&quot;container-title-short&quot;:&quot;&quot;},&quot;isTemporary&quot;:false,&quot;suppress-author&quot;:false,&quot;composite&quot;:false,&quot;author-only&quot;:false}]},{&quot;citationID&quot;:&quot;MENDELEY_CITATION_04ccc32b-930c-4e12-ba0f-bddacdfaa6da&quot;,&quot;properties&quot;:{&quot;noteIndex&quot;:0},&quot;isEdited&quot;:false,&quot;manualOverride&quot;:{&quot;isManuallyOverridden&quot;:false,&quot;citeprocText&quot;:&quot;(Casey, 2011)&quot;,&quot;manualOverrideText&quot;:&quot;&quot;},&quot;citationTag&quot;:&quot;MENDELEY_CITATION_v3_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&quot;,&quot;citationItems&quot;:[{&quot;id&quot;:&quot;e2eac523-3bd0-3eaa-9543-3f916d1534a9&quot;,&quot;itemData&quot;:{&quot;type&quot;:&quot;book&quot;,&quot;id&quot;:&quot;e2eac523-3bd0-3eaa-9543-3f916d1534a9&quot;,&quot;title&quot;:&quot;Digital Evidence and Computer Crime: Forensic Science, Computers, and the ... - Eoghan Casey - Google Books&quot;,&quot;author&quot;:[{&quot;family&quot;:&quot;Casey&quot;,&quot;given&quot;:&quot;E.&quot;,&quot;parse-names&quot;:false,&quot;dropping-particle&quot;:&quot;&quot;,&quot;non-dropping-particle&quot;:&quot;&quot;}],&quot;accessed&quot;:{&quot;date-parts&quot;:[[2026,4,1]]},&quot;URL&quot;:&quot;https://books.google.co.uk/books?hl=en&amp;lr=&amp;id=lUnMz_WDJ8AC&amp;oi=fnd&amp;pg=PP1&amp;dq=Casey,+E.+(2011)+Digital+Evidence+and+Computer+Crime.+3rd+ed.+Academic+Press.&amp;ots=aMv6AdGSX7&amp;sig=3fdbDiTM0FPpcMv5AwAiMLU2olA#v=onepage&amp;q=Casey%2C%20E.%20(2011)%20Digital%20Evidence%20and%20Computer%20Crime.%203rd%20ed.%20Academic%20Press.&amp;f=false&quot;,&quot;issued&quot;:{&quot;date-parts&quot;:[[2011]]}},&quot;isTemporary&quot;:false,&quot;suppress-author&quot;:false,&quot;composite&quot;:false,&quot;author-only&quot;:false}]},{&quot;citationID&quot;:&quot;MENDELEY_CITATION_aef8202f-8dd5-4b97-b48b-04602cfcd2c0&quot;,&quot;properties&quot;:{&quot;noteIndex&quot;:0},&quot;isEdited&quot;:false,&quot;manualOverride&quot;:{&quot;isManuallyOverridden&quot;:false,&quot;citeprocText&quot;:&quot;(K. K. Sindhu, 2012)&quot;,&quot;manualOverrideText&quot;:&quot;&quot;},&quot;citationTag&quot;:&quot;MENDELEY_CITATION_v3_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&quot;,&quot;citationItems&quot;:[{&quot;id&quot;:&quot;1cf51446-0116-3ea3-aed0-4e906b179029&quot;,&quot;itemData&quot;:{&quot;type&quot;:&quot;webpage&quot;,&quot;id&quot;:&quot;1cf51446-0116-3ea3-aed0-4e906b179029&quot;,&quot;title&quot;:&quot;B. Carrier, “File System Forensic Analysis,” Addison Wesley Professional, 2005. - References - Scientific Research Publishing&quot;,&quot;author&quot;:[{&quot;family&quot;:&quot;K. K. Sindhu&quot;,&quot;given&quot;:&quot;B. B. Meshram&quot;,&quot;parse-names&quot;:false,&quot;dropping-particle&quot;:&quot;&quot;,&quot;non-dropping-particle&quot;:&quot;&quot;}],&quot;accessed&quot;:{&quot;date-parts&quot;:[[2026,4,11]]},&quot;URL&quot;:&quot;https://www.scirp.org/reference/referencespapers?referenceid=503838&quot;,&quot;issued&quot;:{&quot;date-parts&quot;:[[2012,7]]},&quot;container-title-short&quot;:&quot;&quot;},&quot;isTemporary&quot;:false,&quot;suppress-author&quot;:false,&quot;composite&quot;:false,&quot;author-only&quot;:false}]},{&quot;citationID&quot;:&quot;MENDELEY_CITATION_9b3dbf7e-3d72-44da-8944-f4c1c5dcef9c&quot;,&quot;properties&quot;:{&quot;noteIndex&quot;:0},&quot;isEdited&quot;:false,&quot;manualOverride&quot;:{&quot;isManuallyOverridden&quot;:false,&quot;citeprocText&quot;:&quot;(HMG, no date)&quot;,&quot;manualOverrideText&quot;:&quot;&quot;},&quot;citationTag&quot;:&quot;MENDELEY_CITATION_v3_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&quot;,&quot;citationItems&quot;:[{&quot;id&quot;:&quot;7a233972-5ad6-339c-9b8e-a321fba6e8d1&quot;,&quot;itemData&quot;:{&quot;type&quot;:&quot;webpage&quot;,&quot;id&quot;:&quot;7a233972-5ad6-339c-9b8e-a321fba6e8d1&quot;,&quot;title&quot;:&quot;Criminal Law Act 1977&quot;,&quot;author&quot;:[{&quot;family&quot;:&quot;HMG&quot;,&quot;given&quot;:&quot;&quot;,&quot;parse-names&quot;:false,&quot;dropping-particle&quot;:&quot;&quot;,&quot;non-dropping-particle&quot;:&quot;&quot;}],&quot;accessed&quot;:{&quot;date-parts&quot;:[[2026,4,11]]},&quot;URL&quot;:&quot;https://www.legislation.gov.uk/ukpga/1977/45/contents&quot;,&quot;container-title-short&quot;:&quot;&quot;},&quot;isTemporary&quot;:false,&quot;suppress-author&quot;:false,&quot;composite&quot;:false,&quot;author-only&quot;:false}]},{&quot;citationID&quot;:&quot;MENDELEY_CITATION_e71c357c-4fc6-46ab-9c8e-13bd179e0211&quot;,&quot;properties&quot;:{&quot;noteIndex&quot;:0},&quot;isEdited&quot;:false,&quot;manualOverride&quot;:{&quot;isManuallyOverridden&quot;:false,&quot;citeprocText&quot;:&quot;(HMG, 2006)&quot;,&quot;manualOverrideText&quot;:&quot;&quot;},&quot;citationTag&quot;:&quot;MENDELEY_CITATION_v3_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&quot;,&quot;citationItems&quot;:[{&quot;id&quot;:&quot;2522109c-bef1-3d3b-afec-fc833df0cc22&quot;,&quot;itemData&quot;:{&quot;type&quot;:&quot;webpage&quot;,&quot;id&quot;:&quot;2522109c-bef1-3d3b-afec-fc833df0cc22&quot;,&quot;title&quot;:&quot;Fraud Act 2006&quot;,&quot;author&quot;:[{&quot;family&quot;:&quot;HMG&quot;,&quot;given&quot;:&quot;&quot;,&quot;parse-names&quot;:false,&quot;dropping-particle&quot;:&quot;&quot;,&quot;non-dropping-particle&quot;:&quot;&quot;}],&quot;accessed&quot;:{&quot;date-parts&quot;:[[2026,4,11]]},&quot;URL&quot;:&quot;https://www.legislation.gov.uk/ukpga/2006/35/contents&quot;,&quot;issued&quot;:{&quot;date-parts&quot;:[[2006]]},&quot;container-title-short&quot;:&quot;&quot;},&quot;isTemporary&quot;:false,&quot;suppress-author&quot;:false,&quot;composite&quot;:false,&quot;author-only&quot;:false}]},{&quot;citationID&quot;:&quot;MENDELEY_CITATION_2ac59566-29c7-46e2-b017-864b00b6973b&quot;,&quot;properties&quot;:{&quot;noteIndex&quot;:0},&quot;isEdited&quot;:false,&quot;manualOverride&quot;:{&quot;isManuallyOverridden&quot;:false,&quot;citeprocText&quot;:&quot;(HMG, 2002)&quot;,&quot;manualOverrideText&quot;:&quot;&quot;},&quot;citationTag&quot;:&quot;MENDELEY_CITATION_v3_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&quot;,&quot;citationItems&quot;:[{&quot;id&quot;:&quot;bca784ad-4304-3452-981c-6d70d8a46fc8&quot;,&quot;itemData&quot;:{&quot;type&quot;:&quot;webpage&quot;,&quot;id&quot;:&quot;bca784ad-4304-3452-981c-6d70d8a46fc8&quot;,&quot;title&quot;:&quot;Proceeds of Crime Act 2002&quot;,&quot;author&quot;:[{&quot;family&quot;:&quot;HMG&quot;,&quot;given&quot;:&quot;&quot;,&quot;parse-names&quot;:false,&quot;dropping-particle&quot;:&quot;&quot;,&quot;non-dropping-particle&quot;:&quot;&quot;}],&quot;accessed&quot;:{&quot;date-parts&quot;:[[2026,4,11]]},&quot;URL&quot;:&quot;https://www.legislation.gov.uk/ukpga/2002/29/contents&quot;,&quot;issued&quot;:{&quot;date-parts&quot;:[[2002]]},&quot;container-title-short&quot;:&quot;&quot;},&quot;isTemporary&quot;:false,&quot;suppress-author&quot;:false,&quot;composite&quot;:false,&quot;author-only&quot;:false}]}]"/>
    <we:property name="MENDELEY_CITATIONS_LOCALE_CODE" value="&quot;en-GB&quot;"/>
    <we:property name="MENDELEY_CITATIONS_STYLE" value="{&quot;id&quot;:&quot;http://www.zotero.org/styles/harvard-cite-them-right&quot;,&quot;title&quot;:&quot;Cite Them Right 12th edition (author-date/Harvard)&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B8AC86-E893-4FA2-9AD2-0DA98C170599}">
  <ds:schemaRefs>
    <ds:schemaRef ds:uri="http://schemas.openxmlformats.org/officeDocument/2006/bibliography"/>
  </ds:schemaRefs>
</ds:datastoreItem>
</file>

<file path=docMetadata/LabelInfo.xml><?xml version="1.0" encoding="utf-8"?>
<clbl:labelList xmlns:clbl="http://schemas.microsoft.com/office/2020/mipLabelMetadata">
  <clbl:label id="{93e6beba-c4aa-4731-af5d-d735b097eadb}" enabled="0" method="" siteId="{93e6beba-c4aa-4731-af5d-d735b097eadb}" removed="1"/>
</clbl:labelList>
</file>

<file path=docProps/app.xml><?xml version="1.0" encoding="utf-8"?>
<Properties xmlns="http://schemas.openxmlformats.org/officeDocument/2006/extended-properties" xmlns:vt="http://schemas.openxmlformats.org/officeDocument/2006/docPropsVTypes">
  <Template>Normal</Template>
  <TotalTime>256</TotalTime>
  <Pages>22</Pages>
  <Words>2620</Words>
  <Characters>14935</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University of Hertfordshire</Company>
  <LinksUpToDate>false</LinksUpToDate>
  <CharactersWithSpaces>17520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Treglohan</dc:creator>
  <cp:keywords/>
  <dc:description/>
  <cp:lastModifiedBy>Meena Ramesh</cp:lastModifiedBy>
  <cp:revision>10</cp:revision>
  <cp:lastPrinted>2026-04-12T17:08:00Z</cp:lastPrinted>
  <dcterms:created xsi:type="dcterms:W3CDTF">2026-04-12T14:49:00Z</dcterms:created>
  <dcterms:modified xsi:type="dcterms:W3CDTF">2026-04-12T18:51:00Z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7eac7f64-aac1-468d-a0fd-ad5cae3bab49</vt:lpwstr>
  </property>
</Properties>
</file>