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3F8A2" w14:textId="77777777" w:rsidR="008A5BCA" w:rsidRDefault="008A5BCA" w:rsidP="008A5BCA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42D65730" w14:textId="77777777" w:rsidR="008A5BCA" w:rsidRDefault="008A5BCA" w:rsidP="008A5BCA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Assignment 7</w:t>
      </w:r>
    </w:p>
    <w:p w14:paraId="33DB9B7D" w14:textId="77777777" w:rsidR="008A5BCA" w:rsidRDefault="008A5BCA" w:rsidP="008A5BCA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0AE8D617" w14:textId="77777777" w:rsidR="00DD792F" w:rsidRDefault="00D147BE"/>
    <w:p w14:paraId="2169F55E" w14:textId="77777777" w:rsidR="00703018" w:rsidRPr="00703018" w:rsidRDefault="008A5BCA" w:rsidP="0070301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03018">
        <w:t xml:space="preserve">6.29 </w:t>
      </w:r>
      <w:r w:rsidR="00703018" w:rsidRPr="00703018">
        <w:rPr>
          <w:color w:val="000000"/>
        </w:rPr>
        <w:t>Simulate a mixed ARMA</w:t>
      </w:r>
      <w:r w:rsidR="00703018">
        <w:rPr>
          <w:color w:val="000000"/>
        </w:rPr>
        <w:t xml:space="preserve"> </w:t>
      </w:r>
      <w:r w:rsidR="00703018" w:rsidRPr="00703018">
        <w:rPr>
          <w:color w:val="000000"/>
        </w:rPr>
        <w:t xml:space="preserve">(1,1) model of length </w:t>
      </w:r>
      <w:r w:rsidR="00703018" w:rsidRPr="00703018">
        <w:rPr>
          <w:i/>
          <w:iCs/>
          <w:color w:val="000000"/>
        </w:rPr>
        <w:t xml:space="preserve">n </w:t>
      </w:r>
      <w:r w:rsidR="00703018" w:rsidRPr="00703018">
        <w:rPr>
          <w:color w:val="000000"/>
        </w:rPr>
        <w:t xml:space="preserve">= 60 with </w:t>
      </w:r>
      <w:r w:rsidR="00703018" w:rsidRPr="00703018">
        <w:rPr>
          <w:rFonts w:eastAsia="Calibri"/>
          <w:color w:val="000000"/>
        </w:rPr>
        <w:t>φ</w:t>
      </w:r>
      <w:r w:rsidR="00703018" w:rsidRPr="00703018">
        <w:rPr>
          <w:color w:val="000000"/>
        </w:rPr>
        <w:t xml:space="preserve"> = 0.4 and </w:t>
      </w:r>
      <w:r w:rsidR="00703018" w:rsidRPr="00703018">
        <w:rPr>
          <w:rFonts w:eastAsia="Calibri"/>
          <w:color w:val="000000"/>
        </w:rPr>
        <w:t>θ</w:t>
      </w:r>
      <w:r w:rsidR="00703018" w:rsidRPr="00703018">
        <w:rPr>
          <w:color w:val="000000"/>
        </w:rPr>
        <w:t xml:space="preserve"> = 0.6. </w:t>
      </w:r>
    </w:p>
    <w:p w14:paraId="78F6D5C9" w14:textId="77777777" w:rsidR="00703018" w:rsidRP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03018">
        <w:rPr>
          <w:b/>
          <w:bCs/>
          <w:color w:val="000000"/>
        </w:rPr>
        <w:t>(a)  </w:t>
      </w:r>
      <w:r w:rsidRPr="00703018">
        <w:rPr>
          <w:color w:val="000000"/>
        </w:rPr>
        <w:t xml:space="preserve">Calculate and plot the theoretical autocorrelation function for this model. Plot sufficient lags until the correlations are negligible. </w:t>
      </w:r>
      <w:r w:rsidRPr="00703018">
        <w:rPr>
          <w:rFonts w:ascii="MS Mincho" w:eastAsia="MS Mincho" w:hAnsi="MS Mincho" w:cs="MS Mincho"/>
          <w:color w:val="000000"/>
        </w:rPr>
        <w:t> </w:t>
      </w:r>
    </w:p>
    <w:p w14:paraId="30747A87" w14:textId="77777777" w:rsidR="00703018" w:rsidRP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03018">
        <w:rPr>
          <w:b/>
          <w:bCs/>
          <w:color w:val="000000"/>
        </w:rPr>
        <w:t>(b)  </w:t>
      </w:r>
      <w:r w:rsidRPr="00703018">
        <w:rPr>
          <w:color w:val="000000"/>
        </w:rPr>
        <w:t xml:space="preserve">Calculate and plot the sample ACF for your simulated series. How well do the values and patterns match the theoretical ACF from part (a)? </w:t>
      </w:r>
      <w:r w:rsidRPr="00703018">
        <w:rPr>
          <w:rFonts w:ascii="MS Mincho" w:eastAsia="MS Mincho" w:hAnsi="MS Mincho" w:cs="MS Mincho"/>
          <w:color w:val="000000"/>
        </w:rPr>
        <w:t> </w:t>
      </w:r>
    </w:p>
    <w:p w14:paraId="7F8D6647" w14:textId="77777777" w:rsidR="00703018" w:rsidRP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03018">
        <w:rPr>
          <w:b/>
          <w:bCs/>
          <w:color w:val="000000"/>
        </w:rPr>
        <w:t>(c)  </w:t>
      </w:r>
      <w:r w:rsidRPr="00703018">
        <w:rPr>
          <w:color w:val="000000"/>
        </w:rPr>
        <w:t xml:space="preserve">Calculate and interpret the sample EACF for this series. Does the EACF help you specify the correct orders for the model? </w:t>
      </w:r>
      <w:r w:rsidRPr="00703018">
        <w:rPr>
          <w:rFonts w:ascii="MS Mincho" w:eastAsia="MS Mincho" w:hAnsi="MS Mincho" w:cs="MS Mincho"/>
          <w:color w:val="000000"/>
        </w:rPr>
        <w:t> </w:t>
      </w:r>
    </w:p>
    <w:p w14:paraId="6E99BECE" w14:textId="77777777" w:rsidR="00703018" w:rsidRP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03018">
        <w:rPr>
          <w:b/>
          <w:bCs/>
          <w:color w:val="000000"/>
        </w:rPr>
        <w:t>(d)  </w:t>
      </w:r>
      <w:r w:rsidRPr="00703018">
        <w:rPr>
          <w:color w:val="000000"/>
        </w:rPr>
        <w:t>Repeat parts (b) and (c) with a new simulatio</w:t>
      </w:r>
      <w:r>
        <w:rPr>
          <w:color w:val="000000"/>
        </w:rPr>
        <w:t>n using the same parameter val</w:t>
      </w:r>
      <w:r w:rsidRPr="00703018">
        <w:rPr>
          <w:color w:val="000000"/>
        </w:rPr>
        <w:t xml:space="preserve">ues and sample size. </w:t>
      </w:r>
      <w:r w:rsidRPr="00703018">
        <w:rPr>
          <w:rFonts w:ascii="MS Mincho" w:eastAsia="MS Mincho" w:hAnsi="MS Mincho" w:cs="MS Mincho"/>
          <w:color w:val="000000"/>
        </w:rPr>
        <w:t> </w:t>
      </w:r>
    </w:p>
    <w:p w14:paraId="1B39DF59" w14:textId="77777777" w:rsidR="00703018" w:rsidRP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03018">
        <w:rPr>
          <w:b/>
          <w:bCs/>
          <w:color w:val="000000"/>
        </w:rPr>
        <w:t>(e)  </w:t>
      </w:r>
      <w:r w:rsidRPr="00703018">
        <w:rPr>
          <w:color w:val="000000"/>
        </w:rPr>
        <w:t>Repeat parts (b) and (c) with a new simulatio</w:t>
      </w:r>
      <w:r>
        <w:rPr>
          <w:color w:val="000000"/>
        </w:rPr>
        <w:t>n using the same parameter val</w:t>
      </w:r>
      <w:r w:rsidRPr="00703018">
        <w:rPr>
          <w:color w:val="000000"/>
        </w:rPr>
        <w:t xml:space="preserve">ues but sample size </w:t>
      </w:r>
      <w:r w:rsidRPr="00703018">
        <w:rPr>
          <w:i/>
          <w:iCs/>
          <w:color w:val="000000"/>
        </w:rPr>
        <w:t xml:space="preserve">n </w:t>
      </w:r>
      <w:r w:rsidRPr="00703018">
        <w:rPr>
          <w:color w:val="000000"/>
        </w:rPr>
        <w:t xml:space="preserve">= 36. </w:t>
      </w:r>
      <w:r w:rsidRPr="00703018">
        <w:rPr>
          <w:rFonts w:ascii="MS Mincho" w:eastAsia="MS Mincho" w:hAnsi="MS Mincho" w:cs="MS Mincho"/>
          <w:color w:val="000000"/>
        </w:rPr>
        <w:t> </w:t>
      </w:r>
    </w:p>
    <w:p w14:paraId="163A0C36" w14:textId="77777777" w:rsidR="00703018" w:rsidRP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 w:rsidRPr="00703018">
        <w:rPr>
          <w:b/>
          <w:bCs/>
          <w:color w:val="000000"/>
        </w:rPr>
        <w:t>(f)  </w:t>
      </w:r>
      <w:r w:rsidRPr="00703018">
        <w:rPr>
          <w:color w:val="000000"/>
        </w:rPr>
        <w:t>Repeat parts (b) and (c) with a new simulatio</w:t>
      </w:r>
      <w:r>
        <w:rPr>
          <w:color w:val="000000"/>
        </w:rPr>
        <w:t>n using the same parameter val</w:t>
      </w:r>
      <w:r w:rsidRPr="00703018">
        <w:rPr>
          <w:color w:val="000000"/>
        </w:rPr>
        <w:t xml:space="preserve">ues but sample size </w:t>
      </w:r>
      <w:r w:rsidRPr="00703018">
        <w:rPr>
          <w:i/>
          <w:iCs/>
          <w:color w:val="000000"/>
        </w:rPr>
        <w:t xml:space="preserve">n </w:t>
      </w:r>
      <w:r w:rsidRPr="00703018">
        <w:rPr>
          <w:color w:val="000000"/>
        </w:rPr>
        <w:t xml:space="preserve">= 120. </w:t>
      </w:r>
      <w:r w:rsidRPr="00703018">
        <w:rPr>
          <w:rFonts w:ascii="MS Mincho" w:eastAsia="MS Mincho" w:hAnsi="MS Mincho" w:cs="MS Mincho"/>
          <w:color w:val="000000"/>
        </w:rPr>
        <w:t> </w:t>
      </w:r>
    </w:p>
    <w:p w14:paraId="4BF333E8" w14:textId="77777777" w:rsidR="00703018" w:rsidRDefault="0070301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703018">
        <w:rPr>
          <w:rFonts w:eastAsia="MS Mincho"/>
          <w:i/>
          <w:color w:val="000000"/>
          <w:u w:val="single"/>
        </w:rPr>
        <w:t>Solution:</w:t>
      </w:r>
    </w:p>
    <w:p w14:paraId="4C1B1F47" w14:textId="77777777" w:rsidR="00455B88" w:rsidRDefault="00455B88" w:rsidP="00455B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478BB205" w14:textId="77777777" w:rsidR="00455B88" w:rsidRDefault="00455B88" w:rsidP="00455B88">
      <w:pPr>
        <w:pStyle w:val="SourceCode"/>
      </w:pPr>
      <w:r>
        <w:rPr>
          <w:rStyle w:val="VerbatimChar"/>
        </w:rPr>
        <w:t>## Loading required package: leaps</w:t>
      </w:r>
    </w:p>
    <w:p w14:paraId="553951BE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1301BD65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44CB773A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4CA9B400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256B4C3A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205819F3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6EE840B0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5F068FBB" w14:textId="77777777" w:rsidR="00455B88" w:rsidRDefault="00455B88" w:rsidP="00455B88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19C4D313" w14:textId="77777777" w:rsidR="00455B88" w:rsidRDefault="00455B88" w:rsidP="00455B88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2EE24716" w14:textId="77777777" w:rsidR="00455B88" w:rsidRDefault="00455B88" w:rsidP="00455B88">
      <w:pPr>
        <w:pStyle w:val="SourceCode"/>
      </w:pPr>
      <w:r>
        <w:rPr>
          <w:rStyle w:val="NormalTok"/>
        </w:rPr>
        <w:t>lags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br/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ARMAacf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ar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ataTyp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pacf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arma</w:t>
      </w:r>
      <w:proofErr w:type="spellEnd"/>
      <w:r>
        <w:rPr>
          <w:rStyle w:val="NormalTok"/>
        </w:rPr>
        <w:t>)</w:t>
      </w:r>
    </w:p>
    <w:p w14:paraId="39CDDFE6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           0            1            2            3            4 </w:t>
      </w:r>
      <w:r>
        <w:br/>
      </w:r>
      <w:r>
        <w:rPr>
          <w:rStyle w:val="VerbatimChar"/>
        </w:rPr>
        <w:t xml:space="preserve">## 1.0000000000 0.6739130435 0.2695652174 0.1078260870 0.0431304348 </w:t>
      </w:r>
      <w:r>
        <w:br/>
      </w:r>
      <w:r>
        <w:rPr>
          <w:rStyle w:val="VerbatimChar"/>
        </w:rPr>
        <w:t xml:space="preserve">##            5            6            7            8            9 </w:t>
      </w:r>
      <w:r>
        <w:br/>
      </w:r>
      <w:r>
        <w:rPr>
          <w:rStyle w:val="VerbatimChar"/>
        </w:rPr>
        <w:t xml:space="preserve">## 0.0172521739 0.0069008696 0.0027603478 0.0011041391 0.0004416557 </w:t>
      </w:r>
      <w:r>
        <w:br/>
      </w:r>
      <w:r>
        <w:rPr>
          <w:rStyle w:val="VerbatimChar"/>
        </w:rPr>
        <w:t xml:space="preserve">##           10 </w:t>
      </w:r>
      <w:r>
        <w:br/>
      </w:r>
      <w:r>
        <w:rPr>
          <w:rStyle w:val="VerbatimChar"/>
        </w:rPr>
        <w:t>## 0.0001766623</w:t>
      </w:r>
    </w:p>
    <w:p w14:paraId="2A134A48" w14:textId="77777777" w:rsidR="00455B88" w:rsidRDefault="00455B88" w:rsidP="00455B88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lags,arma,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h"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for ARMA phi=0.4 and theta=0.6"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11569D3" w14:textId="77777777" w:rsidR="00455B88" w:rsidRDefault="00455B88" w:rsidP="00455B88">
      <w:pPr>
        <w:pStyle w:val="FirstParagraph"/>
      </w:pPr>
      <w:r>
        <w:rPr>
          <w:noProof/>
        </w:rPr>
        <w:drawing>
          <wp:inline distT="0" distB="0" distL="0" distR="0" wp14:anchorId="5DDDEE4C" wp14:editId="260BB06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989EF" w14:textId="77777777" w:rsidR="00455B88" w:rsidRDefault="00455B88" w:rsidP="00455B8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proofErr w:type="gramStart"/>
      <w:r>
        <w:rPr>
          <w:rStyle w:val="NormalTok"/>
        </w:rPr>
        <w:t>),</w:t>
      </w:r>
      <w:r>
        <w:rPr>
          <w:rStyle w:val="DataTypeTok"/>
        </w:rPr>
        <w:t>ma</w:t>
      </w:r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sampleacf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arma.sim,</w:t>
      </w:r>
      <w:r>
        <w:rPr>
          <w:rStyle w:val="DataTypeTok"/>
        </w:rPr>
        <w:t>xaxp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507D7E33" w14:textId="77777777" w:rsidR="00455B88" w:rsidRDefault="00455B88" w:rsidP="00455B88">
      <w:pPr>
        <w:pStyle w:val="FirstParagraph"/>
      </w:pPr>
      <w:r>
        <w:rPr>
          <w:noProof/>
        </w:rPr>
        <w:drawing>
          <wp:inline distT="0" distB="0" distL="0" distR="0" wp14:anchorId="297A39C1" wp14:editId="510663A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F456A" w14:textId="77777777" w:rsidR="00455B88" w:rsidRDefault="00455B88" w:rsidP="00455B8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sampleacf</w:t>
      </w:r>
      <w:proofErr w:type="spellEnd"/>
      <w:r>
        <w:rPr>
          <w:rStyle w:val="NormalTok"/>
        </w:rPr>
        <w:t>)</w:t>
      </w:r>
    </w:p>
    <w:p w14:paraId="56F6DA02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spellStart"/>
      <w:r>
        <w:rPr>
          <w:rStyle w:val="VerbatimChar"/>
        </w:rPr>
        <w:t>arma.sim</w:t>
      </w:r>
      <w:proofErr w:type="spellEnd"/>
      <w:r>
        <w:rPr>
          <w:rStyle w:val="VerbatimChar"/>
        </w:rPr>
        <w:t>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0.733</w:t>
      </w:r>
      <w:proofErr w:type="gramEnd"/>
      <w:r>
        <w:rPr>
          <w:rStyle w:val="VerbatimChar"/>
        </w:rPr>
        <w:t xml:space="preserve">  0.406  0.214  0.142  0.150  0.101 -0.007 -0.153 -0.204 -0.257 </w:t>
      </w:r>
      <w:r>
        <w:br/>
      </w:r>
      <w:r>
        <w:rPr>
          <w:rStyle w:val="VerbatimChar"/>
        </w:rPr>
        <w:t xml:space="preserve">##     11     12     13     14     15     16     17 </w:t>
      </w:r>
      <w:r>
        <w:br/>
      </w:r>
      <w:r>
        <w:rPr>
          <w:rStyle w:val="VerbatimChar"/>
        </w:rPr>
        <w:t>## -0.309 -0.261 -0.165 -0.140 -0.177 -0.192 -0.211</w:t>
      </w:r>
    </w:p>
    <w:p w14:paraId="57166B26" w14:textId="77777777" w:rsidR="00455B88" w:rsidRDefault="00455B88" w:rsidP="00455B88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)</w:t>
      </w:r>
    </w:p>
    <w:p w14:paraId="12196447" w14:textId="77777777" w:rsidR="00455B88" w:rsidRDefault="00455B88" w:rsidP="00455B88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7328B89A" w14:textId="77777777" w:rsidR="00455B88" w:rsidRDefault="00455B88" w:rsidP="00455B88">
      <w:pPr>
        <w:pStyle w:val="SourceCode"/>
      </w:pP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60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sampleacf1&lt;-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(arma.sim1,</w:t>
      </w:r>
      <w:r>
        <w:rPr>
          <w:rStyle w:val="DataTypeTok"/>
        </w:rPr>
        <w:t>xaxp=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7C3EF0B7" w14:textId="77777777" w:rsidR="00455B88" w:rsidRDefault="00455B88" w:rsidP="00455B88">
      <w:pPr>
        <w:pStyle w:val="FirstParagraph"/>
      </w:pPr>
      <w:r>
        <w:rPr>
          <w:noProof/>
        </w:rPr>
        <w:drawing>
          <wp:inline distT="0" distB="0" distL="0" distR="0" wp14:anchorId="7D29BC88" wp14:editId="4532967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59797" w14:textId="77777777" w:rsidR="00455B88" w:rsidRDefault="00455B88" w:rsidP="00455B8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(sampleacf1)</w:t>
      </w:r>
    </w:p>
    <w:p w14:paraId="0CB5401E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gramStart"/>
      <w:r>
        <w:rPr>
          <w:rStyle w:val="VerbatimChar"/>
        </w:rPr>
        <w:t>arma.sim</w:t>
      </w:r>
      <w:proofErr w:type="gramEnd"/>
      <w:r>
        <w:rPr>
          <w:rStyle w:val="VerbatimChar"/>
        </w:rPr>
        <w:t>1',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0.361 -0.258 -0.235 -0.232 -0.077  0.227  0.149 -0.095 -0.206 -0.139 </w:t>
      </w:r>
      <w:r>
        <w:br/>
      </w:r>
      <w:r>
        <w:rPr>
          <w:rStyle w:val="VerbatimChar"/>
        </w:rPr>
        <w:t xml:space="preserve">##     11     12     13     14     15     16     17 </w:t>
      </w:r>
      <w:r>
        <w:br/>
      </w:r>
      <w:r>
        <w:rPr>
          <w:rStyle w:val="VerbatimChar"/>
        </w:rPr>
        <w:t>## -0.002  0.003  0.043  0.129 -0.024 -0.187 -0.043</w:t>
      </w:r>
    </w:p>
    <w:p w14:paraId="20698496" w14:textId="77777777" w:rsidR="00455B88" w:rsidRDefault="00455B88" w:rsidP="00455B88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1)</w:t>
      </w:r>
    </w:p>
    <w:p w14:paraId="0B101F20" w14:textId="77777777" w:rsidR="00455B88" w:rsidRDefault="00455B88" w:rsidP="00455B88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0486BDAF" w14:textId="77777777" w:rsidR="00455B88" w:rsidRDefault="00455B88" w:rsidP="00455B88">
      <w:pPr>
        <w:pStyle w:val="SourceCode"/>
      </w:pP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2&lt;-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sampleacf2&lt;-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(arma.sim2,</w:t>
      </w:r>
      <w:r>
        <w:rPr>
          <w:rStyle w:val="DataTypeTok"/>
        </w:rPr>
        <w:t>xaxp=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402798BF" w14:textId="77777777" w:rsidR="00455B88" w:rsidRDefault="00455B88" w:rsidP="00455B88">
      <w:pPr>
        <w:pStyle w:val="FirstParagraph"/>
      </w:pPr>
      <w:r>
        <w:rPr>
          <w:noProof/>
        </w:rPr>
        <w:drawing>
          <wp:inline distT="0" distB="0" distL="0" distR="0" wp14:anchorId="40C2D375" wp14:editId="0D36F7E3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7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BBDBD" w14:textId="77777777" w:rsidR="00455B88" w:rsidRDefault="00455B88" w:rsidP="00455B8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(sampleacf2)</w:t>
      </w:r>
    </w:p>
    <w:p w14:paraId="254ADA26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gramStart"/>
      <w:r>
        <w:rPr>
          <w:rStyle w:val="VerbatimChar"/>
        </w:rPr>
        <w:t>arma.sim</w:t>
      </w:r>
      <w:proofErr w:type="gramEnd"/>
      <w:r>
        <w:rPr>
          <w:rStyle w:val="VerbatimChar"/>
        </w:rPr>
        <w:t>2',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0.619  0.231  0.047  0.153  0.105 -0.040 -0.138 -0.064  0.064  0.079 </w:t>
      </w:r>
      <w:r>
        <w:br/>
      </w:r>
      <w:r>
        <w:rPr>
          <w:rStyle w:val="VerbatimChar"/>
        </w:rPr>
        <w:t xml:space="preserve">##     11     12     13     14     15 </w:t>
      </w:r>
      <w:r>
        <w:br/>
      </w:r>
      <w:r>
        <w:rPr>
          <w:rStyle w:val="VerbatimChar"/>
        </w:rPr>
        <w:t>## -0.009 -0.117 -0.114 -0.190 -0.320</w:t>
      </w:r>
    </w:p>
    <w:p w14:paraId="439F9927" w14:textId="77777777" w:rsidR="00455B88" w:rsidRDefault="00455B88" w:rsidP="00455B88">
      <w:pPr>
        <w:pStyle w:val="SourceCode"/>
      </w:pPr>
      <w:proofErr w:type="spellStart"/>
      <w:proofErr w:type="gram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arma.sim2, </w:t>
      </w:r>
      <w:proofErr w:type="spellStart"/>
      <w:r>
        <w:rPr>
          <w:rStyle w:val="DataTypeTok"/>
        </w:rPr>
        <w:t>ar.max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ma.max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CC35398" w14:textId="77777777" w:rsidR="00455B88" w:rsidRDefault="00455B88" w:rsidP="00455B88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</w:t>
      </w:r>
      <w:r>
        <w:br/>
      </w:r>
      <w:r>
        <w:rPr>
          <w:rStyle w:val="VerbatimChar"/>
        </w:rPr>
        <w:t xml:space="preserve">## 0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</w:p>
    <w:p w14:paraId="4C6AD3AC" w14:textId="77777777" w:rsidR="00455B88" w:rsidRDefault="00455B88" w:rsidP="00455B88">
      <w:pPr>
        <w:pStyle w:val="SourceCode"/>
      </w:pP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3&lt;-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DataTypeTok"/>
        </w:rPr>
        <w:t>ma=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)),</w:t>
      </w:r>
      <w:r>
        <w:rPr>
          <w:rStyle w:val="DataTypeTok"/>
        </w:rPr>
        <w:t>n=</w:t>
      </w:r>
      <w:r>
        <w:rPr>
          <w:rStyle w:val="DecValTok"/>
        </w:rPr>
        <w:t>120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sampleacf3&lt;-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(arma.sim3,</w:t>
      </w:r>
      <w:r>
        <w:rPr>
          <w:rStyle w:val="DataTypeTok"/>
        </w:rPr>
        <w:t>xaxp=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39474514" w14:textId="77777777" w:rsidR="00455B88" w:rsidRDefault="00455B88" w:rsidP="00455B88">
      <w:pPr>
        <w:pStyle w:val="FirstParagraph"/>
      </w:pPr>
      <w:r>
        <w:rPr>
          <w:noProof/>
        </w:rPr>
        <w:drawing>
          <wp:inline distT="0" distB="0" distL="0" distR="0" wp14:anchorId="10D084C7" wp14:editId="2A827A72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1D0B3" w14:textId="77777777" w:rsidR="00455B88" w:rsidRDefault="00455B88" w:rsidP="00455B8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(sampleacf3)</w:t>
      </w:r>
    </w:p>
    <w:p w14:paraId="58206B52" w14:textId="77777777" w:rsidR="00455B88" w:rsidRDefault="00455B88" w:rsidP="00455B8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'arma.sim3',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4      5      6      7      8      9     10 </w:t>
      </w:r>
      <w:r>
        <w:br/>
      </w:r>
      <w:r>
        <w:rPr>
          <w:rStyle w:val="VerbatimChar"/>
        </w:rPr>
        <w:t xml:space="preserve">##  0.603  0.197  0.125  0.099 -0.055 -0.137 -0.119 -0.144 -0.178 -0.058 </w:t>
      </w:r>
      <w:r>
        <w:br/>
      </w:r>
      <w:r>
        <w:rPr>
          <w:rStyle w:val="VerbatimChar"/>
        </w:rPr>
        <w:t xml:space="preserve">##     11     12     13     14     15     16     17     18     19     20 </w:t>
      </w:r>
      <w:r>
        <w:br/>
      </w:r>
      <w:r>
        <w:rPr>
          <w:rStyle w:val="VerbatimChar"/>
        </w:rPr>
        <w:t>##  0.013 -0.045  0.032  0.170  0.186  0.060 -0.018  0.048  0.035  0.021</w:t>
      </w:r>
    </w:p>
    <w:p w14:paraId="6EC21236" w14:textId="77777777" w:rsidR="00455B88" w:rsidRDefault="00455B88" w:rsidP="00455B88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3)</w:t>
      </w:r>
    </w:p>
    <w:p w14:paraId="26419143" w14:textId="77777777" w:rsidR="00455B88" w:rsidRDefault="00455B88" w:rsidP="00455B88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x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14:paraId="3C6E83B1" w14:textId="77777777" w:rsidR="00455B88" w:rsidRDefault="00455B8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  <w:u w:val="single"/>
        </w:rPr>
      </w:pPr>
    </w:p>
    <w:p w14:paraId="76BEFAA9" w14:textId="77777777" w:rsidR="000E5F87" w:rsidRPr="000E5F87" w:rsidRDefault="000E5F87" w:rsidP="000E5F87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0E5F87">
        <w:rPr>
          <w:color w:val="000000"/>
        </w:rPr>
        <w:t xml:space="preserve">From a series of length 100, we have computed r1 = 0.8, r2 = 0.5, r3 = 0.4, Y = 2, and a sample variance of 5. If we assume that an </w:t>
      </w:r>
      <w:proofErr w:type="gramStart"/>
      <w:r w:rsidRPr="000E5F87">
        <w:rPr>
          <w:color w:val="000000"/>
        </w:rPr>
        <w:t>AR(</w:t>
      </w:r>
      <w:proofErr w:type="gramEnd"/>
      <w:r w:rsidRPr="000E5F87">
        <w:rPr>
          <w:color w:val="000000"/>
        </w:rPr>
        <w:t xml:space="preserve">2) model with a constant term is appropriate, how can we get (simple) estimates of φ1, φ2, θ0, and σe2 ? </w:t>
      </w:r>
      <w:r w:rsidRPr="000E5F87">
        <w:rPr>
          <w:rFonts w:ascii="MS Mincho" w:eastAsia="MS Mincho" w:hAnsi="MS Mincho" w:cs="MS Mincho"/>
          <w:color w:val="000000"/>
        </w:rPr>
        <w:t> </w:t>
      </w:r>
    </w:p>
    <w:p w14:paraId="17A30BAD" w14:textId="77777777" w:rsidR="000E5F87" w:rsidRDefault="000E5F87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MS Mincho" w:eastAsia="MS Mincho" w:hAnsi="MS Mincho" w:cs="MS Mincho"/>
          <w:color w:val="000000"/>
        </w:rPr>
      </w:pPr>
    </w:p>
    <w:p w14:paraId="65039D13" w14:textId="77777777" w:rsidR="000E5F87" w:rsidRDefault="000E5F87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i/>
          <w:color w:val="000000"/>
          <w:u w:val="single"/>
        </w:rPr>
      </w:pPr>
      <w:r w:rsidRPr="000E5F87">
        <w:rPr>
          <w:i/>
          <w:color w:val="000000"/>
          <w:u w:val="single"/>
        </w:rPr>
        <w:t>Solution:</w:t>
      </w:r>
    </w:p>
    <w:p w14:paraId="56ADC8B4" w14:textId="77777777" w:rsidR="000E5F87" w:rsidRDefault="000E5F87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i/>
          <w:color w:val="000000"/>
          <w:u w:val="single"/>
        </w:rPr>
      </w:pPr>
    </w:p>
    <w:p w14:paraId="63F98352" w14:textId="77777777" w:rsidR="000E5F87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</m:den>
        </m:f>
      </m:oMath>
      <w:r>
        <w:rPr>
          <w:rFonts w:eastAsiaTheme="minorEastAsia"/>
          <w:color w:val="000000"/>
        </w:rPr>
        <w:t xml:space="preserve"> </w:t>
      </w:r>
    </w:p>
    <w:p w14:paraId="762FCA23" w14:textId="77777777" w:rsidR="009F1BC4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  <w:r>
        <w:rPr>
          <w:color w:val="000000"/>
        </w:rPr>
        <w:t xml:space="preserve"> </w:t>
      </w:r>
    </w:p>
    <w:p w14:paraId="226A8964" w14:textId="77777777" w:rsidR="009F1BC4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0.8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1-0.5</m:t>
                </m:r>
              </m:e>
            </m:d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0.8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=1.11</m:t>
        </m:r>
      </m:oMath>
      <w:r>
        <w:rPr>
          <w:rFonts w:eastAsiaTheme="minorEastAsia"/>
          <w:color w:val="000000"/>
        </w:rPr>
        <w:t xml:space="preserve"> </w:t>
      </w:r>
    </w:p>
    <w:p w14:paraId="6C2591B9" w14:textId="77777777" w:rsidR="009F1BC4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</w:p>
    <w:p w14:paraId="78546296" w14:textId="77777777" w:rsidR="009F1BC4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 xml:space="preserve">)^2 </m:t>
                </m:r>
              </m:e>
            </m:d>
            <m:r>
              <w:rPr>
                <w:rFonts w:ascii="Cambria Math" w:hAnsi="Cambria Math"/>
                <w:color w:val="000000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bSup>
          </m:den>
        </m:f>
      </m:oMath>
      <w:r>
        <w:rPr>
          <w:rFonts w:eastAsiaTheme="minorEastAsia"/>
          <w:color w:val="000000"/>
        </w:rPr>
        <w:t xml:space="preserve"> </w:t>
      </w:r>
    </w:p>
    <w:p w14:paraId="58570269" w14:textId="77777777" w:rsidR="009F1BC4" w:rsidRDefault="009F1BC4" w:rsidP="009F1BC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0.5-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0.8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0.8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-0.389</m:t>
        </m:r>
      </m:oMath>
      <w:r>
        <w:rPr>
          <w:rFonts w:eastAsiaTheme="minorEastAsia"/>
          <w:color w:val="000000"/>
        </w:rPr>
        <w:t xml:space="preserve"> </w:t>
      </w:r>
    </w:p>
    <w:p w14:paraId="1D0461F8" w14:textId="77777777" w:rsidR="000E5F87" w:rsidRDefault="000E5F87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</w:p>
    <w:p w14:paraId="4C2F292E" w14:textId="77777777" w:rsidR="009F1BC4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</w:p>
    <w:p w14:paraId="484BAB7E" w14:textId="77777777" w:rsidR="009F1BC4" w:rsidRDefault="009F1BC4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w:r>
        <w:rPr>
          <w:color w:val="000000"/>
        </w:rPr>
        <w:t xml:space="preserve">We have </w:t>
      </w:r>
      <m:oMath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color w:val="000000"/>
          </w:rPr>
          <m:t>=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μ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000000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color w:val="000000"/>
          </w:rPr>
          <m:t>=2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1-1.11-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-0.389</m:t>
                </m:r>
              </m:e>
            </m:d>
          </m:e>
        </m:d>
        <m:r>
          <w:rPr>
            <w:rFonts w:ascii="Cambria Math" w:hAnsi="Cambria Math"/>
            <w:color w:val="000000"/>
          </w:rPr>
          <m:t>=0.558</m:t>
        </m:r>
      </m:oMath>
      <w:r>
        <w:rPr>
          <w:rFonts w:eastAsiaTheme="minorEastAsia"/>
          <w:color w:val="000000"/>
        </w:rPr>
        <w:t xml:space="preserve">. Finally, from </w:t>
      </w:r>
      <m:oMath>
        <m:acc>
          <m:acc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color w:val="000000"/>
              </w:rPr>
              <m:t>=(1-</m:t>
            </m:r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e>
            </m:acc>
          </m:e>
        </m:acc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-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1.11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0.8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-0.389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0.5</m:t>
                    </m:r>
                  </m:e>
                </m:d>
              </m:e>
            </m:d>
            <m:r>
              <w:rPr>
                <w:rFonts w:ascii="Cambria Math" w:hAnsi="Cambria Math"/>
                <w:color w:val="000000"/>
              </w:rPr>
              <m:t>5=1.5325</m:t>
            </m:r>
          </m:e>
        </m:acc>
      </m:oMath>
    </w:p>
    <w:p w14:paraId="19FEDC30" w14:textId="77777777" w:rsidR="008D74A0" w:rsidRDefault="008D74A0" w:rsidP="000E5F8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</w:p>
    <w:p w14:paraId="6151E7FD" w14:textId="77777777" w:rsidR="00910315" w:rsidRPr="00910315" w:rsidRDefault="00910315" w:rsidP="00910315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proofErr w:type="gramStart"/>
      <w:r w:rsidRPr="00910315">
        <w:rPr>
          <w:color w:val="000000"/>
        </w:rPr>
        <w:t>Assuming that</w:t>
      </w:r>
      <w:proofErr w:type="gramEnd"/>
      <w:r w:rsidRPr="00910315">
        <w:rPr>
          <w:color w:val="000000"/>
        </w:rPr>
        <w:t xml:space="preserve"> the following data arise from a stationary process, calculate method-of-moments estimates of μ, γ0, and ρ1: 6, 5, 4, 6, 4. </w:t>
      </w:r>
      <w:r w:rsidRPr="00910315">
        <w:rPr>
          <w:rFonts w:ascii="MS Mincho" w:eastAsia="MS Mincho" w:hAnsi="MS Mincho" w:cs="MS Mincho"/>
          <w:color w:val="000000"/>
        </w:rPr>
        <w:t> </w:t>
      </w:r>
    </w:p>
    <w:p w14:paraId="1E3DCADA" w14:textId="77777777" w:rsidR="003911E2" w:rsidRDefault="003911E2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</w:p>
    <w:p w14:paraId="439BBCED" w14:textId="77777777" w:rsidR="00110C06" w:rsidRPr="00110C06" w:rsidRDefault="00110C06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i/>
          <w:color w:val="000000"/>
          <w:u w:val="single"/>
        </w:rPr>
      </w:pPr>
      <w:r w:rsidRPr="00110C06">
        <w:rPr>
          <w:i/>
          <w:color w:val="000000"/>
          <w:u w:val="single"/>
        </w:rPr>
        <w:t>Solution:</w:t>
      </w:r>
    </w:p>
    <w:p w14:paraId="48AB9E9F" w14:textId="77777777" w:rsidR="003911E2" w:rsidRDefault="003911E2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</w:p>
    <w:p w14:paraId="7AF12162" w14:textId="77777777" w:rsidR="003911E2" w:rsidRDefault="00CA720D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Y</m:t>
            </m:r>
          </m:e>
        </m:acc>
        <m:r>
          <w:rPr>
            <w:rFonts w:ascii="Cambria Math" w:hAnsi="Cambria Math"/>
            <w:color w:val="000000"/>
          </w:rPr>
          <m:t>=μ=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t=1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color w:val="000000"/>
          </w:rPr>
          <m:t xml:space="preserve"> </m:t>
        </m:r>
      </m:oMath>
      <w:r>
        <w:rPr>
          <w:rFonts w:eastAsiaTheme="minorEastAsia"/>
          <w:color w:val="000000"/>
        </w:rPr>
        <w:t xml:space="preserve"> </w:t>
      </w:r>
    </w:p>
    <w:p w14:paraId="0F9AB4D3" w14:textId="77777777" w:rsidR="00CA720D" w:rsidRDefault="00CA720D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color w:val="000000"/>
        </w:rPr>
      </w:pPr>
    </w:p>
    <w:p w14:paraId="3D17BED2" w14:textId="77777777" w:rsidR="00CA720D" w:rsidRDefault="00CA720D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μ</m:t>
        </m:r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6+5+4+6+4</m:t>
            </m:r>
          </m:num>
          <m:den>
            <m:r>
              <w:rPr>
                <w:rFonts w:ascii="Cambria Math" w:hAnsi="Cambria Math"/>
                <w:color w:val="000000"/>
              </w:rPr>
              <m:t>5</m:t>
            </m:r>
          </m:den>
        </m:f>
        <m:r>
          <w:rPr>
            <w:rFonts w:ascii="Cambria Math" w:hAnsi="Cambria Math"/>
            <w:color w:val="000000"/>
          </w:rPr>
          <m:t>=5</m:t>
        </m:r>
      </m:oMath>
      <w:r>
        <w:rPr>
          <w:rFonts w:eastAsiaTheme="minorEastAsia"/>
          <w:color w:val="000000"/>
        </w:rPr>
        <w:t xml:space="preserve"> </w:t>
      </w:r>
    </w:p>
    <w:p w14:paraId="530052A8" w14:textId="77777777" w:rsidR="00CA720D" w:rsidRDefault="00CA720D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</w:p>
    <w:p w14:paraId="4E6FE51A" w14:textId="77777777" w:rsidR="00CA720D" w:rsidRDefault="00CA720D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s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</w:rPr>
                  <m:t>n-1</m:t>
                </m:r>
              </m:den>
            </m:f>
          </m:e>
        </m:nary>
      </m:oMath>
      <w:r w:rsidR="00D147BE">
        <w:rPr>
          <w:rFonts w:eastAsiaTheme="minorEastAsia"/>
          <w:color w:val="000000"/>
        </w:rPr>
        <w:t xml:space="preserve"> </w:t>
      </w:r>
    </w:p>
    <w:p w14:paraId="35B4E9C4" w14:textId="77777777" w:rsidR="00D147BE" w:rsidRDefault="00D147BE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</w:p>
    <w:p w14:paraId="7878DD71" w14:textId="77777777" w:rsidR="00D147BE" w:rsidRDefault="00D147BE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6-5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5-5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4-5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6-5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</w:rPr>
                      <m:t>4-5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</w:rPr>
              <m:t>)</m:t>
            </m:r>
          </m:num>
          <m:den>
            <m:r>
              <w:rPr>
                <w:rFonts w:ascii="Cambria Math" w:eastAsiaTheme="minorEastAsia" w:hAnsi="Cambria Math"/>
                <w:color w:val="000000"/>
              </w:rPr>
              <m:t>5-1</m:t>
            </m:r>
          </m:den>
        </m:f>
        <m:r>
          <w:rPr>
            <w:rFonts w:ascii="Cambria Math" w:eastAsiaTheme="minorEastAsia" w:hAnsi="Cambria Math"/>
            <w:color w:val="000000"/>
          </w:rPr>
          <m:t xml:space="preserve">   </m:t>
        </m:r>
      </m:oMath>
      <w:r>
        <w:rPr>
          <w:rFonts w:eastAsiaTheme="minorEastAsia"/>
          <w:color w:val="000000"/>
        </w:rPr>
        <w:t xml:space="preserve">  </w:t>
      </w:r>
    </w:p>
    <w:p w14:paraId="4FD41EB4" w14:textId="77777777" w:rsidR="00D147BE" w:rsidRDefault="00D147BE" w:rsidP="0091031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</w:p>
    <w:p w14:paraId="17AAB38A" w14:textId="77777777" w:rsidR="003911E2" w:rsidRDefault="00D147BE" w:rsidP="00D147B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eastAsiaTheme="minorEastAsia"/>
          <w:color w:val="000000"/>
        </w:rPr>
      </w:pPr>
      <m:oMath>
        <m:r>
          <w:rPr>
            <w:rFonts w:ascii="Cambria Math" w:eastAsiaTheme="minorEastAsia" w:hAnsi="Cambria Math"/>
            <w:color w:val="000000"/>
          </w:rPr>
          <m:t xml:space="preserve">=1 </m:t>
        </m:r>
      </m:oMath>
      <w:r>
        <w:rPr>
          <w:rFonts w:eastAsiaTheme="minorEastAsia"/>
          <w:color w:val="000000"/>
        </w:rPr>
        <w:t xml:space="preserve"> </w:t>
      </w:r>
    </w:p>
    <w:p w14:paraId="0AB667F0" w14:textId="77777777" w:rsidR="00D147BE" w:rsidRDefault="00D147BE" w:rsidP="00D147B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ρ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  <w:color w:val="0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color w:val="000000"/>
          </w:rPr>
          <m:t>=0.4472</m:t>
        </m:r>
      </m:oMath>
      <w:r>
        <w:rPr>
          <w:rFonts w:eastAsiaTheme="minorEastAsia"/>
          <w:color w:val="000000"/>
        </w:rPr>
        <w:t xml:space="preserve"> </w:t>
      </w:r>
    </w:p>
    <w:p w14:paraId="12BE1B83" w14:textId="77777777" w:rsidR="00D147BE" w:rsidRPr="00D147BE" w:rsidRDefault="00D147BE" w:rsidP="00D147B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bookmarkStart w:id="0" w:name="_GoBack"/>
      <w:bookmarkEnd w:id="0"/>
    </w:p>
    <w:p w14:paraId="22322258" w14:textId="77777777" w:rsidR="00782CB3" w:rsidRPr="00782CB3" w:rsidRDefault="00782CB3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color w:val="000000"/>
        </w:rPr>
        <w:t xml:space="preserve">7.3 </w:t>
      </w:r>
      <w:r w:rsidRPr="00782CB3">
        <w:rPr>
          <w:color w:val="000000"/>
        </w:rPr>
        <w:t xml:space="preserve">If {Yt} satisfies an </w:t>
      </w:r>
      <w:proofErr w:type="gramStart"/>
      <w:r w:rsidRPr="00782CB3">
        <w:rPr>
          <w:color w:val="000000"/>
        </w:rPr>
        <w:t>AR(</w:t>
      </w:r>
      <w:proofErr w:type="gramEnd"/>
      <w:r w:rsidRPr="00782CB3">
        <w:rPr>
          <w:color w:val="000000"/>
        </w:rPr>
        <w:t>1) model with φ of about 0.7, how long of a series do we need to estimate φ = ρ1 with 95% confidence that our estimation error is no more than ±0.1?  </w:t>
      </w:r>
    </w:p>
    <w:p w14:paraId="785C54D2" w14:textId="77777777" w:rsidR="003911E2" w:rsidRDefault="00782CB3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i/>
          <w:color w:val="000000"/>
          <w:u w:val="single"/>
        </w:rPr>
      </w:pPr>
      <w:r w:rsidRPr="00782CB3">
        <w:rPr>
          <w:i/>
          <w:color w:val="000000"/>
          <w:u w:val="single"/>
        </w:rPr>
        <w:t>Solution:</w:t>
      </w:r>
    </w:p>
    <w:p w14:paraId="092EE7BD" w14:textId="77777777" w:rsidR="00110C06" w:rsidRDefault="00CC2C54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 w:rsidRPr="00CC2C54">
        <w:rPr>
          <w:color w:val="000000"/>
        </w:rPr>
        <w:t xml:space="preserve">For </w:t>
      </w:r>
      <w:proofErr w:type="gramStart"/>
      <w:r w:rsidRPr="00CC2C54">
        <w:rPr>
          <w:color w:val="000000"/>
        </w:rPr>
        <w:t>AR(</w:t>
      </w:r>
      <w:proofErr w:type="gramEnd"/>
      <w:r w:rsidRPr="00CC2C54">
        <w:rPr>
          <w:color w:val="000000"/>
        </w:rPr>
        <w:t>1)</w:t>
      </w:r>
      <w:r>
        <w:rPr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Var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</m:acc>
          </m:e>
        </m:d>
        <m:r>
          <w:rPr>
            <w:rFonts w:ascii="Cambria Math" w:hAnsi="Cambria Math"/>
            <w:color w:val="000000"/>
          </w:rPr>
          <m:t>≈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</m:oMath>
      <w:r>
        <w:rPr>
          <w:rFonts w:eastAsiaTheme="minorEastAsia"/>
          <w:color w:val="000000"/>
        </w:rPr>
        <w:t xml:space="preserve"> </w:t>
      </w:r>
    </w:p>
    <w:p w14:paraId="677D036B" w14:textId="77777777" w:rsidR="00CC2C54" w:rsidRDefault="00CC2C54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41F8FDD5" w14:textId="77777777" w:rsidR="000C0F8C" w:rsidRDefault="000C0F8C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S.D</m:t>
        </m:r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0.7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)/n</m:t>
            </m:r>
          </m:e>
        </m:rad>
      </m:oMath>
      <w:r w:rsidR="00CC2C54">
        <w:rPr>
          <w:rFonts w:eastAsiaTheme="minorEastAsia"/>
          <w:color w:val="000000"/>
        </w:rPr>
        <w:t xml:space="preserve"> </w:t>
      </w:r>
    </w:p>
    <w:p w14:paraId="082EA5AE" w14:textId="77777777" w:rsidR="000C0F8C" w:rsidRDefault="000C0F8C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</m:t>
        </m:r>
        <m:r>
          <w:rPr>
            <w:rFonts w:ascii="Cambria Math" w:hAnsi="Cambria Math"/>
            <w:color w:val="00000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0.7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)/n</m:t>
            </m:r>
          </m:e>
        </m:rad>
      </m:oMath>
      <w:r>
        <w:rPr>
          <w:rFonts w:eastAsiaTheme="minorEastAsia"/>
          <w:color w:val="000000"/>
        </w:rPr>
        <w:t xml:space="preserve"> </w:t>
      </w:r>
    </w:p>
    <w:p w14:paraId="0096BAC3" w14:textId="77777777" w:rsidR="000C0F8C" w:rsidRDefault="000C0F8C" w:rsidP="000C0F8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0.1=</m:t>
        </m:r>
        <m:r>
          <w:rPr>
            <w:rFonts w:ascii="Cambria Math" w:hAnsi="Cambria Math"/>
            <w:color w:val="000000"/>
          </w:rPr>
          <m:t>0.71/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n</m:t>
            </m:r>
          </m:e>
        </m:rad>
      </m:oMath>
      <w:r>
        <w:rPr>
          <w:rFonts w:eastAsiaTheme="minorEastAsia"/>
          <w:color w:val="000000"/>
        </w:rPr>
        <w:t xml:space="preserve"> </w:t>
      </w:r>
    </w:p>
    <w:p w14:paraId="3187874F" w14:textId="77777777" w:rsidR="00CC2C54" w:rsidRDefault="00C73124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</m:t>
        </m:r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0.71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rad>
          </m:den>
        </m:f>
      </m:oMath>
      <w:r w:rsidR="000C0F8C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 xml:space="preserve"> </w:t>
      </w:r>
    </w:p>
    <w:p w14:paraId="375EAB95" w14:textId="77777777" w:rsidR="00C73124" w:rsidRDefault="00C73124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1.42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rad>
          </m:den>
        </m:f>
      </m:oMath>
      <w:r>
        <w:rPr>
          <w:rFonts w:eastAsiaTheme="minorEastAsia"/>
          <w:color w:val="000000"/>
        </w:rPr>
        <w:t xml:space="preserve">  </w:t>
      </w:r>
    </w:p>
    <w:p w14:paraId="45E935DA" w14:textId="77777777" w:rsidR="00C73124" w:rsidRDefault="00C73124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n</m:t>
            </m:r>
          </m:e>
        </m:rad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14.2</m:t>
        </m:r>
      </m:oMath>
      <w:r>
        <w:rPr>
          <w:rFonts w:eastAsiaTheme="minorEastAsia"/>
          <w:color w:val="000000"/>
        </w:rPr>
        <w:t xml:space="preserve">  </w:t>
      </w:r>
    </w:p>
    <w:p w14:paraId="1EC3CFB4" w14:textId="77777777" w:rsidR="00C73124" w:rsidRDefault="00C73124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n=202</w:t>
      </w:r>
    </w:p>
    <w:p w14:paraId="5903E842" w14:textId="77777777" w:rsidR="00C73124" w:rsidRDefault="00C73124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05F20AD7" w14:textId="77777777" w:rsidR="00C73124" w:rsidRDefault="00C73124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31968BEF" w14:textId="77777777" w:rsidR="00C73124" w:rsidRDefault="00C73124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778321A5" w14:textId="77777777" w:rsidR="00C73124" w:rsidRDefault="00C73124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7CAE9E44" w14:textId="77777777" w:rsidR="000C0F8C" w:rsidRPr="00CC2C54" w:rsidRDefault="000C0F8C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51FA8320" w14:textId="77777777" w:rsidR="008D74A0" w:rsidRPr="00A204FE" w:rsidRDefault="008D74A0" w:rsidP="00A204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1285362C" w14:textId="77777777" w:rsidR="00455B88" w:rsidRPr="003717BF" w:rsidRDefault="00455B8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  <w:u w:val="single"/>
        </w:rPr>
      </w:pPr>
    </w:p>
    <w:p w14:paraId="1B7BFDC5" w14:textId="77777777" w:rsidR="008A5BCA" w:rsidRDefault="008A5BCA"/>
    <w:sectPr w:rsidR="008A5BCA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8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41C89"/>
    <w:multiLevelType w:val="multilevel"/>
    <w:tmpl w:val="B78E3A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2">
    <w:nsid w:val="6C8F0040"/>
    <w:multiLevelType w:val="multilevel"/>
    <w:tmpl w:val="69E296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A"/>
    <w:rsid w:val="00034D1E"/>
    <w:rsid w:val="000C0F8C"/>
    <w:rsid w:val="000E5F87"/>
    <w:rsid w:val="00110C06"/>
    <w:rsid w:val="001A6534"/>
    <w:rsid w:val="001C351A"/>
    <w:rsid w:val="0025794B"/>
    <w:rsid w:val="003717BF"/>
    <w:rsid w:val="003911E2"/>
    <w:rsid w:val="0042305B"/>
    <w:rsid w:val="00455B88"/>
    <w:rsid w:val="006D64EE"/>
    <w:rsid w:val="00703018"/>
    <w:rsid w:val="00782CB3"/>
    <w:rsid w:val="008A5BCA"/>
    <w:rsid w:val="008D74A0"/>
    <w:rsid w:val="00910315"/>
    <w:rsid w:val="00996466"/>
    <w:rsid w:val="009D2405"/>
    <w:rsid w:val="009F1BC4"/>
    <w:rsid w:val="00A204FE"/>
    <w:rsid w:val="00C73124"/>
    <w:rsid w:val="00CA720D"/>
    <w:rsid w:val="00CC2C54"/>
    <w:rsid w:val="00D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5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CB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55B88"/>
    <w:pPr>
      <w:spacing w:before="180" w:after="18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455B88"/>
  </w:style>
  <w:style w:type="paragraph" w:customStyle="1" w:styleId="FirstParagraph">
    <w:name w:val="First Paragraph"/>
    <w:basedOn w:val="BodyText"/>
    <w:next w:val="BodyText"/>
    <w:qFormat/>
    <w:rsid w:val="00455B88"/>
  </w:style>
  <w:style w:type="paragraph" w:styleId="Title">
    <w:name w:val="Title"/>
    <w:basedOn w:val="Normal"/>
    <w:next w:val="BodyText"/>
    <w:link w:val="TitleChar"/>
    <w:qFormat/>
    <w:rsid w:val="00455B8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55B8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455B88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455B88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455B88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455B88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55B88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55B88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55B88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55B88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455B88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55B88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55B88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0E5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0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941</Words>
  <Characters>5365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1</cp:revision>
  <dcterms:created xsi:type="dcterms:W3CDTF">2018-03-02T15:45:00Z</dcterms:created>
  <dcterms:modified xsi:type="dcterms:W3CDTF">2018-03-06T16:30:00Z</dcterms:modified>
</cp:coreProperties>
</file>