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C12136" w14:textId="77777777" w:rsidR="007502D0" w:rsidRPr="007502D0" w:rsidRDefault="007502D0" w:rsidP="007502D0">
      <w:pPr>
        <w:jc w:val="center"/>
        <w:rPr>
          <w:rFonts w:eastAsia="Times New Roman" w:cs="Times New Roman"/>
        </w:rPr>
      </w:pPr>
      <w:r w:rsidRPr="007502D0">
        <w:rPr>
          <w:rFonts w:eastAsia="Times New Roman" w:cs="Arial"/>
          <w:color w:val="000000"/>
          <w:shd w:val="clear" w:color="auto" w:fill="FFFFFF"/>
        </w:rPr>
        <w:t>IHE-7510-01 - Data Mining</w:t>
      </w:r>
    </w:p>
    <w:p w14:paraId="26240071" w14:textId="77777777" w:rsidR="00DD792F" w:rsidRPr="007502D0" w:rsidRDefault="005167CA" w:rsidP="007502D0">
      <w:pPr>
        <w:jc w:val="center"/>
      </w:pPr>
    </w:p>
    <w:p w14:paraId="4E31B123" w14:textId="77777777" w:rsidR="007502D0" w:rsidRDefault="007502D0" w:rsidP="007502D0">
      <w:pPr>
        <w:jc w:val="center"/>
      </w:pPr>
      <w:r w:rsidRPr="007502D0">
        <w:t>Project 1</w:t>
      </w:r>
    </w:p>
    <w:p w14:paraId="63656D7F" w14:textId="77777777" w:rsidR="007502D0" w:rsidRDefault="007502D0" w:rsidP="007502D0">
      <w:pPr>
        <w:ind w:left="720" w:firstLine="720"/>
        <w:jc w:val="right"/>
      </w:pPr>
      <w:r>
        <w:t>Meenakshi Nagarajan</w:t>
      </w:r>
    </w:p>
    <w:p w14:paraId="45267C8D" w14:textId="77777777" w:rsidR="007502D0" w:rsidRDefault="007502D0" w:rsidP="007502D0">
      <w:pPr>
        <w:ind w:left="720" w:firstLine="720"/>
        <w:jc w:val="right"/>
      </w:pPr>
      <w:hyperlink r:id="rId5" w:history="1">
        <w:r w:rsidRPr="00264538">
          <w:rPr>
            <w:rStyle w:val="Hyperlink"/>
          </w:rPr>
          <w:t>Nagarajan.12@wright.edu</w:t>
        </w:r>
      </w:hyperlink>
    </w:p>
    <w:p w14:paraId="7084F7C6" w14:textId="77777777" w:rsidR="007502D0" w:rsidRDefault="007502D0" w:rsidP="007502D0"/>
    <w:p w14:paraId="38225CDE" w14:textId="77777777" w:rsidR="007502D0" w:rsidRDefault="007502D0" w:rsidP="007502D0"/>
    <w:p w14:paraId="195186E5" w14:textId="77777777" w:rsidR="007502D0" w:rsidRPr="002A6647" w:rsidRDefault="007502D0" w:rsidP="007502D0">
      <w:r w:rsidRPr="002A6647">
        <w:t xml:space="preserve">#Dataset – Banknote Authentication </w:t>
      </w:r>
    </w:p>
    <w:p w14:paraId="67B0B54A" w14:textId="77777777" w:rsidR="007502D0" w:rsidRPr="002A6647" w:rsidRDefault="007502D0" w:rsidP="007502D0">
      <w:r w:rsidRPr="002A6647">
        <w:t xml:space="preserve"># </w:t>
      </w:r>
      <w:hyperlink r:id="rId6" w:history="1">
        <w:r w:rsidRPr="002A6647">
          <w:rPr>
            <w:rStyle w:val="Hyperlink"/>
          </w:rPr>
          <w:t>http://archive.ics.uci.edu/ml/datasets/banknote+authentication</w:t>
        </w:r>
      </w:hyperlink>
      <w:r w:rsidRPr="002A6647">
        <w:t xml:space="preserve"> </w:t>
      </w:r>
    </w:p>
    <w:p w14:paraId="0127B745" w14:textId="77777777" w:rsidR="007502D0" w:rsidRPr="002A6647" w:rsidRDefault="007502D0" w:rsidP="007502D0"/>
    <w:p w14:paraId="6BAE8E4E" w14:textId="77777777" w:rsidR="007502D0" w:rsidRPr="002A6647" w:rsidRDefault="007502D0" w:rsidP="007502D0">
      <w:r w:rsidRPr="002A6647">
        <w:t>#Initially the dataset has been loaded into a variable called ‘</w:t>
      </w:r>
      <w:proofErr w:type="spellStart"/>
      <w:r w:rsidRPr="002A6647">
        <w:t>mydata</w:t>
      </w:r>
      <w:proofErr w:type="spellEnd"/>
      <w:r w:rsidRPr="002A6647">
        <w:t>’</w:t>
      </w:r>
    </w:p>
    <w:p w14:paraId="2296480A" w14:textId="77777777" w:rsidR="007502D0" w:rsidRDefault="007502D0" w:rsidP="007502D0"/>
    <w:p w14:paraId="7A5676D4" w14:textId="77777777" w:rsidR="007502D0" w:rsidRPr="007502D0" w:rsidRDefault="00FE6852" w:rsidP="007502D0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FE6852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drawing>
          <wp:inline distT="0" distB="0" distL="0" distR="0" wp14:anchorId="284E8063" wp14:editId="66A02DDB">
            <wp:extent cx="5943600" cy="3620135"/>
            <wp:effectExtent l="25400" t="25400" r="25400" b="374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A2FE" w14:textId="77777777" w:rsidR="007502D0" w:rsidRDefault="007502D0" w:rsidP="007502D0"/>
    <w:p w14:paraId="0C8ECD68" w14:textId="77777777" w:rsidR="007502D0" w:rsidRDefault="007502D0" w:rsidP="007502D0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 w:rsidRPr="007502D0">
        <w:rPr>
          <w:b/>
          <w:i/>
        </w:rPr>
        <w:t>Fig. 1</w:t>
      </w:r>
      <w:r w:rsidRPr="007502D0">
        <w:rPr>
          <w:i/>
        </w:rPr>
        <w:t xml:space="preserve"> </w:t>
      </w:r>
      <w:r>
        <w:rPr>
          <w:i/>
        </w:rPr>
        <w:t>Read the data</w:t>
      </w:r>
    </w:p>
    <w:p w14:paraId="5D6ACE2B" w14:textId="77777777" w:rsidR="007502D0" w:rsidRDefault="007502D0" w:rsidP="007502D0"/>
    <w:p w14:paraId="65743B15" w14:textId="77777777" w:rsidR="007502D0" w:rsidRPr="002A6647" w:rsidRDefault="007502D0" w:rsidP="007502D0">
      <w:r>
        <w:t>#Once the data has been loaded, the s</w:t>
      </w:r>
      <w:r w:rsidR="004D313F">
        <w:t>ummary of data has been analyzed.</w:t>
      </w:r>
    </w:p>
    <w:p w14:paraId="370B914F" w14:textId="77777777" w:rsidR="007502D0" w:rsidRDefault="007502D0" w:rsidP="007502D0">
      <w:pPr>
        <w:jc w:val="center"/>
        <w:rPr>
          <w:i/>
        </w:rPr>
      </w:pPr>
    </w:p>
    <w:p w14:paraId="51D26721" w14:textId="77777777" w:rsidR="007502D0" w:rsidRDefault="002A6647" w:rsidP="007502D0">
      <w:r w:rsidRPr="002A6647">
        <w:rPr>
          <w:b/>
        </w:rPr>
        <w:t>Background of data</w:t>
      </w:r>
    </w:p>
    <w:p w14:paraId="0239D23C" w14:textId="3C1B906C" w:rsidR="002A6647" w:rsidRDefault="002A6647" w:rsidP="002A6647">
      <w:r>
        <w:t xml:space="preserve">The image of a bank note is pre-processed and the classification features were extracted. Later the note is classified as genuine or forged note based on the features </w:t>
      </w:r>
      <w:r w:rsidR="004D313F">
        <w:t>extracted</w:t>
      </w:r>
      <w:r>
        <w:t xml:space="preserve">. </w:t>
      </w:r>
      <w:r w:rsidR="002E14A1">
        <w:t>I</w:t>
      </w:r>
      <w:r>
        <w:t>n this project, the correct combination of features used to determine the authenticity of the banknote is being identified statistically.</w:t>
      </w:r>
    </w:p>
    <w:p w14:paraId="7F42F93F" w14:textId="77777777" w:rsidR="002A6647" w:rsidRDefault="002A6647" w:rsidP="002A6647"/>
    <w:p w14:paraId="4760E198" w14:textId="3DE4E5E2" w:rsidR="002A6647" w:rsidRPr="00E30619" w:rsidRDefault="002A6647" w:rsidP="002A6647">
      <w:pPr>
        <w:pStyle w:val="Default"/>
      </w:pPr>
      <w:r w:rsidRPr="001A04E9">
        <w:rPr>
          <w:color w:val="auto"/>
          <w:sz w:val="22"/>
          <w:szCs w:val="22"/>
        </w:rPr>
        <w:lastRenderedPageBreak/>
        <w:t>The dataset used in this study is obtained from the UCI Machine learning repository.</w:t>
      </w:r>
      <w:r w:rsidRPr="001A04E9">
        <w:t xml:space="preserve"> </w:t>
      </w:r>
      <w:r>
        <w:t>(</w:t>
      </w:r>
      <w:hyperlink r:id="rId8" w:history="1">
        <w:r w:rsidRPr="008C3461">
          <w:rPr>
            <w:rStyle w:val="Hyperlink"/>
            <w:b/>
            <w:bCs/>
            <w:sz w:val="23"/>
            <w:szCs w:val="23"/>
          </w:rPr>
          <w:t>http://archive.ics.uci.edu/ml/datasets.html</w:t>
        </w:r>
      </w:hyperlink>
      <w:r>
        <w:rPr>
          <w:b/>
          <w:bCs/>
          <w:sz w:val="23"/>
          <w:szCs w:val="23"/>
        </w:rPr>
        <w:t xml:space="preserve"> )</w:t>
      </w:r>
    </w:p>
    <w:p w14:paraId="6ABB70CA" w14:textId="77777777" w:rsidR="002A6647" w:rsidRDefault="002A6647" w:rsidP="002A6647">
      <w:pPr>
        <w:pStyle w:val="ListParagraph"/>
        <w:ind w:left="0"/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328"/>
        <w:gridCol w:w="2953"/>
        <w:gridCol w:w="1747"/>
        <w:gridCol w:w="328"/>
        <w:gridCol w:w="2516"/>
        <w:gridCol w:w="1393"/>
      </w:tblGrid>
      <w:tr w:rsidR="002A6647" w14:paraId="2924646A" w14:textId="77777777" w:rsidTr="00B376B2">
        <w:tc>
          <w:tcPr>
            <w:tcW w:w="269" w:type="dxa"/>
          </w:tcPr>
          <w:p w14:paraId="33E2D6CA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1</w:t>
            </w:r>
          </w:p>
        </w:tc>
        <w:tc>
          <w:tcPr>
            <w:tcW w:w="2974" w:type="dxa"/>
          </w:tcPr>
          <w:p w14:paraId="2056E252" w14:textId="77777777" w:rsidR="002A6647" w:rsidRPr="001A04E9" w:rsidRDefault="002A6647" w:rsidP="00B376B2">
            <w:pPr>
              <w:pStyle w:val="ListParagraph"/>
              <w:ind w:left="0"/>
              <w:rPr>
                <w:b/>
              </w:rPr>
            </w:pPr>
            <w:r w:rsidRPr="001A04E9">
              <w:rPr>
                <w:b/>
              </w:rPr>
              <w:t>Dataset Characteristics</w:t>
            </w:r>
          </w:p>
        </w:tc>
        <w:tc>
          <w:tcPr>
            <w:tcW w:w="1754" w:type="dxa"/>
          </w:tcPr>
          <w:p w14:paraId="40351C96" w14:textId="77777777" w:rsidR="002A6647" w:rsidRDefault="002A6647" w:rsidP="00B376B2">
            <w:pPr>
              <w:pStyle w:val="ListParagraph"/>
              <w:ind w:left="0"/>
            </w:pPr>
            <w:r>
              <w:t>Multivariate</w:t>
            </w:r>
          </w:p>
        </w:tc>
        <w:tc>
          <w:tcPr>
            <w:tcW w:w="328" w:type="dxa"/>
          </w:tcPr>
          <w:p w14:paraId="50967431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4</w:t>
            </w:r>
          </w:p>
        </w:tc>
        <w:tc>
          <w:tcPr>
            <w:tcW w:w="2537" w:type="dxa"/>
          </w:tcPr>
          <w:p w14:paraId="36F46381" w14:textId="77777777" w:rsidR="002A6647" w:rsidRPr="001A04E9" w:rsidRDefault="002A6647" w:rsidP="00B376B2">
            <w:pPr>
              <w:pStyle w:val="ListParagraph"/>
              <w:ind w:left="0"/>
              <w:rPr>
                <w:b/>
              </w:rPr>
            </w:pPr>
            <w:r w:rsidRPr="001A04E9">
              <w:rPr>
                <w:b/>
              </w:rPr>
              <w:t>Number of instances</w:t>
            </w:r>
          </w:p>
        </w:tc>
        <w:tc>
          <w:tcPr>
            <w:tcW w:w="1403" w:type="dxa"/>
          </w:tcPr>
          <w:p w14:paraId="589A0E53" w14:textId="77777777" w:rsidR="002A6647" w:rsidRDefault="002A6647" w:rsidP="00B376B2">
            <w:pPr>
              <w:pStyle w:val="ListParagraph"/>
              <w:ind w:left="0"/>
            </w:pPr>
            <w:r>
              <w:t>1372</w:t>
            </w:r>
          </w:p>
        </w:tc>
      </w:tr>
      <w:tr w:rsidR="002A6647" w14:paraId="707499E8" w14:textId="77777777" w:rsidTr="00B376B2">
        <w:tc>
          <w:tcPr>
            <w:tcW w:w="269" w:type="dxa"/>
          </w:tcPr>
          <w:p w14:paraId="742CFD50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2</w:t>
            </w:r>
          </w:p>
        </w:tc>
        <w:tc>
          <w:tcPr>
            <w:tcW w:w="2974" w:type="dxa"/>
          </w:tcPr>
          <w:p w14:paraId="7CFED8D9" w14:textId="77777777" w:rsidR="002A6647" w:rsidRPr="001A04E9" w:rsidRDefault="002A6647" w:rsidP="00B376B2">
            <w:pPr>
              <w:pStyle w:val="ListParagraph"/>
              <w:ind w:left="0"/>
              <w:rPr>
                <w:b/>
              </w:rPr>
            </w:pPr>
            <w:r w:rsidRPr="001A04E9">
              <w:rPr>
                <w:b/>
              </w:rPr>
              <w:t>Attribute characteristics</w:t>
            </w:r>
          </w:p>
        </w:tc>
        <w:tc>
          <w:tcPr>
            <w:tcW w:w="1754" w:type="dxa"/>
          </w:tcPr>
          <w:p w14:paraId="57D20786" w14:textId="77777777" w:rsidR="002A6647" w:rsidRDefault="002A6647" w:rsidP="00B376B2">
            <w:pPr>
              <w:pStyle w:val="ListParagraph"/>
              <w:ind w:left="0"/>
            </w:pPr>
            <w:r>
              <w:t>Real</w:t>
            </w:r>
          </w:p>
        </w:tc>
        <w:tc>
          <w:tcPr>
            <w:tcW w:w="328" w:type="dxa"/>
          </w:tcPr>
          <w:p w14:paraId="2F7781E9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5</w:t>
            </w:r>
          </w:p>
        </w:tc>
        <w:tc>
          <w:tcPr>
            <w:tcW w:w="2537" w:type="dxa"/>
          </w:tcPr>
          <w:p w14:paraId="16BFA682" w14:textId="77777777" w:rsidR="002A6647" w:rsidRDefault="002A6647" w:rsidP="00B376B2">
            <w:pPr>
              <w:pStyle w:val="ListParagraph"/>
              <w:ind w:left="0"/>
            </w:pPr>
            <w:r w:rsidRPr="001A04E9">
              <w:rPr>
                <w:b/>
              </w:rPr>
              <w:t>Number of Attributes</w:t>
            </w:r>
          </w:p>
        </w:tc>
        <w:tc>
          <w:tcPr>
            <w:tcW w:w="1403" w:type="dxa"/>
          </w:tcPr>
          <w:p w14:paraId="51637B0E" w14:textId="77777777" w:rsidR="002A6647" w:rsidRDefault="002A6647" w:rsidP="00B376B2">
            <w:pPr>
              <w:pStyle w:val="ListParagraph"/>
              <w:ind w:left="0"/>
            </w:pPr>
            <w:r>
              <w:t>5</w:t>
            </w:r>
          </w:p>
        </w:tc>
      </w:tr>
      <w:tr w:rsidR="002A6647" w14:paraId="65D294FB" w14:textId="77777777" w:rsidTr="00B376B2">
        <w:tc>
          <w:tcPr>
            <w:tcW w:w="269" w:type="dxa"/>
          </w:tcPr>
          <w:p w14:paraId="4441409C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3</w:t>
            </w:r>
          </w:p>
        </w:tc>
        <w:tc>
          <w:tcPr>
            <w:tcW w:w="2974" w:type="dxa"/>
          </w:tcPr>
          <w:p w14:paraId="165866BC" w14:textId="77777777" w:rsidR="002A6647" w:rsidRPr="001A04E9" w:rsidRDefault="002A6647" w:rsidP="00B376B2">
            <w:pPr>
              <w:pStyle w:val="ListParagraph"/>
              <w:ind w:left="0"/>
              <w:rPr>
                <w:b/>
              </w:rPr>
            </w:pPr>
            <w:r w:rsidRPr="001A04E9">
              <w:rPr>
                <w:b/>
              </w:rPr>
              <w:t>Date Donated</w:t>
            </w:r>
          </w:p>
        </w:tc>
        <w:tc>
          <w:tcPr>
            <w:tcW w:w="1754" w:type="dxa"/>
          </w:tcPr>
          <w:p w14:paraId="5869E767" w14:textId="77777777" w:rsidR="002A6647" w:rsidRDefault="002A6647" w:rsidP="00B376B2">
            <w:pPr>
              <w:pStyle w:val="ListParagraph"/>
              <w:ind w:left="0"/>
            </w:pPr>
            <w:r>
              <w:t>2013/ 04/ 16</w:t>
            </w:r>
          </w:p>
        </w:tc>
        <w:tc>
          <w:tcPr>
            <w:tcW w:w="328" w:type="dxa"/>
          </w:tcPr>
          <w:p w14:paraId="71DF4197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6</w:t>
            </w:r>
          </w:p>
        </w:tc>
        <w:tc>
          <w:tcPr>
            <w:tcW w:w="2537" w:type="dxa"/>
          </w:tcPr>
          <w:p w14:paraId="1CE442A2" w14:textId="77777777" w:rsidR="002A6647" w:rsidRPr="001A04E9" w:rsidRDefault="002A6647" w:rsidP="00B376B2">
            <w:pPr>
              <w:pStyle w:val="ListParagraph"/>
              <w:ind w:left="0"/>
              <w:rPr>
                <w:b/>
              </w:rPr>
            </w:pPr>
            <w:r w:rsidRPr="001A04E9">
              <w:rPr>
                <w:b/>
              </w:rPr>
              <w:t>Missing values</w:t>
            </w:r>
          </w:p>
        </w:tc>
        <w:tc>
          <w:tcPr>
            <w:tcW w:w="1403" w:type="dxa"/>
          </w:tcPr>
          <w:p w14:paraId="7BDCEF3B" w14:textId="77777777" w:rsidR="002A6647" w:rsidRDefault="002A6647" w:rsidP="00B376B2">
            <w:pPr>
              <w:pStyle w:val="ListParagraph"/>
              <w:ind w:left="0"/>
            </w:pPr>
            <w:r>
              <w:t>None</w:t>
            </w:r>
          </w:p>
        </w:tc>
      </w:tr>
    </w:tbl>
    <w:p w14:paraId="5AAA4669" w14:textId="77777777" w:rsidR="002A6647" w:rsidRDefault="002A6647" w:rsidP="002A6647"/>
    <w:p w14:paraId="515C1331" w14:textId="77777777" w:rsidR="002A6647" w:rsidRDefault="002A6647" w:rsidP="002A6647"/>
    <w:p w14:paraId="545931F7" w14:textId="77777777" w:rsidR="002A6647" w:rsidRDefault="002A6647" w:rsidP="002A6647">
      <w:pPr>
        <w:rPr>
          <w:b/>
        </w:rPr>
      </w:pPr>
      <w:r w:rsidRPr="002A6647">
        <w:rPr>
          <w:b/>
        </w:rPr>
        <w:t>Attributes</w:t>
      </w:r>
    </w:p>
    <w:p w14:paraId="7CDEB189" w14:textId="77777777" w:rsidR="002A6647" w:rsidRDefault="002A6647" w:rsidP="002A6647">
      <w:pPr>
        <w:rPr>
          <w:b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3271"/>
        <w:gridCol w:w="2997"/>
        <w:gridCol w:w="2997"/>
      </w:tblGrid>
      <w:tr w:rsidR="002A6647" w14:paraId="4AB2F540" w14:textId="77777777" w:rsidTr="00B376B2">
        <w:tc>
          <w:tcPr>
            <w:tcW w:w="3271" w:type="dxa"/>
          </w:tcPr>
          <w:p w14:paraId="064DC8B0" w14:textId="77777777" w:rsidR="002A6647" w:rsidRPr="00E30619" w:rsidRDefault="00E81451" w:rsidP="00B376B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997" w:type="dxa"/>
          </w:tcPr>
          <w:p w14:paraId="7118BB69" w14:textId="77777777" w:rsidR="002A6647" w:rsidRPr="00E30619" w:rsidRDefault="00E81451" w:rsidP="00B376B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Datat</w:t>
            </w:r>
            <w:r w:rsidR="002A6647" w:rsidRPr="00E30619">
              <w:rPr>
                <w:b/>
              </w:rPr>
              <w:t>ype</w:t>
            </w:r>
          </w:p>
        </w:tc>
        <w:tc>
          <w:tcPr>
            <w:tcW w:w="2997" w:type="dxa"/>
          </w:tcPr>
          <w:p w14:paraId="5CDAA32E" w14:textId="77777777" w:rsidR="002A6647" w:rsidRPr="00E30619" w:rsidRDefault="00E81451" w:rsidP="00B376B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Meaning</w:t>
            </w:r>
          </w:p>
        </w:tc>
      </w:tr>
      <w:tr w:rsidR="002A6647" w14:paraId="32D72456" w14:textId="77777777" w:rsidTr="00B376B2">
        <w:tc>
          <w:tcPr>
            <w:tcW w:w="3271" w:type="dxa"/>
          </w:tcPr>
          <w:p w14:paraId="4E777469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Variance</w:t>
            </w:r>
          </w:p>
        </w:tc>
        <w:tc>
          <w:tcPr>
            <w:tcW w:w="2997" w:type="dxa"/>
          </w:tcPr>
          <w:p w14:paraId="57B9CA04" w14:textId="77777777" w:rsidR="002A6647" w:rsidRPr="00E30619" w:rsidRDefault="002A6647" w:rsidP="00B376B2">
            <w:pPr>
              <w:pStyle w:val="ListParagraph"/>
              <w:ind w:left="0"/>
            </w:pPr>
            <w:r w:rsidRPr="00E30619">
              <w:t>Numerical</w:t>
            </w:r>
          </w:p>
        </w:tc>
        <w:tc>
          <w:tcPr>
            <w:tcW w:w="2997" w:type="dxa"/>
          </w:tcPr>
          <w:p w14:paraId="0D87EE8C" w14:textId="77777777" w:rsidR="002A6647" w:rsidRPr="00E30619" w:rsidRDefault="002A6647" w:rsidP="00E81451">
            <w:pPr>
              <w:pStyle w:val="ListParagraph"/>
              <w:ind w:left="0"/>
            </w:pPr>
            <w:r w:rsidRPr="00E30619">
              <w:t xml:space="preserve">Variance </w:t>
            </w:r>
            <w:r w:rsidR="00E81451">
              <w:t>gives</w:t>
            </w:r>
            <w:r w:rsidRPr="00E30619">
              <w:t xml:space="preserve"> the amplitude distribution of the Wavelet coefficients around the center</w:t>
            </w:r>
            <w:r w:rsidR="00E81451">
              <w:t xml:space="preserve"> of histogram</w:t>
            </w:r>
            <w:r w:rsidRPr="00E30619">
              <w:t>.</w:t>
            </w:r>
          </w:p>
        </w:tc>
      </w:tr>
      <w:tr w:rsidR="002A6647" w14:paraId="7757A9E9" w14:textId="77777777" w:rsidTr="00B376B2">
        <w:tc>
          <w:tcPr>
            <w:tcW w:w="3271" w:type="dxa"/>
          </w:tcPr>
          <w:p w14:paraId="0299C8EB" w14:textId="77777777" w:rsidR="002A6647" w:rsidRPr="00E30619" w:rsidRDefault="002A6647" w:rsidP="00B376B2">
            <w:pPr>
              <w:pStyle w:val="ListParagraph"/>
              <w:ind w:left="0"/>
            </w:pPr>
            <w:r>
              <w:t>Skewness</w:t>
            </w:r>
          </w:p>
        </w:tc>
        <w:tc>
          <w:tcPr>
            <w:tcW w:w="2997" w:type="dxa"/>
          </w:tcPr>
          <w:p w14:paraId="60BD9265" w14:textId="77777777" w:rsidR="002A6647" w:rsidRPr="00E30619" w:rsidRDefault="002A6647" w:rsidP="00B376B2">
            <w:pPr>
              <w:pStyle w:val="ListParagraph"/>
              <w:ind w:left="0"/>
            </w:pPr>
            <w:r>
              <w:t>Numerical</w:t>
            </w:r>
          </w:p>
        </w:tc>
        <w:tc>
          <w:tcPr>
            <w:tcW w:w="2997" w:type="dxa"/>
          </w:tcPr>
          <w:p w14:paraId="63A62148" w14:textId="77777777" w:rsidR="002A6647" w:rsidRPr="00E30619" w:rsidRDefault="002A6647" w:rsidP="00E81451">
            <w:pPr>
              <w:pStyle w:val="ListParagraph"/>
              <w:ind w:left="0"/>
            </w:pPr>
            <w:r w:rsidRPr="00E30619">
              <w:t xml:space="preserve">Skewness </w:t>
            </w:r>
            <w:r w:rsidR="00E81451">
              <w:t>is</w:t>
            </w:r>
            <w:r w:rsidRPr="00E30619">
              <w:t xml:space="preserve"> the symmetry of the distribution </w:t>
            </w:r>
            <w:r w:rsidR="00E81451">
              <w:t xml:space="preserve">of data </w:t>
            </w:r>
            <w:r w:rsidRPr="00E30619">
              <w:t>around the center.</w:t>
            </w:r>
          </w:p>
        </w:tc>
      </w:tr>
      <w:tr w:rsidR="002A6647" w14:paraId="5B12BE8D" w14:textId="77777777" w:rsidTr="00B376B2">
        <w:tc>
          <w:tcPr>
            <w:tcW w:w="3271" w:type="dxa"/>
          </w:tcPr>
          <w:p w14:paraId="791E38EA" w14:textId="77777777" w:rsidR="002A6647" w:rsidRDefault="002A6647" w:rsidP="00B376B2">
            <w:pPr>
              <w:pStyle w:val="ListParagraph"/>
              <w:ind w:left="0"/>
            </w:pPr>
            <w:r>
              <w:t>Kurtosis</w:t>
            </w:r>
          </w:p>
        </w:tc>
        <w:tc>
          <w:tcPr>
            <w:tcW w:w="2997" w:type="dxa"/>
          </w:tcPr>
          <w:p w14:paraId="177A7128" w14:textId="77777777" w:rsidR="002A6647" w:rsidRDefault="002A6647" w:rsidP="00B376B2">
            <w:pPr>
              <w:pStyle w:val="ListParagraph"/>
              <w:ind w:left="0"/>
            </w:pPr>
            <w:r>
              <w:t>Numerical</w:t>
            </w:r>
          </w:p>
        </w:tc>
        <w:tc>
          <w:tcPr>
            <w:tcW w:w="2997" w:type="dxa"/>
          </w:tcPr>
          <w:p w14:paraId="4F53C0A8" w14:textId="77777777" w:rsidR="002A6647" w:rsidRPr="00E30619" w:rsidRDefault="00E81451" w:rsidP="00E81451">
            <w:pPr>
              <w:pStyle w:val="ListParagraph"/>
              <w:ind w:left="0"/>
            </w:pPr>
            <w:r>
              <w:t xml:space="preserve">Kurtosis </w:t>
            </w:r>
            <w:r w:rsidR="002A6647">
              <w:t>describes the deviation relative to the Gaussian distribution.</w:t>
            </w:r>
          </w:p>
        </w:tc>
      </w:tr>
      <w:tr w:rsidR="002A6647" w14:paraId="5C54C18A" w14:textId="77777777" w:rsidTr="00B376B2">
        <w:tc>
          <w:tcPr>
            <w:tcW w:w="3271" w:type="dxa"/>
          </w:tcPr>
          <w:p w14:paraId="79251909" w14:textId="77777777" w:rsidR="002A6647" w:rsidRDefault="002A6647" w:rsidP="00B376B2">
            <w:pPr>
              <w:pStyle w:val="ListParagraph"/>
              <w:ind w:left="0"/>
            </w:pPr>
            <w:r>
              <w:t>Entropy</w:t>
            </w:r>
          </w:p>
        </w:tc>
        <w:tc>
          <w:tcPr>
            <w:tcW w:w="2997" w:type="dxa"/>
          </w:tcPr>
          <w:p w14:paraId="1F3E6B1A" w14:textId="77777777" w:rsidR="002A6647" w:rsidRDefault="002A6647" w:rsidP="00B376B2">
            <w:pPr>
              <w:pStyle w:val="ListParagraph"/>
              <w:ind w:left="0"/>
            </w:pPr>
            <w:r>
              <w:t>Numerical</w:t>
            </w:r>
          </w:p>
        </w:tc>
        <w:tc>
          <w:tcPr>
            <w:tcW w:w="2997" w:type="dxa"/>
          </w:tcPr>
          <w:p w14:paraId="389F8F99" w14:textId="77777777" w:rsidR="002A6647" w:rsidRDefault="002A6647" w:rsidP="00B376B2">
            <w:pPr>
              <w:pStyle w:val="ListParagraph"/>
              <w:ind w:left="0"/>
            </w:pPr>
            <w:r>
              <w:t>Entropy/ average information of an image.</w:t>
            </w:r>
          </w:p>
        </w:tc>
      </w:tr>
      <w:tr w:rsidR="002A6647" w14:paraId="31B1E0ED" w14:textId="77777777" w:rsidTr="00B376B2">
        <w:tc>
          <w:tcPr>
            <w:tcW w:w="3271" w:type="dxa"/>
          </w:tcPr>
          <w:p w14:paraId="3A91A69F" w14:textId="77777777" w:rsidR="002A6647" w:rsidRDefault="002A6647" w:rsidP="00B376B2">
            <w:pPr>
              <w:pStyle w:val="ListParagraph"/>
              <w:ind w:left="0"/>
            </w:pPr>
            <w:r>
              <w:t>Class</w:t>
            </w:r>
          </w:p>
        </w:tc>
        <w:tc>
          <w:tcPr>
            <w:tcW w:w="2997" w:type="dxa"/>
          </w:tcPr>
          <w:p w14:paraId="00B1F34A" w14:textId="77777777" w:rsidR="002A6647" w:rsidRDefault="002A6647" w:rsidP="00B376B2">
            <w:pPr>
              <w:pStyle w:val="ListParagraph"/>
              <w:ind w:left="0"/>
            </w:pPr>
            <w:r>
              <w:t>Binary</w:t>
            </w:r>
          </w:p>
        </w:tc>
        <w:tc>
          <w:tcPr>
            <w:tcW w:w="2997" w:type="dxa"/>
          </w:tcPr>
          <w:p w14:paraId="45CF02F9" w14:textId="77777777" w:rsidR="002A6647" w:rsidRDefault="002A6647" w:rsidP="00B376B2">
            <w:pPr>
              <w:pStyle w:val="ListParagraph"/>
              <w:ind w:left="0"/>
            </w:pPr>
            <w:r>
              <w:t>Authenticity (Output 0 means genuine and Output 1 means forged).</w:t>
            </w:r>
          </w:p>
        </w:tc>
      </w:tr>
    </w:tbl>
    <w:p w14:paraId="100EBA91" w14:textId="77777777" w:rsidR="002A6647" w:rsidRDefault="002A6647" w:rsidP="002A6647"/>
    <w:p w14:paraId="201817AE" w14:textId="77777777" w:rsidR="002A6647" w:rsidRDefault="002A6647" w:rsidP="002A6647"/>
    <w:p w14:paraId="5751413B" w14:textId="77777777" w:rsidR="004D313F" w:rsidRDefault="004D313F" w:rsidP="002A6647"/>
    <w:p w14:paraId="63405829" w14:textId="77777777" w:rsidR="004D313F" w:rsidRDefault="004D313F" w:rsidP="002A6647"/>
    <w:p w14:paraId="36831408" w14:textId="77777777" w:rsidR="004D313F" w:rsidRDefault="004D313F" w:rsidP="002A6647"/>
    <w:p w14:paraId="5DA44967" w14:textId="77777777" w:rsidR="004D313F" w:rsidRDefault="004D313F" w:rsidP="002A6647"/>
    <w:p w14:paraId="02A0CDBD" w14:textId="77777777" w:rsidR="004D313F" w:rsidRDefault="004D313F" w:rsidP="002A6647"/>
    <w:p w14:paraId="6E016C8D" w14:textId="77777777" w:rsidR="004D313F" w:rsidRDefault="004D313F" w:rsidP="002A6647"/>
    <w:p w14:paraId="47AE5376" w14:textId="77777777" w:rsidR="004D313F" w:rsidRDefault="004D313F" w:rsidP="002A6647"/>
    <w:p w14:paraId="05C4B88D" w14:textId="77777777" w:rsidR="004D313F" w:rsidRDefault="004D313F" w:rsidP="002A6647"/>
    <w:p w14:paraId="66E8B52A" w14:textId="77777777" w:rsidR="004D313F" w:rsidRDefault="004D313F" w:rsidP="002A6647"/>
    <w:p w14:paraId="087AF217" w14:textId="77777777" w:rsidR="004D313F" w:rsidRDefault="004D313F" w:rsidP="002A6647"/>
    <w:p w14:paraId="6FA60A0F" w14:textId="77777777" w:rsidR="00DA2FB6" w:rsidRDefault="00DA2FB6" w:rsidP="007502D0"/>
    <w:p w14:paraId="4FDCDA02" w14:textId="77777777" w:rsidR="002A6647" w:rsidRDefault="002A6647" w:rsidP="007502D0">
      <w:r w:rsidRPr="002A6647">
        <w:rPr>
          <w:b/>
        </w:rPr>
        <w:t>Insights</w:t>
      </w:r>
    </w:p>
    <w:p w14:paraId="66A4629B" w14:textId="77777777" w:rsidR="002A6647" w:rsidRDefault="002A6647" w:rsidP="007502D0"/>
    <w:p w14:paraId="4B67B305" w14:textId="77777777" w:rsidR="002A6647" w:rsidRDefault="00DA2FB6" w:rsidP="007502D0">
      <w:r w:rsidRPr="00DA2FB6">
        <w:drawing>
          <wp:inline distT="0" distB="0" distL="0" distR="0" wp14:anchorId="2A0C06DF" wp14:editId="2A706A76">
            <wp:extent cx="5943600" cy="2892425"/>
            <wp:effectExtent l="25400" t="25400" r="2540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B9112" w14:textId="77777777" w:rsidR="002A6647" w:rsidRDefault="002A6647" w:rsidP="002A6647">
      <w:pPr>
        <w:jc w:val="center"/>
        <w:rPr>
          <w:i/>
        </w:rPr>
      </w:pPr>
      <w:r w:rsidRPr="007502D0">
        <w:rPr>
          <w:b/>
          <w:i/>
        </w:rPr>
        <w:t xml:space="preserve">Fig. </w:t>
      </w:r>
      <w:r>
        <w:rPr>
          <w:b/>
          <w:i/>
        </w:rPr>
        <w:t>2</w:t>
      </w:r>
      <w:r w:rsidRPr="007502D0">
        <w:rPr>
          <w:i/>
        </w:rPr>
        <w:t xml:space="preserve"> </w:t>
      </w:r>
      <w:r>
        <w:rPr>
          <w:i/>
        </w:rPr>
        <w:t>Summary of data</w:t>
      </w:r>
    </w:p>
    <w:p w14:paraId="4209399A" w14:textId="77777777" w:rsidR="002A6647" w:rsidRDefault="002A6647" w:rsidP="007502D0"/>
    <w:p w14:paraId="76F3AF85" w14:textId="77777777" w:rsidR="002A6647" w:rsidRDefault="002A6647" w:rsidP="007502D0">
      <w:r>
        <w:t xml:space="preserve">#Histogram for all the attributes has been constructed to check </w:t>
      </w:r>
      <w:r w:rsidR="001B760E">
        <w:t>the data distribution</w:t>
      </w:r>
      <w:r>
        <w:t xml:space="preserve"> </w:t>
      </w:r>
    </w:p>
    <w:p w14:paraId="7DA174B4" w14:textId="77777777" w:rsidR="002A6647" w:rsidRDefault="002A6647" w:rsidP="007502D0"/>
    <w:p w14:paraId="3607131B" w14:textId="77777777" w:rsidR="002A6647" w:rsidRDefault="002A6647" w:rsidP="00E81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noProof/>
        </w:rPr>
      </w:pPr>
      <w:r w:rsidRPr="002A6647">
        <w:drawing>
          <wp:inline distT="0" distB="0" distL="0" distR="0" wp14:anchorId="35B0F55A" wp14:editId="60C15848">
            <wp:extent cx="2888289" cy="2174240"/>
            <wp:effectExtent l="0" t="0" r="762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889" cy="21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8B0" w:rsidRPr="008C38B0">
        <w:rPr>
          <w:noProof/>
        </w:rPr>
        <w:t xml:space="preserve"> </w:t>
      </w:r>
      <w:r w:rsidR="008C38B0" w:rsidRPr="008C38B0">
        <w:drawing>
          <wp:inline distT="0" distB="0" distL="0" distR="0" wp14:anchorId="7464B325" wp14:editId="56398F59">
            <wp:extent cx="2947035" cy="215801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1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8B0" w:rsidRPr="008C38B0">
        <w:rPr>
          <w:noProof/>
        </w:rPr>
        <w:t xml:space="preserve"> </w:t>
      </w:r>
      <w:r w:rsidR="008C38B0" w:rsidRPr="008C38B0">
        <w:rPr>
          <w:noProof/>
        </w:rPr>
        <w:drawing>
          <wp:inline distT="0" distB="0" distL="0" distR="0" wp14:anchorId="793D1B60" wp14:editId="38502E1B">
            <wp:extent cx="2794635" cy="2065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999" cy="20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0E">
        <w:rPr>
          <w:noProof/>
        </w:rPr>
        <w:t xml:space="preserve"> ..  </w:t>
      </w:r>
      <w:r w:rsidR="001B760E" w:rsidRPr="001B760E">
        <w:drawing>
          <wp:inline distT="0" distB="0" distL="0" distR="0" wp14:anchorId="7705A1F0" wp14:editId="2E22761D">
            <wp:extent cx="2802059" cy="205723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681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B412" w14:textId="77777777" w:rsidR="00E81451" w:rsidRDefault="001B760E" w:rsidP="002610EA">
      <w:pPr>
        <w:jc w:val="center"/>
        <w:rPr>
          <w:noProof/>
        </w:rPr>
      </w:pPr>
      <w:r>
        <w:rPr>
          <w:noProof/>
        </w:rPr>
        <w:t xml:space="preserve">      </w:t>
      </w:r>
    </w:p>
    <w:p w14:paraId="402CF865" w14:textId="77777777" w:rsidR="002610EA" w:rsidRDefault="001B760E" w:rsidP="002610EA">
      <w:pPr>
        <w:jc w:val="center"/>
        <w:rPr>
          <w:i/>
        </w:rPr>
      </w:pPr>
      <w:r>
        <w:rPr>
          <w:noProof/>
        </w:rPr>
        <w:t xml:space="preserve"> </w:t>
      </w:r>
      <w:r w:rsidR="002610EA" w:rsidRPr="007502D0">
        <w:rPr>
          <w:b/>
          <w:i/>
        </w:rPr>
        <w:t xml:space="preserve">Fig. </w:t>
      </w:r>
      <w:r w:rsidR="002610EA">
        <w:rPr>
          <w:b/>
          <w:i/>
        </w:rPr>
        <w:t>3</w:t>
      </w:r>
      <w:r w:rsidR="002610EA" w:rsidRPr="007502D0">
        <w:rPr>
          <w:i/>
        </w:rPr>
        <w:t xml:space="preserve"> </w:t>
      </w:r>
      <w:r w:rsidR="002610EA">
        <w:rPr>
          <w:i/>
        </w:rPr>
        <w:t>Histogram</w:t>
      </w:r>
    </w:p>
    <w:p w14:paraId="18421D13" w14:textId="77777777" w:rsidR="004D313F" w:rsidRDefault="004D313F" w:rsidP="002610EA">
      <w:pPr>
        <w:jc w:val="center"/>
        <w:rPr>
          <w:i/>
        </w:rPr>
      </w:pPr>
    </w:p>
    <w:p w14:paraId="3B622856" w14:textId="77777777" w:rsidR="002610EA" w:rsidRDefault="002610EA" w:rsidP="002610EA">
      <w:r w:rsidRPr="002610EA">
        <w:t>#</w:t>
      </w:r>
      <w:r>
        <w:t xml:space="preserve">From the distribution of data, some outlying observations could be seen for Kurtosis and Entropy. </w:t>
      </w:r>
    </w:p>
    <w:p w14:paraId="3FB23B31" w14:textId="77777777" w:rsidR="004D313F" w:rsidRDefault="004D313F" w:rsidP="002610EA">
      <w:r>
        <w:t xml:space="preserve">#Here, it is not evident that the outliers are due to recording errors. </w:t>
      </w:r>
      <w:r w:rsidR="00E81451">
        <w:t>Therefore, they are not removed for the data analysis</w:t>
      </w:r>
    </w:p>
    <w:p w14:paraId="3395995F" w14:textId="77777777" w:rsidR="002610EA" w:rsidRDefault="002610EA" w:rsidP="002610EA"/>
    <w:p w14:paraId="0D29B1CC" w14:textId="77777777" w:rsidR="002610EA" w:rsidRDefault="00DA2FB6" w:rsidP="002610EA">
      <w:pPr>
        <w:jc w:val="center"/>
      </w:pPr>
      <w:r w:rsidRPr="00DA2FB6">
        <w:drawing>
          <wp:inline distT="0" distB="0" distL="0" distR="0" wp14:anchorId="7B1A0F2C" wp14:editId="31C5069E">
            <wp:extent cx="5029200" cy="1955800"/>
            <wp:effectExtent l="25400" t="25400" r="2540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5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6A240" w14:textId="77777777" w:rsidR="002610EA" w:rsidRDefault="002610EA" w:rsidP="002610EA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t xml:space="preserve">       </w:t>
      </w:r>
      <w:r w:rsidRPr="007502D0">
        <w:rPr>
          <w:b/>
          <w:i/>
        </w:rPr>
        <w:t xml:space="preserve">Fig. </w:t>
      </w:r>
      <w:r>
        <w:rPr>
          <w:b/>
          <w:i/>
        </w:rPr>
        <w:t>4</w:t>
      </w:r>
      <w:r w:rsidRPr="007502D0">
        <w:rPr>
          <w:i/>
        </w:rPr>
        <w:t xml:space="preserve"> </w:t>
      </w:r>
      <w:r>
        <w:rPr>
          <w:i/>
        </w:rPr>
        <w:t>Correlation matrix</w:t>
      </w:r>
    </w:p>
    <w:p w14:paraId="14DB1B23" w14:textId="77777777" w:rsidR="004D313F" w:rsidRDefault="004D313F" w:rsidP="002610EA">
      <w:pPr>
        <w:rPr>
          <w:i/>
        </w:rPr>
      </w:pPr>
    </w:p>
    <w:p w14:paraId="34ACD5CC" w14:textId="77777777" w:rsidR="00E81451" w:rsidRDefault="002610EA" w:rsidP="002610EA">
      <w:r w:rsidRPr="002610EA">
        <w:t>#Correlation</w:t>
      </w:r>
      <w:r>
        <w:t xml:space="preserve"> matrix has been constructed to see how well the variables are correlated with each other. </w:t>
      </w:r>
    </w:p>
    <w:p w14:paraId="6592C2E8" w14:textId="77777777" w:rsidR="002610EA" w:rsidRDefault="00E81451" w:rsidP="002610EA">
      <w:r>
        <w:t>#</w:t>
      </w:r>
      <w:r w:rsidR="002610EA">
        <w:t xml:space="preserve">Here, </w:t>
      </w:r>
      <w:r w:rsidR="004D313F">
        <w:t xml:space="preserve">high negative correlation is observed between </w:t>
      </w:r>
      <w:r w:rsidR="002610EA">
        <w:t xml:space="preserve">Skewness and </w:t>
      </w:r>
      <w:r w:rsidR="004D313F">
        <w:t>a decent positive correlation is observed between kurtosis and entropy.</w:t>
      </w:r>
      <w:r w:rsidR="002610EA">
        <w:t xml:space="preserve"> </w:t>
      </w:r>
    </w:p>
    <w:p w14:paraId="4A4C2947" w14:textId="77777777" w:rsidR="00DA2FB6" w:rsidRDefault="00DA2FB6" w:rsidP="002610EA">
      <w:r>
        <w:t>#using the library ‘</w:t>
      </w:r>
      <w:proofErr w:type="spellStart"/>
      <w:r>
        <w:t>corrplot</w:t>
      </w:r>
      <w:proofErr w:type="spellEnd"/>
      <w:r>
        <w:t>’, a graphical display of correlation matrix is obtained, which can be used for quick interpretation</w:t>
      </w:r>
    </w:p>
    <w:p w14:paraId="66D87151" w14:textId="77777777" w:rsidR="00F46676" w:rsidRDefault="00F46676" w:rsidP="002610EA"/>
    <w:p w14:paraId="1880192E" w14:textId="77777777" w:rsidR="00F46676" w:rsidRDefault="00DA2FB6" w:rsidP="002610EA">
      <w:r w:rsidRPr="00DA2FB6">
        <w:drawing>
          <wp:inline distT="0" distB="0" distL="0" distR="0" wp14:anchorId="6E9BAA25" wp14:editId="64DB49F8">
            <wp:extent cx="5943600" cy="478790"/>
            <wp:effectExtent l="25400" t="25400" r="25400" b="292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2AAA5" w14:textId="77777777" w:rsidR="002610EA" w:rsidRDefault="002610EA" w:rsidP="002610EA"/>
    <w:p w14:paraId="4F692081" w14:textId="77777777" w:rsidR="002610EA" w:rsidRPr="002610EA" w:rsidRDefault="00F46676" w:rsidP="002610EA">
      <w:r w:rsidRPr="00F46676">
        <w:drawing>
          <wp:inline distT="0" distB="0" distL="0" distR="0" wp14:anchorId="4BB1AB1A" wp14:editId="79FDCF85">
            <wp:extent cx="5943600" cy="3545840"/>
            <wp:effectExtent l="25400" t="25400" r="25400" b="355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0E748" w14:textId="77777777" w:rsidR="002610EA" w:rsidRDefault="002610EA" w:rsidP="002610EA"/>
    <w:p w14:paraId="168576A5" w14:textId="77777777" w:rsidR="002610EA" w:rsidRPr="002610EA" w:rsidRDefault="002610EA" w:rsidP="002610EA"/>
    <w:p w14:paraId="19256858" w14:textId="77777777" w:rsidR="00F46676" w:rsidRDefault="00F46676" w:rsidP="00F46676">
      <w:pPr>
        <w:jc w:val="center"/>
        <w:rPr>
          <w:i/>
        </w:rPr>
      </w:pPr>
      <w:r w:rsidRPr="007502D0">
        <w:rPr>
          <w:b/>
          <w:i/>
        </w:rPr>
        <w:t xml:space="preserve">Fig. </w:t>
      </w:r>
      <w:r>
        <w:rPr>
          <w:b/>
          <w:i/>
        </w:rPr>
        <w:t>5</w:t>
      </w:r>
      <w:r w:rsidRPr="007502D0">
        <w:rPr>
          <w:i/>
        </w:rPr>
        <w:t xml:space="preserve"> </w:t>
      </w:r>
      <w:r>
        <w:rPr>
          <w:i/>
        </w:rPr>
        <w:t>Correlation plot</w:t>
      </w:r>
    </w:p>
    <w:p w14:paraId="4B20A79F" w14:textId="77777777" w:rsidR="004D313F" w:rsidRDefault="004D313F" w:rsidP="00F46676">
      <w:pPr>
        <w:jc w:val="center"/>
        <w:rPr>
          <w:i/>
        </w:rPr>
      </w:pPr>
    </w:p>
    <w:p w14:paraId="3ECB6CAF" w14:textId="16C05DC3" w:rsidR="00F46676" w:rsidRDefault="00F46676" w:rsidP="00F46676">
      <w:r>
        <w:rPr>
          <w:noProof/>
        </w:rPr>
        <w:t xml:space="preserve">#From the plot, it is clear that there is zero correlation between the class attribute and Entropy. Therefore, </w:t>
      </w:r>
      <w:r>
        <w:t>t</w:t>
      </w:r>
      <w:r>
        <w:t xml:space="preserve">he use of entropy in the classification, can be determined by classifying the dataset into training and testing data and computing the classification accuracy of the model with and without entropy. </w:t>
      </w:r>
    </w:p>
    <w:p w14:paraId="1D153AF6" w14:textId="77777777" w:rsidR="00F46676" w:rsidRDefault="00F46676" w:rsidP="00F46676"/>
    <w:p w14:paraId="5283AA7C" w14:textId="77777777" w:rsidR="00F46676" w:rsidRDefault="00DA2FB6" w:rsidP="00F46676">
      <w:r w:rsidRPr="00DA2FB6">
        <w:drawing>
          <wp:inline distT="0" distB="0" distL="0" distR="0" wp14:anchorId="190F21AC" wp14:editId="748B7CCD">
            <wp:extent cx="5943600" cy="2420620"/>
            <wp:effectExtent l="25400" t="25400" r="2540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03CF4" w14:textId="77777777" w:rsidR="00F46676" w:rsidRPr="00F46676" w:rsidRDefault="00F46676" w:rsidP="00F46676">
      <w:pPr>
        <w:rPr>
          <w:noProof/>
        </w:rPr>
      </w:pPr>
      <w:r>
        <w:rPr>
          <w:noProof/>
        </w:rPr>
        <w:t xml:space="preserve"> </w:t>
      </w:r>
    </w:p>
    <w:p w14:paraId="759F1150" w14:textId="77777777" w:rsidR="00F46676" w:rsidRDefault="00F46676" w:rsidP="00F46676">
      <w:pPr>
        <w:ind w:left="2880" w:firstLine="720"/>
        <w:rPr>
          <w:i/>
        </w:rPr>
      </w:pPr>
      <w:r w:rsidRPr="007502D0">
        <w:rPr>
          <w:b/>
          <w:i/>
        </w:rPr>
        <w:t>Fig.</w:t>
      </w:r>
      <w:r>
        <w:rPr>
          <w:b/>
          <w:i/>
        </w:rPr>
        <w:t>6</w:t>
      </w:r>
      <w:r w:rsidRPr="007502D0">
        <w:rPr>
          <w:i/>
        </w:rPr>
        <w:t xml:space="preserve"> </w:t>
      </w:r>
      <w:r>
        <w:rPr>
          <w:i/>
        </w:rPr>
        <w:t>Logistic regression model</w:t>
      </w:r>
    </w:p>
    <w:p w14:paraId="72681E80" w14:textId="77777777" w:rsidR="00F46676" w:rsidRDefault="00F46676" w:rsidP="00F46676">
      <w:pPr>
        <w:rPr>
          <w:b/>
          <w:i/>
        </w:rPr>
      </w:pPr>
    </w:p>
    <w:p w14:paraId="1F66F8D5" w14:textId="77777777" w:rsidR="00F46676" w:rsidRPr="00F46676" w:rsidRDefault="00F46676" w:rsidP="00F46676">
      <w:r w:rsidRPr="00F46676">
        <w:t>#</w:t>
      </w:r>
      <w:r>
        <w:t>The dataset is classified into 80 and 20%. 80% data has been used for training and 20% of data was used for testing.</w:t>
      </w:r>
    </w:p>
    <w:p w14:paraId="4C64BF3F" w14:textId="77777777" w:rsidR="008C38B0" w:rsidRDefault="00DD24F9" w:rsidP="007502D0">
      <w:pPr>
        <w:rPr>
          <w:noProof/>
        </w:rPr>
      </w:pPr>
      <w:r>
        <w:rPr>
          <w:noProof/>
        </w:rPr>
        <w:t>#Since the datase has two possible outcomes, 0 or 1, logistic regression is appropriate.</w:t>
      </w:r>
    </w:p>
    <w:p w14:paraId="5009B2BF" w14:textId="77777777" w:rsidR="00DD24F9" w:rsidRDefault="00DD24F9" w:rsidP="007502D0">
      <w:pPr>
        <w:rPr>
          <w:noProof/>
        </w:rPr>
      </w:pPr>
      <w:r>
        <w:rPr>
          <w:noProof/>
        </w:rPr>
        <w:t>#To perform logistic regression, glm() function is used.</w:t>
      </w:r>
    </w:p>
    <w:p w14:paraId="1F1B2194" w14:textId="77777777" w:rsidR="00DD24F9" w:rsidRDefault="00DA2FB6" w:rsidP="007502D0">
      <w:pPr>
        <w:rPr>
          <w:noProof/>
        </w:rPr>
      </w:pPr>
      <w:r w:rsidRPr="00DA2FB6">
        <w:rPr>
          <w:noProof/>
        </w:rPr>
        <w:drawing>
          <wp:inline distT="0" distB="0" distL="0" distR="0" wp14:anchorId="263FC2F4" wp14:editId="7726D57E">
            <wp:extent cx="5943600" cy="4474845"/>
            <wp:effectExtent l="25400" t="25400" r="2540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3FC96" w14:textId="77777777" w:rsidR="008C38B0" w:rsidRDefault="008C38B0" w:rsidP="007502D0"/>
    <w:p w14:paraId="3B5DEDD2" w14:textId="77777777" w:rsidR="00DD24F9" w:rsidRDefault="00DD24F9" w:rsidP="00DD24F9">
      <w:pPr>
        <w:ind w:left="2880" w:firstLine="720"/>
        <w:rPr>
          <w:i/>
        </w:rPr>
      </w:pPr>
      <w:r w:rsidRPr="007502D0">
        <w:rPr>
          <w:b/>
          <w:i/>
        </w:rPr>
        <w:t>Fig.</w:t>
      </w:r>
      <w:r>
        <w:rPr>
          <w:b/>
          <w:i/>
        </w:rPr>
        <w:t>7</w:t>
      </w:r>
      <w:r w:rsidRPr="007502D0">
        <w:rPr>
          <w:i/>
        </w:rPr>
        <w:t xml:space="preserve"> </w:t>
      </w:r>
      <w:r>
        <w:rPr>
          <w:i/>
        </w:rPr>
        <w:t>Model summary</w:t>
      </w:r>
    </w:p>
    <w:p w14:paraId="1D795759" w14:textId="77777777" w:rsidR="00DD24F9" w:rsidRDefault="00DD24F9" w:rsidP="00DD24F9">
      <w:pPr>
        <w:ind w:left="2880" w:firstLine="720"/>
        <w:rPr>
          <w:i/>
        </w:rPr>
      </w:pPr>
    </w:p>
    <w:p w14:paraId="5318C4CD" w14:textId="77777777" w:rsidR="00E81451" w:rsidRDefault="00FB52B5" w:rsidP="007502D0">
      <w:r>
        <w:t>#From the model, we could see that Entropy has higher p value &gt;0.05</w:t>
      </w:r>
      <w:r w:rsidR="001E0D0A">
        <w:t xml:space="preserve">. </w:t>
      </w:r>
    </w:p>
    <w:p w14:paraId="7842D3A5" w14:textId="77777777" w:rsidR="001B760E" w:rsidRDefault="00E81451" w:rsidP="007502D0">
      <w:r>
        <w:t>#</w:t>
      </w:r>
      <w:r w:rsidR="001E0D0A">
        <w:t xml:space="preserve">It suggests that there is </w:t>
      </w:r>
      <w:r>
        <w:t>no strong</w:t>
      </w:r>
      <w:r w:rsidR="001E0D0A">
        <w:t xml:space="preserve"> association between entropy and class attribute.</w:t>
      </w:r>
    </w:p>
    <w:p w14:paraId="36BE65B7" w14:textId="77777777" w:rsidR="001E0D0A" w:rsidRDefault="001E0D0A" w:rsidP="007502D0"/>
    <w:p w14:paraId="4150F23A" w14:textId="77777777" w:rsidR="004F4DA1" w:rsidRDefault="00DA2FB6" w:rsidP="007502D0">
      <w:r w:rsidRPr="00DA2FB6">
        <w:drawing>
          <wp:inline distT="0" distB="0" distL="0" distR="0" wp14:anchorId="27D92E39" wp14:editId="51CF0677">
            <wp:extent cx="5943600" cy="1279525"/>
            <wp:effectExtent l="25400" t="25400" r="2540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95F41" w14:textId="77777777" w:rsidR="004F4DA1" w:rsidRDefault="004F4DA1" w:rsidP="004F4DA1">
      <w:pPr>
        <w:ind w:left="2880" w:firstLine="720"/>
        <w:rPr>
          <w:i/>
        </w:rPr>
      </w:pPr>
      <w:r w:rsidRPr="007502D0">
        <w:rPr>
          <w:b/>
          <w:i/>
        </w:rPr>
        <w:t>Fig.</w:t>
      </w:r>
      <w:r>
        <w:rPr>
          <w:b/>
          <w:i/>
        </w:rPr>
        <w:t>8</w:t>
      </w:r>
      <w:r>
        <w:rPr>
          <w:i/>
        </w:rPr>
        <w:t xml:space="preserve"> Predictive ability of model</w:t>
      </w:r>
    </w:p>
    <w:p w14:paraId="3A7825B1" w14:textId="77777777" w:rsidR="004F4DA1" w:rsidRDefault="004F4DA1" w:rsidP="004F4DA1">
      <w:pPr>
        <w:rPr>
          <w:b/>
          <w:i/>
        </w:rPr>
      </w:pPr>
    </w:p>
    <w:p w14:paraId="2E4AD26A" w14:textId="77777777" w:rsidR="004F4DA1" w:rsidRDefault="004F4DA1" w:rsidP="004F4DA1">
      <w:r w:rsidRPr="004F4DA1">
        <w:t>#</w:t>
      </w:r>
      <w:r>
        <w:t>From the accuracy obtained, it could be seen that the model is good for predicting the authenticity of bank notes.</w:t>
      </w:r>
    </w:p>
    <w:p w14:paraId="0777018E" w14:textId="77777777" w:rsidR="004F4DA1" w:rsidRDefault="004F4DA1" w:rsidP="004F4DA1">
      <w:r>
        <w:t>#Again, a model is constructed with Entropy removed and the predictive ability of that model will be assessed.</w:t>
      </w:r>
    </w:p>
    <w:p w14:paraId="7B835E47" w14:textId="77777777" w:rsidR="004F4DA1" w:rsidRDefault="004F4DA1" w:rsidP="004F4DA1"/>
    <w:p w14:paraId="79C4C4BF" w14:textId="77777777" w:rsidR="004F4DA1" w:rsidRPr="004F4DA1" w:rsidRDefault="00DA2FB6" w:rsidP="004F4DA1">
      <w:r w:rsidRPr="00DA2FB6">
        <w:drawing>
          <wp:inline distT="0" distB="0" distL="0" distR="0" wp14:anchorId="0E37E132" wp14:editId="10C6E61A">
            <wp:extent cx="5943600" cy="3143885"/>
            <wp:effectExtent l="25400" t="25400" r="25400" b="311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CD671" w14:textId="77777777" w:rsidR="004F4DA1" w:rsidRDefault="004F4DA1" w:rsidP="005E07DC">
      <w:pPr>
        <w:jc w:val="center"/>
        <w:rPr>
          <w:i/>
        </w:rPr>
      </w:pPr>
      <w:r w:rsidRPr="007502D0">
        <w:rPr>
          <w:b/>
          <w:i/>
        </w:rPr>
        <w:t>Fig.</w:t>
      </w:r>
      <w:r>
        <w:rPr>
          <w:b/>
          <w:i/>
        </w:rPr>
        <w:t>9</w:t>
      </w:r>
      <w:r>
        <w:rPr>
          <w:i/>
        </w:rPr>
        <w:t xml:space="preserve"> </w:t>
      </w:r>
      <w:r>
        <w:rPr>
          <w:i/>
        </w:rPr>
        <w:t>New model with Entropy removed</w:t>
      </w:r>
    </w:p>
    <w:p w14:paraId="437B54B0" w14:textId="77777777" w:rsidR="004F4DA1" w:rsidRDefault="004F4DA1" w:rsidP="004F4DA1">
      <w:pPr>
        <w:rPr>
          <w:b/>
          <w:i/>
        </w:rPr>
      </w:pPr>
    </w:p>
    <w:p w14:paraId="6D6CC125" w14:textId="77777777" w:rsidR="004F4DA1" w:rsidRDefault="00DA2FB6" w:rsidP="004F4DA1">
      <w:pPr>
        <w:rPr>
          <w:i/>
        </w:rPr>
      </w:pPr>
      <w:r w:rsidRPr="00DA2FB6">
        <w:rPr>
          <w:i/>
        </w:rPr>
        <w:drawing>
          <wp:inline distT="0" distB="0" distL="0" distR="0" wp14:anchorId="397629FE" wp14:editId="0535D81C">
            <wp:extent cx="5943600" cy="4122420"/>
            <wp:effectExtent l="25400" t="25400" r="25400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AA726" w14:textId="77777777" w:rsidR="004F4DA1" w:rsidRDefault="004F4DA1" w:rsidP="004F4DA1">
      <w:pPr>
        <w:ind w:left="2880" w:firstLine="720"/>
        <w:rPr>
          <w:i/>
        </w:rPr>
      </w:pPr>
      <w:r w:rsidRPr="007502D0">
        <w:rPr>
          <w:b/>
          <w:i/>
        </w:rPr>
        <w:t>Fig</w:t>
      </w:r>
      <w:r>
        <w:rPr>
          <w:b/>
          <w:i/>
        </w:rPr>
        <w:t>.10</w:t>
      </w:r>
      <w:r>
        <w:rPr>
          <w:i/>
        </w:rPr>
        <w:t xml:space="preserve"> </w:t>
      </w:r>
      <w:r>
        <w:rPr>
          <w:i/>
        </w:rPr>
        <w:t>Summary of n</w:t>
      </w:r>
      <w:r>
        <w:rPr>
          <w:i/>
        </w:rPr>
        <w:t xml:space="preserve">ew </w:t>
      </w:r>
      <w:r>
        <w:rPr>
          <w:i/>
        </w:rPr>
        <w:t>model</w:t>
      </w:r>
    </w:p>
    <w:p w14:paraId="652B1646" w14:textId="77777777" w:rsidR="00FB52B5" w:rsidRDefault="00FB52B5" w:rsidP="007502D0"/>
    <w:p w14:paraId="4102617C" w14:textId="77777777" w:rsidR="004F4DA1" w:rsidRDefault="00DA2FB6" w:rsidP="007502D0">
      <w:r w:rsidRPr="00DA2FB6">
        <w:drawing>
          <wp:inline distT="0" distB="0" distL="0" distR="0" wp14:anchorId="7DB04DAF" wp14:editId="6FA13685">
            <wp:extent cx="5943600" cy="1059815"/>
            <wp:effectExtent l="25400" t="25400" r="25400" b="323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A30C" w14:textId="77777777" w:rsidR="004F4DA1" w:rsidRDefault="004F4DA1" w:rsidP="004F4DA1">
      <w:pPr>
        <w:ind w:left="2880" w:firstLine="720"/>
        <w:rPr>
          <w:i/>
        </w:rPr>
      </w:pPr>
      <w:r w:rsidRPr="007502D0">
        <w:rPr>
          <w:b/>
          <w:i/>
        </w:rPr>
        <w:t>Fig</w:t>
      </w:r>
      <w:r>
        <w:rPr>
          <w:b/>
          <w:i/>
        </w:rPr>
        <w:t>.1</w:t>
      </w:r>
      <w:r>
        <w:rPr>
          <w:b/>
          <w:i/>
        </w:rPr>
        <w:t>1</w:t>
      </w:r>
      <w:r>
        <w:rPr>
          <w:i/>
        </w:rPr>
        <w:t xml:space="preserve"> </w:t>
      </w:r>
      <w:r>
        <w:rPr>
          <w:i/>
        </w:rPr>
        <w:t>Predictive ability</w:t>
      </w:r>
      <w:r>
        <w:rPr>
          <w:i/>
        </w:rPr>
        <w:t xml:space="preserve"> of new model</w:t>
      </w:r>
    </w:p>
    <w:p w14:paraId="4A15C466" w14:textId="77777777" w:rsidR="004F4DA1" w:rsidRDefault="004F4DA1" w:rsidP="007502D0"/>
    <w:p w14:paraId="401C4A02" w14:textId="77777777" w:rsidR="004F4DA1" w:rsidRDefault="004F4DA1" w:rsidP="007502D0"/>
    <w:p w14:paraId="184FF71C" w14:textId="77777777" w:rsidR="004F4DA1" w:rsidRDefault="004F4DA1" w:rsidP="007502D0">
      <w:r>
        <w:t xml:space="preserve">#We see that there is not much difference in the accuracy obtained for the new model compared to the old model. </w:t>
      </w:r>
    </w:p>
    <w:p w14:paraId="4EC7B27B" w14:textId="77777777" w:rsidR="004F4DA1" w:rsidRDefault="004F4DA1" w:rsidP="007502D0">
      <w:r>
        <w:t>#</w:t>
      </w:r>
      <w:bookmarkStart w:id="0" w:name="_GoBack"/>
      <w:r>
        <w:t>Therefore, it could be concluded that, Variance, Skewness, Kurtosis together can effectively classify between genuine and forged notes.</w:t>
      </w:r>
      <w:bookmarkEnd w:id="0"/>
    </w:p>
    <w:p w14:paraId="5E16F332" w14:textId="77777777" w:rsidR="004F4DA1" w:rsidRDefault="004F4DA1" w:rsidP="007502D0"/>
    <w:p w14:paraId="317CAF30" w14:textId="77777777" w:rsidR="004F4DA1" w:rsidRDefault="004F4DA1" w:rsidP="007502D0"/>
    <w:p w14:paraId="17599F1B" w14:textId="77777777" w:rsidR="004F4DA1" w:rsidRDefault="004F4DA1" w:rsidP="007502D0">
      <w:r>
        <w:t>Reference</w:t>
      </w:r>
    </w:p>
    <w:p w14:paraId="64397A0A" w14:textId="77777777" w:rsidR="004F4DA1" w:rsidRDefault="004F4DA1" w:rsidP="007502D0"/>
    <w:p w14:paraId="0C0BCA6C" w14:textId="77777777" w:rsidR="004F4DA1" w:rsidRDefault="004F4DA1" w:rsidP="004F4DA1">
      <w:pPr>
        <w:pStyle w:val="Bibliography"/>
        <w:rPr>
          <w:bCs/>
          <w:sz w:val="23"/>
          <w:szCs w:val="23"/>
        </w:rPr>
      </w:pPr>
      <w:hyperlink r:id="rId23" w:history="1">
        <w:r w:rsidRPr="007959FB">
          <w:rPr>
            <w:rStyle w:val="Hyperlink"/>
            <w:bCs/>
            <w:sz w:val="23"/>
            <w:szCs w:val="23"/>
          </w:rPr>
          <w:t>http://archive.ics.uci.edu/ml/datasets.html</w:t>
        </w:r>
      </w:hyperlink>
      <w:r w:rsidRPr="007959FB">
        <w:rPr>
          <w:bCs/>
          <w:sz w:val="23"/>
          <w:szCs w:val="23"/>
        </w:rPr>
        <w:t xml:space="preserve"> </w:t>
      </w:r>
    </w:p>
    <w:p w14:paraId="3B613D38" w14:textId="77777777" w:rsidR="004D313F" w:rsidRPr="004D313F" w:rsidRDefault="004D313F" w:rsidP="004D313F">
      <w:r w:rsidRPr="004D313F">
        <w:t>IHE-7510-01 - Data Mining</w:t>
      </w:r>
      <w:r>
        <w:t>- Lecture</w:t>
      </w:r>
    </w:p>
    <w:p w14:paraId="1C7658B9" w14:textId="77777777" w:rsidR="004D313F" w:rsidRPr="004D313F" w:rsidRDefault="004D313F" w:rsidP="004D313F"/>
    <w:p w14:paraId="033680B6" w14:textId="77777777" w:rsidR="004F4DA1" w:rsidRDefault="004F4DA1" w:rsidP="007502D0"/>
    <w:p w14:paraId="5CF46EE0" w14:textId="77777777" w:rsidR="004F4DA1" w:rsidRPr="007502D0" w:rsidRDefault="004F4DA1" w:rsidP="007502D0"/>
    <w:sectPr w:rsidR="004F4DA1" w:rsidRPr="007502D0" w:rsidSect="00996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231D04"/>
    <w:multiLevelType w:val="hybridMultilevel"/>
    <w:tmpl w:val="9D041646"/>
    <w:lvl w:ilvl="0" w:tplc="846222A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D0"/>
    <w:rsid w:val="00034D1E"/>
    <w:rsid w:val="001B760E"/>
    <w:rsid w:val="001E0D0A"/>
    <w:rsid w:val="002610EA"/>
    <w:rsid w:val="0028363C"/>
    <w:rsid w:val="002A6647"/>
    <w:rsid w:val="002E14A1"/>
    <w:rsid w:val="004D313F"/>
    <w:rsid w:val="004F4DA1"/>
    <w:rsid w:val="005167CA"/>
    <w:rsid w:val="005E07DC"/>
    <w:rsid w:val="006B1562"/>
    <w:rsid w:val="006F25EB"/>
    <w:rsid w:val="007502D0"/>
    <w:rsid w:val="008C38B0"/>
    <w:rsid w:val="00996466"/>
    <w:rsid w:val="00BB7BE1"/>
    <w:rsid w:val="00D168B2"/>
    <w:rsid w:val="00DA2FB6"/>
    <w:rsid w:val="00DD24F9"/>
    <w:rsid w:val="00E74A2F"/>
    <w:rsid w:val="00E81451"/>
    <w:rsid w:val="00F46676"/>
    <w:rsid w:val="00FB52B5"/>
    <w:rsid w:val="00FE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6D6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2D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6647"/>
    <w:pPr>
      <w:spacing w:after="160" w:line="259" w:lineRule="auto"/>
      <w:ind w:left="720"/>
      <w:contextualSpacing/>
    </w:pPr>
    <w:rPr>
      <w:sz w:val="22"/>
      <w:szCs w:val="22"/>
    </w:rPr>
  </w:style>
  <w:style w:type="table" w:styleId="TableGrid">
    <w:name w:val="Table Grid"/>
    <w:basedOn w:val="TableNormal"/>
    <w:uiPriority w:val="39"/>
    <w:rsid w:val="002A6647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A6647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Bibliography">
    <w:name w:val="Bibliography"/>
    <w:basedOn w:val="Normal"/>
    <w:next w:val="Normal"/>
    <w:uiPriority w:val="37"/>
    <w:unhideWhenUsed/>
    <w:rsid w:val="004F4DA1"/>
    <w:pPr>
      <w:spacing w:after="160" w:line="259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yperlink" Target="http://archive.ics.uci.edu/ml/datasets.html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Nagarajan.12@wright.edu" TargetMode="External"/><Relationship Id="rId6" Type="http://schemas.openxmlformats.org/officeDocument/2006/relationships/hyperlink" Target="http://archive.ics.uci.edu/ml/datasets/banknote+authentication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archive.ics.uci.edu/ml/datase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614</Words>
  <Characters>3501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Nagarajan, Meenakshi</dc:creator>
  <cp:keywords/>
  <dc:description/>
  <cp:lastModifiedBy>Nagarajan, Meenakshi</cp:lastModifiedBy>
  <cp:revision>2</cp:revision>
  <dcterms:created xsi:type="dcterms:W3CDTF">2017-09-16T14:58:00Z</dcterms:created>
  <dcterms:modified xsi:type="dcterms:W3CDTF">2017-09-16T18:03:00Z</dcterms:modified>
</cp:coreProperties>
</file>