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  <w:tab/>
        <w:t>Assignment 8  - Savitha Balarajan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 w:val="false"/>
        </w:rPr>
      </w:pPr>
      <w:bookmarkStart w:id="0" w:name="docs-internal-guid-d5e55d4e-7fff-e7e3-70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Create view vw_updatable_products (use same query whatever I used in the training)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Try updating view with below query and see if the product table also gets updated.Update query:UPDATE updatable_products SET unit_price = unit_price * 1.1 WHERE units_in_stock &lt; 10;</w:t>
      </w:r>
    </w:p>
    <w:p>
      <w:pPr>
        <w:pStyle w:val="BodyText"/>
        <w:bidi w:val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6875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6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Transaction: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Update the product price for products by 10% in category id=1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Try COMMIT and ROLLBACK and observe what happens.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500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4365"/>
            <wp:effectExtent l="0" t="0" r="0" b="0"/>
            <wp:wrapSquare wrapText="largest"/>
            <wp:docPr id="3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Create a regular view which will have below details (Need to do joins):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Employee_id,</w:t>
      </w:r>
    </w:p>
    <w:p>
      <w:pPr>
        <w:pStyle w:val="BodyText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Employee_full_name,</w:t>
      </w:r>
    </w:p>
    <w:p>
      <w:pPr>
        <w:pStyle w:val="BodyText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Title,</w:t>
      </w:r>
    </w:p>
    <w:p>
      <w:pPr>
        <w:pStyle w:val="BodyText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Territory_id,</w:t>
      </w:r>
    </w:p>
    <w:p>
      <w:pPr>
        <w:pStyle w:val="BodyText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territory_description,</w:t>
      </w:r>
    </w:p>
    <w:p>
      <w:pPr>
        <w:pStyle w:val="BodyText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region_description</w:t>
      </w:r>
    </w:p>
    <w:p>
      <w:pPr>
        <w:pStyle w:val="BodyText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101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firstLine="2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Create a recursive CTE based on Employee Hierarchy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57120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firstLine="2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firstLine="2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before="0" w:after="140"/>
        <w:jc w:val="start"/>
        <w:rPr/>
      </w:pPr>
      <w:r>
        <w:rPr>
          <w:b w:val="false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LibreOffice/25.2.2.2$MacOSX_AARCH64 LibreOffice_project/7370d4be9e3cf6031a51beef54ff3bda878e3fac</Application>
  <AppVersion>15.0000</AppVersion>
  <Pages>3</Pages>
  <Words>94</Words>
  <Characters>559</Characters>
  <CharactersWithSpaces>668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2025-05-02T08:25:27Z</dcterms:created>
  <dc:creator/>
  <dc:description/>
  <dc:language>en-US</dc:language>
  <cp:lastModifiedBy/>
  <dcterms:modified xsi:type="dcterms:W3CDTF">2025-05-02T08:29:00Z</dcterms:modified>
  <cp:revision>1</cp:revision>
  <dc:subject/>
  <dc:title/>
</cp:coreProperties>
</file>