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1" w:lineRule="auto"/>
        <w:jc w:val="center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8"/>
          <w:szCs w:val="28"/>
          <w:rtl w:val="0"/>
        </w:rPr>
        <w:t xml:space="preserve">Ideation Phase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11" w:lineRule="auto"/>
        <w:jc w:val="center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28"/>
          <w:szCs w:val="28"/>
          <w:rtl w:val="0"/>
        </w:rPr>
        <w:t xml:space="preserve">Empathize &amp; Discover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dxa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 </w:t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ShopEZ : E-Commerce Application </w:t>
              <w:br w:type="textWrapping"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288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76657" cy="6413117"/>
            <wp:effectExtent b="0" l="0" r="0" t="0"/>
            <wp:docPr descr="780eceb657a07edf3e7561af154ea9bd.jpg" id="1" name="image1.png"/>
            <a:graphic>
              <a:graphicData uri="http://schemas.openxmlformats.org/drawingml/2006/picture">
                <pic:pic>
                  <pic:nvPicPr>
                    <pic:cNvPr descr="780eceb657a07edf3e7561af154ea9bd.jpg" id="0" name="image1.png"/>
                    <pic:cNvPicPr preferRelativeResize="0"/>
                  </pic:nvPicPr>
                  <pic:blipFill>
                    <a:blip r:embed="rId6"/>
                    <a:srcRect b="0" l="1017" r="1017" t="2468"/>
                    <a:stretch>
                      <a:fillRect/>
                    </a:stretch>
                  </pic:blipFill>
                  <pic:spPr>
                    <a:xfrm>
                      <a:off x="0" y="0"/>
                      <a:ext cx="2576657" cy="6413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Canva Sans Bold"/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