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7A7C8" w14:textId="2B78E5A0" w:rsidR="007B1D20" w:rsidRDefault="003C0B7F">
      <w:pPr>
        <w:spacing w:after="0" w:line="259" w:lineRule="auto"/>
        <w:ind w:left="108" w:firstLine="0"/>
      </w:pPr>
      <w:r w:rsidRPr="003C0B7F">
        <w:rPr>
          <w:sz w:val="36"/>
        </w:rPr>
        <w:t>Enabling notifications using IoT rules in AWS</w:t>
      </w:r>
    </w:p>
    <w:p w14:paraId="278C8CC8" w14:textId="77777777" w:rsidR="007B1D20" w:rsidRDefault="008A5F61">
      <w:pPr>
        <w:spacing w:after="0" w:line="259" w:lineRule="auto"/>
        <w:ind w:left="4487" w:firstLine="0"/>
        <w:jc w:val="center"/>
      </w:pPr>
      <w:r>
        <w:t xml:space="preserve"> </w:t>
      </w:r>
    </w:p>
    <w:p w14:paraId="5601A880" w14:textId="77777777" w:rsidR="007B1D20" w:rsidRDefault="008A5F61">
      <w:pPr>
        <w:spacing w:after="0" w:line="259" w:lineRule="auto"/>
        <w:ind w:left="0" w:firstLine="0"/>
      </w:pPr>
      <w:r>
        <w:t xml:space="preserve"> </w:t>
      </w:r>
    </w:p>
    <w:tbl>
      <w:tblPr>
        <w:tblStyle w:val="TableGrid"/>
        <w:tblW w:w="9019" w:type="dxa"/>
        <w:tblInd w:w="5" w:type="dxa"/>
        <w:tblCellMar>
          <w:top w:w="48" w:type="dxa"/>
          <w:left w:w="108" w:type="dxa"/>
          <w:right w:w="115" w:type="dxa"/>
        </w:tblCellMar>
        <w:tblLook w:val="04A0" w:firstRow="1" w:lastRow="0" w:firstColumn="1" w:lastColumn="0" w:noHBand="0" w:noVBand="1"/>
      </w:tblPr>
      <w:tblGrid>
        <w:gridCol w:w="2122"/>
        <w:gridCol w:w="6897"/>
      </w:tblGrid>
      <w:tr w:rsidR="007B1D20" w14:paraId="135CCBDD" w14:textId="77777777" w:rsidTr="009804CE">
        <w:trPr>
          <w:trHeight w:val="515"/>
        </w:trPr>
        <w:tc>
          <w:tcPr>
            <w:tcW w:w="2122" w:type="dxa"/>
            <w:tcBorders>
              <w:top w:val="single" w:sz="4" w:space="0" w:color="000000"/>
              <w:left w:val="single" w:sz="4" w:space="0" w:color="000000"/>
              <w:bottom w:val="single" w:sz="4" w:space="0" w:color="000000"/>
              <w:right w:val="single" w:sz="4" w:space="0" w:color="000000"/>
            </w:tcBorders>
          </w:tcPr>
          <w:p w14:paraId="18AA1A28" w14:textId="77777777" w:rsidR="007B1D20" w:rsidRPr="000109D4" w:rsidRDefault="008A5F61">
            <w:pPr>
              <w:spacing w:after="0" w:line="259" w:lineRule="auto"/>
              <w:ind w:left="0" w:firstLine="0"/>
            </w:pPr>
            <w:r w:rsidRPr="000109D4">
              <w:rPr>
                <w:sz w:val="24"/>
                <w:szCs w:val="24"/>
              </w:rPr>
              <w:t xml:space="preserve">Title </w:t>
            </w:r>
          </w:p>
        </w:tc>
        <w:tc>
          <w:tcPr>
            <w:tcW w:w="6897" w:type="dxa"/>
            <w:tcBorders>
              <w:top w:val="single" w:sz="4" w:space="0" w:color="000000"/>
              <w:left w:val="single" w:sz="4" w:space="0" w:color="000000"/>
              <w:bottom w:val="single" w:sz="4" w:space="0" w:color="000000"/>
              <w:right w:val="single" w:sz="4" w:space="0" w:color="000000"/>
            </w:tcBorders>
          </w:tcPr>
          <w:p w14:paraId="50BA3A56" w14:textId="6B4834E2" w:rsidR="007B1D20" w:rsidRPr="007C0BD9" w:rsidRDefault="007D25D3" w:rsidP="007D25D3">
            <w:pPr>
              <w:spacing w:after="0" w:line="259" w:lineRule="auto"/>
            </w:pPr>
            <w:r w:rsidRPr="003C0B7F">
              <w:rPr>
                <w:sz w:val="36"/>
              </w:rPr>
              <w:t>Enabling notifications using IoT rules in AWS</w:t>
            </w:r>
          </w:p>
        </w:tc>
      </w:tr>
      <w:tr w:rsidR="007B1D20" w14:paraId="5543364A" w14:textId="77777777">
        <w:trPr>
          <w:trHeight w:val="278"/>
        </w:trPr>
        <w:tc>
          <w:tcPr>
            <w:tcW w:w="2122" w:type="dxa"/>
            <w:tcBorders>
              <w:top w:val="single" w:sz="4" w:space="0" w:color="000000"/>
              <w:left w:val="single" w:sz="4" w:space="0" w:color="000000"/>
              <w:bottom w:val="single" w:sz="4" w:space="0" w:color="000000"/>
              <w:right w:val="single" w:sz="4" w:space="0" w:color="000000"/>
            </w:tcBorders>
          </w:tcPr>
          <w:p w14:paraId="6A058FDC" w14:textId="51C86A78" w:rsidR="007B1D20" w:rsidRDefault="008A5F61">
            <w:pPr>
              <w:spacing w:after="0" w:line="259" w:lineRule="auto"/>
              <w:ind w:left="0" w:firstLine="0"/>
            </w:pPr>
            <w:r>
              <w:t xml:space="preserve">By </w:t>
            </w:r>
          </w:p>
        </w:tc>
        <w:tc>
          <w:tcPr>
            <w:tcW w:w="6897" w:type="dxa"/>
            <w:tcBorders>
              <w:top w:val="single" w:sz="4" w:space="0" w:color="000000"/>
              <w:left w:val="single" w:sz="4" w:space="0" w:color="000000"/>
              <w:bottom w:val="single" w:sz="4" w:space="0" w:color="000000"/>
              <w:right w:val="single" w:sz="4" w:space="0" w:color="000000"/>
            </w:tcBorders>
          </w:tcPr>
          <w:p w14:paraId="726CDC10" w14:textId="77777777" w:rsidR="007B1D20" w:rsidRDefault="00B963C2">
            <w:pPr>
              <w:spacing w:after="0" w:line="259" w:lineRule="auto"/>
              <w:ind w:left="0" w:firstLine="0"/>
            </w:pPr>
            <w:r>
              <w:t>Meenakshi Murugappan</w:t>
            </w:r>
            <w:r w:rsidR="008A5F61">
              <w:t xml:space="preserve"> </w:t>
            </w:r>
          </w:p>
        </w:tc>
      </w:tr>
      <w:tr w:rsidR="007B1D20" w14:paraId="0BD7748D" w14:textId="77777777">
        <w:trPr>
          <w:trHeight w:val="281"/>
        </w:trPr>
        <w:tc>
          <w:tcPr>
            <w:tcW w:w="2122" w:type="dxa"/>
            <w:tcBorders>
              <w:top w:val="single" w:sz="4" w:space="0" w:color="000000"/>
              <w:left w:val="single" w:sz="4" w:space="0" w:color="000000"/>
              <w:bottom w:val="single" w:sz="4" w:space="0" w:color="000000"/>
              <w:right w:val="single" w:sz="4" w:space="0" w:color="000000"/>
            </w:tcBorders>
          </w:tcPr>
          <w:p w14:paraId="0E86A50E" w14:textId="77777777" w:rsidR="007B1D20" w:rsidRDefault="00AC08BC">
            <w:pPr>
              <w:spacing w:after="0" w:line="259" w:lineRule="auto"/>
              <w:ind w:left="0" w:firstLine="0"/>
            </w:pPr>
            <w:r>
              <w:t>Student Id</w:t>
            </w:r>
            <w:r w:rsidR="008A5F61">
              <w:t xml:space="preserve">: </w:t>
            </w:r>
          </w:p>
        </w:tc>
        <w:tc>
          <w:tcPr>
            <w:tcW w:w="6897" w:type="dxa"/>
            <w:tcBorders>
              <w:top w:val="single" w:sz="4" w:space="0" w:color="000000"/>
              <w:left w:val="single" w:sz="4" w:space="0" w:color="000000"/>
              <w:bottom w:val="single" w:sz="4" w:space="0" w:color="000000"/>
              <w:right w:val="single" w:sz="4" w:space="0" w:color="000000"/>
            </w:tcBorders>
          </w:tcPr>
          <w:p w14:paraId="5E76BA57" w14:textId="77777777" w:rsidR="007B1D20" w:rsidRDefault="00EC59E7">
            <w:pPr>
              <w:spacing w:after="0" w:line="259" w:lineRule="auto"/>
              <w:ind w:left="0" w:firstLine="0"/>
            </w:pPr>
            <w:r>
              <w:t>L00156569</w:t>
            </w:r>
          </w:p>
        </w:tc>
      </w:tr>
    </w:tbl>
    <w:p w14:paraId="639EE9A3" w14:textId="77777777" w:rsidR="007B1D20" w:rsidRDefault="008A5F61">
      <w:pPr>
        <w:spacing w:after="333" w:line="259" w:lineRule="auto"/>
        <w:ind w:left="0" w:firstLine="0"/>
      </w:pPr>
      <w:r>
        <w:t xml:space="preserve"> </w:t>
      </w:r>
    </w:p>
    <w:p w14:paraId="6275F6B1" w14:textId="77777777" w:rsidR="007B1D20" w:rsidRDefault="008A5F61">
      <w:pPr>
        <w:pStyle w:val="Heading1"/>
        <w:ind w:left="-5"/>
      </w:pPr>
      <w:bookmarkStart w:id="0" w:name="_Toc45447866"/>
      <w:r>
        <w:t>Summary</w:t>
      </w:r>
      <w:bookmarkEnd w:id="0"/>
    </w:p>
    <w:p w14:paraId="6285D464" w14:textId="66A494E5" w:rsidR="007B1D20" w:rsidRDefault="008A5F61">
      <w:pPr>
        <w:spacing w:after="159"/>
        <w:ind w:left="-5"/>
      </w:pPr>
      <w:r>
        <w:t xml:space="preserve">This </w:t>
      </w:r>
      <w:r w:rsidR="00205963">
        <w:t xml:space="preserve">document describes </w:t>
      </w:r>
      <w:r w:rsidR="004A1326">
        <w:t>enabling the notifications using IoT rules in AWS</w:t>
      </w:r>
    </w:p>
    <w:p w14:paraId="4331F657" w14:textId="77777777" w:rsidR="007B1D20" w:rsidRDefault="008A5F61">
      <w:pPr>
        <w:spacing w:after="195"/>
        <w:ind w:left="-5"/>
      </w:pPr>
      <w:r>
        <w:t xml:space="preserve">It describes the following tasks: </w:t>
      </w:r>
    </w:p>
    <w:p w14:paraId="6EC444AA" w14:textId="037B2C4D" w:rsidR="007B1D20" w:rsidRDefault="004A1326">
      <w:pPr>
        <w:numPr>
          <w:ilvl w:val="0"/>
          <w:numId w:val="1"/>
        </w:numPr>
        <w:ind w:hanging="360"/>
      </w:pPr>
      <w:r>
        <w:t>Publish a topic to AWS IoT rules</w:t>
      </w:r>
      <w:r w:rsidR="00366B89">
        <w:t>.</w:t>
      </w:r>
      <w:r w:rsidR="008A5F61">
        <w:t xml:space="preserve"> </w:t>
      </w:r>
    </w:p>
    <w:p w14:paraId="2D5C45D2" w14:textId="65698D3D" w:rsidR="009C0BAB" w:rsidRDefault="009C0BAB">
      <w:pPr>
        <w:numPr>
          <w:ilvl w:val="0"/>
          <w:numId w:val="1"/>
        </w:numPr>
        <w:ind w:hanging="360"/>
      </w:pPr>
      <w:r>
        <w:t>Creat</w:t>
      </w:r>
      <w:r w:rsidR="00A0588C">
        <w:t xml:space="preserve">e </w:t>
      </w:r>
      <w:r w:rsidR="004A1326">
        <w:t>a rule to subscribe to the topic to understand the device temperature.</w:t>
      </w:r>
    </w:p>
    <w:p w14:paraId="184ED7B4" w14:textId="442B8D4B" w:rsidR="009C0BAB" w:rsidRDefault="006360D3">
      <w:pPr>
        <w:numPr>
          <w:ilvl w:val="0"/>
          <w:numId w:val="1"/>
        </w:numPr>
        <w:ind w:hanging="360"/>
      </w:pPr>
      <w:r>
        <w:t>Push the email notification if the temperature is normal than the standard range.</w:t>
      </w:r>
    </w:p>
    <w:p w14:paraId="4546A5AA" w14:textId="424E365C" w:rsidR="00192D67" w:rsidRDefault="00192D67">
      <w:pPr>
        <w:spacing w:after="0" w:line="259" w:lineRule="auto"/>
        <w:ind w:left="0" w:firstLine="0"/>
      </w:pPr>
    </w:p>
    <w:p w14:paraId="4D884BD3" w14:textId="00D1C6C8" w:rsidR="00192D67" w:rsidRDefault="00192D67">
      <w:pPr>
        <w:spacing w:after="0" w:line="259" w:lineRule="auto"/>
        <w:ind w:left="0" w:firstLine="0"/>
      </w:pPr>
    </w:p>
    <w:p w14:paraId="0AC39411" w14:textId="0C140681" w:rsidR="00192D67" w:rsidRDefault="00192D67">
      <w:pPr>
        <w:spacing w:after="0" w:line="259" w:lineRule="auto"/>
        <w:ind w:left="0" w:firstLine="0"/>
      </w:pPr>
    </w:p>
    <w:p w14:paraId="774A35ED" w14:textId="77777777" w:rsidR="00192D67" w:rsidRDefault="00192D67">
      <w:pPr>
        <w:spacing w:after="0" w:line="259" w:lineRule="auto"/>
        <w:ind w:left="0" w:firstLine="0"/>
      </w:pPr>
    </w:p>
    <w:p w14:paraId="79660303" w14:textId="77777777" w:rsidR="00C86BCC" w:rsidRDefault="00C86BCC">
      <w:pPr>
        <w:spacing w:after="0" w:line="259" w:lineRule="auto"/>
        <w:ind w:left="0" w:firstLine="0"/>
      </w:pPr>
    </w:p>
    <w:p w14:paraId="598E7F0D" w14:textId="77777777" w:rsidR="00C86BCC" w:rsidRDefault="00C86BCC">
      <w:pPr>
        <w:spacing w:after="0" w:line="259" w:lineRule="auto"/>
        <w:ind w:left="0" w:firstLine="0"/>
      </w:pPr>
    </w:p>
    <w:p w14:paraId="4AAD0464" w14:textId="77777777" w:rsidR="00C86BCC" w:rsidRDefault="00C86BCC">
      <w:pPr>
        <w:spacing w:after="0" w:line="259" w:lineRule="auto"/>
        <w:ind w:left="0" w:firstLine="0"/>
      </w:pPr>
    </w:p>
    <w:p w14:paraId="6A8E5508" w14:textId="77777777" w:rsidR="00C86BCC" w:rsidRDefault="00C86BCC">
      <w:pPr>
        <w:spacing w:after="0" w:line="259" w:lineRule="auto"/>
        <w:ind w:left="0" w:firstLine="0"/>
      </w:pPr>
    </w:p>
    <w:p w14:paraId="7160F28A" w14:textId="77777777" w:rsidR="00C86BCC" w:rsidRDefault="00C86BCC">
      <w:pPr>
        <w:spacing w:after="0" w:line="259" w:lineRule="auto"/>
        <w:ind w:left="0" w:firstLine="0"/>
      </w:pPr>
    </w:p>
    <w:p w14:paraId="2F4581C8" w14:textId="77777777" w:rsidR="00C86BCC" w:rsidRDefault="00C86BCC">
      <w:pPr>
        <w:spacing w:after="0" w:line="259" w:lineRule="auto"/>
        <w:ind w:left="0" w:firstLine="0"/>
      </w:pPr>
    </w:p>
    <w:p w14:paraId="1890B3FE" w14:textId="77777777" w:rsidR="00C86BCC" w:rsidRDefault="00C86BCC">
      <w:pPr>
        <w:spacing w:after="0" w:line="259" w:lineRule="auto"/>
        <w:ind w:left="0" w:firstLine="0"/>
      </w:pPr>
    </w:p>
    <w:p w14:paraId="0255E50E" w14:textId="77777777" w:rsidR="00C86BCC" w:rsidRDefault="00C86BCC">
      <w:pPr>
        <w:spacing w:after="0" w:line="259" w:lineRule="auto"/>
        <w:ind w:left="0" w:firstLine="0"/>
      </w:pPr>
    </w:p>
    <w:p w14:paraId="3440EC08" w14:textId="77777777" w:rsidR="00C86BCC" w:rsidRDefault="00C86BCC">
      <w:pPr>
        <w:spacing w:after="0" w:line="259" w:lineRule="auto"/>
        <w:ind w:left="0" w:firstLine="0"/>
      </w:pPr>
    </w:p>
    <w:p w14:paraId="39ABAD40" w14:textId="77777777" w:rsidR="00C86BCC" w:rsidRDefault="00C86BCC">
      <w:pPr>
        <w:spacing w:after="0" w:line="259" w:lineRule="auto"/>
        <w:ind w:left="0" w:firstLine="0"/>
      </w:pPr>
    </w:p>
    <w:p w14:paraId="0A223F87" w14:textId="77777777" w:rsidR="00C86BCC" w:rsidRDefault="00C86BCC">
      <w:pPr>
        <w:spacing w:after="0" w:line="259" w:lineRule="auto"/>
        <w:ind w:left="0" w:firstLine="0"/>
      </w:pPr>
    </w:p>
    <w:p w14:paraId="5EEBD843" w14:textId="77777777" w:rsidR="00C86BCC" w:rsidRDefault="00C86BCC">
      <w:pPr>
        <w:spacing w:after="0" w:line="259" w:lineRule="auto"/>
        <w:ind w:left="0" w:firstLine="0"/>
      </w:pPr>
    </w:p>
    <w:p w14:paraId="18D4615A" w14:textId="77777777" w:rsidR="00C86BCC" w:rsidRDefault="00C86BCC">
      <w:pPr>
        <w:spacing w:after="0" w:line="259" w:lineRule="auto"/>
        <w:ind w:left="0" w:firstLine="0"/>
      </w:pPr>
    </w:p>
    <w:p w14:paraId="26A77976" w14:textId="77777777" w:rsidR="00C86BCC" w:rsidRDefault="00C86BCC">
      <w:pPr>
        <w:spacing w:after="0" w:line="259" w:lineRule="auto"/>
        <w:ind w:left="0" w:firstLine="0"/>
      </w:pPr>
    </w:p>
    <w:p w14:paraId="01EB6D73" w14:textId="77777777" w:rsidR="00C86BCC" w:rsidRDefault="00C86BCC">
      <w:pPr>
        <w:spacing w:after="0" w:line="259" w:lineRule="auto"/>
        <w:ind w:left="0" w:firstLine="0"/>
      </w:pPr>
    </w:p>
    <w:p w14:paraId="3FD2967D" w14:textId="77777777" w:rsidR="00C86BCC" w:rsidRDefault="00C86BCC">
      <w:pPr>
        <w:spacing w:after="0" w:line="259" w:lineRule="auto"/>
        <w:ind w:left="0" w:firstLine="0"/>
      </w:pPr>
    </w:p>
    <w:p w14:paraId="0CE41EB8" w14:textId="45F9C858" w:rsidR="00C86BCC" w:rsidRDefault="00C86BCC">
      <w:pPr>
        <w:spacing w:after="0" w:line="259" w:lineRule="auto"/>
        <w:ind w:left="0" w:firstLine="0"/>
      </w:pPr>
    </w:p>
    <w:p w14:paraId="1A87BFE6" w14:textId="20FD6550" w:rsidR="00FD5CAE" w:rsidRDefault="00FD5CAE">
      <w:pPr>
        <w:spacing w:after="0" w:line="259" w:lineRule="auto"/>
        <w:ind w:left="0" w:firstLine="0"/>
      </w:pPr>
    </w:p>
    <w:p w14:paraId="34248043" w14:textId="77777777" w:rsidR="00D11E1B" w:rsidRDefault="00D11E1B">
      <w:pPr>
        <w:spacing w:after="0" w:line="259" w:lineRule="auto"/>
        <w:ind w:left="0" w:firstLine="0"/>
      </w:pPr>
    </w:p>
    <w:p w14:paraId="08CBBED9" w14:textId="0B6552C4" w:rsidR="00FD5CAE" w:rsidRDefault="00FD5CAE">
      <w:pPr>
        <w:spacing w:after="0" w:line="259" w:lineRule="auto"/>
        <w:ind w:left="0" w:firstLine="0"/>
      </w:pPr>
    </w:p>
    <w:p w14:paraId="4924EB11" w14:textId="77777777" w:rsidR="00FD5CAE" w:rsidRDefault="00FD5CAE">
      <w:pPr>
        <w:spacing w:after="0" w:line="259" w:lineRule="auto"/>
        <w:ind w:left="0" w:firstLine="0"/>
      </w:pPr>
    </w:p>
    <w:p w14:paraId="267B3324" w14:textId="77777777" w:rsidR="00C86BCC" w:rsidRDefault="00C86BCC">
      <w:pPr>
        <w:spacing w:after="0" w:line="259" w:lineRule="auto"/>
        <w:ind w:left="0" w:firstLine="0"/>
      </w:pPr>
    </w:p>
    <w:p w14:paraId="5F65ABB1" w14:textId="77777777" w:rsidR="00C86BCC" w:rsidRDefault="00C86BCC">
      <w:pPr>
        <w:spacing w:after="0" w:line="259" w:lineRule="auto"/>
        <w:ind w:left="0" w:firstLine="0"/>
      </w:pPr>
    </w:p>
    <w:sdt>
      <w:sdtPr>
        <w:rPr>
          <w:rFonts w:ascii="Calibri" w:eastAsia="Calibri" w:hAnsi="Calibri" w:cs="Calibri"/>
          <w:color w:val="000000"/>
          <w:sz w:val="22"/>
          <w:szCs w:val="22"/>
        </w:rPr>
        <w:id w:val="1631896125"/>
        <w:docPartObj>
          <w:docPartGallery w:val="Table of Contents"/>
          <w:docPartUnique/>
        </w:docPartObj>
      </w:sdtPr>
      <w:sdtEndPr>
        <w:rPr>
          <w:b/>
          <w:bCs/>
          <w:noProof/>
        </w:rPr>
      </w:sdtEndPr>
      <w:sdtContent>
        <w:p w14:paraId="5A78874E" w14:textId="77777777" w:rsidR="00A34A0A" w:rsidRDefault="00A34A0A">
          <w:pPr>
            <w:pStyle w:val="TOCHeading"/>
          </w:pPr>
          <w:r>
            <w:t>Contents</w:t>
          </w:r>
        </w:p>
        <w:p w14:paraId="005D899B" w14:textId="6ED77FA1" w:rsidR="009D34C8" w:rsidRDefault="00A34A0A">
          <w:pPr>
            <w:pStyle w:val="TOC1"/>
            <w:tabs>
              <w:tab w:val="right" w:leader="dot" w:pos="901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5447866" w:history="1">
            <w:r w:rsidR="009D34C8" w:rsidRPr="00BE5775">
              <w:rPr>
                <w:rStyle w:val="Hyperlink"/>
                <w:noProof/>
              </w:rPr>
              <w:t>Summary</w:t>
            </w:r>
            <w:r w:rsidR="009D34C8">
              <w:rPr>
                <w:noProof/>
                <w:webHidden/>
              </w:rPr>
              <w:tab/>
            </w:r>
            <w:r w:rsidR="009D34C8">
              <w:rPr>
                <w:noProof/>
                <w:webHidden/>
              </w:rPr>
              <w:fldChar w:fldCharType="begin"/>
            </w:r>
            <w:r w:rsidR="009D34C8">
              <w:rPr>
                <w:noProof/>
                <w:webHidden/>
              </w:rPr>
              <w:instrText xml:space="preserve"> PAGEREF _Toc45447866 \h </w:instrText>
            </w:r>
            <w:r w:rsidR="009D34C8">
              <w:rPr>
                <w:noProof/>
                <w:webHidden/>
              </w:rPr>
            </w:r>
            <w:r w:rsidR="009D34C8">
              <w:rPr>
                <w:noProof/>
                <w:webHidden/>
              </w:rPr>
              <w:fldChar w:fldCharType="separate"/>
            </w:r>
            <w:r w:rsidR="009D34C8">
              <w:rPr>
                <w:noProof/>
                <w:webHidden/>
              </w:rPr>
              <w:t>1</w:t>
            </w:r>
            <w:r w:rsidR="009D34C8">
              <w:rPr>
                <w:noProof/>
                <w:webHidden/>
              </w:rPr>
              <w:fldChar w:fldCharType="end"/>
            </w:r>
          </w:hyperlink>
        </w:p>
        <w:p w14:paraId="1F74B4E2" w14:textId="16E4D16E" w:rsidR="009D34C8" w:rsidRDefault="00291B9E">
          <w:pPr>
            <w:pStyle w:val="TOC1"/>
            <w:tabs>
              <w:tab w:val="right" w:leader="dot" w:pos="9010"/>
            </w:tabs>
            <w:rPr>
              <w:rFonts w:asciiTheme="minorHAnsi" w:eastAsiaTheme="minorEastAsia" w:hAnsiTheme="minorHAnsi" w:cstheme="minorBidi"/>
              <w:noProof/>
              <w:color w:val="auto"/>
            </w:rPr>
          </w:pPr>
          <w:hyperlink w:anchor="_Toc45447867" w:history="1">
            <w:r w:rsidR="009D34C8" w:rsidRPr="00BE5775">
              <w:rPr>
                <w:rStyle w:val="Hyperlink"/>
                <w:noProof/>
              </w:rPr>
              <w:t>Resources and Prerequisites</w:t>
            </w:r>
            <w:r w:rsidR="009D34C8">
              <w:rPr>
                <w:noProof/>
                <w:webHidden/>
              </w:rPr>
              <w:tab/>
            </w:r>
            <w:r w:rsidR="009D34C8">
              <w:rPr>
                <w:noProof/>
                <w:webHidden/>
              </w:rPr>
              <w:fldChar w:fldCharType="begin"/>
            </w:r>
            <w:r w:rsidR="009D34C8">
              <w:rPr>
                <w:noProof/>
                <w:webHidden/>
              </w:rPr>
              <w:instrText xml:space="preserve"> PAGEREF _Toc45447867 \h </w:instrText>
            </w:r>
            <w:r w:rsidR="009D34C8">
              <w:rPr>
                <w:noProof/>
                <w:webHidden/>
              </w:rPr>
            </w:r>
            <w:r w:rsidR="009D34C8">
              <w:rPr>
                <w:noProof/>
                <w:webHidden/>
              </w:rPr>
              <w:fldChar w:fldCharType="separate"/>
            </w:r>
            <w:r w:rsidR="009D34C8">
              <w:rPr>
                <w:noProof/>
                <w:webHidden/>
              </w:rPr>
              <w:t>3</w:t>
            </w:r>
            <w:r w:rsidR="009D34C8">
              <w:rPr>
                <w:noProof/>
                <w:webHidden/>
              </w:rPr>
              <w:fldChar w:fldCharType="end"/>
            </w:r>
          </w:hyperlink>
        </w:p>
        <w:p w14:paraId="5B4C1712" w14:textId="30EEA03D" w:rsidR="009D34C8" w:rsidRDefault="00291B9E">
          <w:pPr>
            <w:pStyle w:val="TOC1"/>
            <w:tabs>
              <w:tab w:val="right" w:leader="dot" w:pos="9010"/>
            </w:tabs>
            <w:rPr>
              <w:rFonts w:asciiTheme="minorHAnsi" w:eastAsiaTheme="minorEastAsia" w:hAnsiTheme="minorHAnsi" w:cstheme="minorBidi"/>
              <w:noProof/>
              <w:color w:val="auto"/>
            </w:rPr>
          </w:pPr>
          <w:hyperlink w:anchor="_Toc45447868" w:history="1">
            <w:r w:rsidR="009D34C8" w:rsidRPr="00BE5775">
              <w:rPr>
                <w:rStyle w:val="Hyperlink"/>
                <w:noProof/>
              </w:rPr>
              <w:t>Introduction</w:t>
            </w:r>
            <w:r w:rsidR="009D34C8">
              <w:rPr>
                <w:noProof/>
                <w:webHidden/>
              </w:rPr>
              <w:tab/>
            </w:r>
            <w:r w:rsidR="009D34C8">
              <w:rPr>
                <w:noProof/>
                <w:webHidden/>
              </w:rPr>
              <w:fldChar w:fldCharType="begin"/>
            </w:r>
            <w:r w:rsidR="009D34C8">
              <w:rPr>
                <w:noProof/>
                <w:webHidden/>
              </w:rPr>
              <w:instrText xml:space="preserve"> PAGEREF _Toc45447868 \h </w:instrText>
            </w:r>
            <w:r w:rsidR="009D34C8">
              <w:rPr>
                <w:noProof/>
                <w:webHidden/>
              </w:rPr>
            </w:r>
            <w:r w:rsidR="009D34C8">
              <w:rPr>
                <w:noProof/>
                <w:webHidden/>
              </w:rPr>
              <w:fldChar w:fldCharType="separate"/>
            </w:r>
            <w:r w:rsidR="009D34C8">
              <w:rPr>
                <w:noProof/>
                <w:webHidden/>
              </w:rPr>
              <w:t>3</w:t>
            </w:r>
            <w:r w:rsidR="009D34C8">
              <w:rPr>
                <w:noProof/>
                <w:webHidden/>
              </w:rPr>
              <w:fldChar w:fldCharType="end"/>
            </w:r>
          </w:hyperlink>
        </w:p>
        <w:p w14:paraId="111DF505" w14:textId="53B78EA4" w:rsidR="009D34C8" w:rsidRDefault="00291B9E">
          <w:pPr>
            <w:pStyle w:val="TOC1"/>
            <w:tabs>
              <w:tab w:val="right" w:leader="dot" w:pos="9010"/>
            </w:tabs>
            <w:rPr>
              <w:rFonts w:asciiTheme="minorHAnsi" w:eastAsiaTheme="minorEastAsia" w:hAnsiTheme="minorHAnsi" w:cstheme="minorBidi"/>
              <w:noProof/>
              <w:color w:val="auto"/>
            </w:rPr>
          </w:pPr>
          <w:hyperlink w:anchor="_Toc45447869" w:history="1">
            <w:r w:rsidR="009D34C8" w:rsidRPr="00BE5775">
              <w:rPr>
                <w:rStyle w:val="Hyperlink"/>
                <w:noProof/>
              </w:rPr>
              <w:t>Steps</w:t>
            </w:r>
            <w:r w:rsidR="009D34C8">
              <w:rPr>
                <w:noProof/>
                <w:webHidden/>
              </w:rPr>
              <w:tab/>
            </w:r>
            <w:r w:rsidR="009D34C8">
              <w:rPr>
                <w:noProof/>
                <w:webHidden/>
              </w:rPr>
              <w:fldChar w:fldCharType="begin"/>
            </w:r>
            <w:r w:rsidR="009D34C8">
              <w:rPr>
                <w:noProof/>
                <w:webHidden/>
              </w:rPr>
              <w:instrText xml:space="preserve"> PAGEREF _Toc45447869 \h </w:instrText>
            </w:r>
            <w:r w:rsidR="009D34C8">
              <w:rPr>
                <w:noProof/>
                <w:webHidden/>
              </w:rPr>
            </w:r>
            <w:r w:rsidR="009D34C8">
              <w:rPr>
                <w:noProof/>
                <w:webHidden/>
              </w:rPr>
              <w:fldChar w:fldCharType="separate"/>
            </w:r>
            <w:r w:rsidR="009D34C8">
              <w:rPr>
                <w:noProof/>
                <w:webHidden/>
              </w:rPr>
              <w:t>4</w:t>
            </w:r>
            <w:r w:rsidR="009D34C8">
              <w:rPr>
                <w:noProof/>
                <w:webHidden/>
              </w:rPr>
              <w:fldChar w:fldCharType="end"/>
            </w:r>
          </w:hyperlink>
        </w:p>
        <w:p w14:paraId="454D6E5F" w14:textId="744BBC9B" w:rsidR="009D34C8" w:rsidRDefault="00291B9E">
          <w:pPr>
            <w:pStyle w:val="TOC1"/>
            <w:tabs>
              <w:tab w:val="right" w:leader="dot" w:pos="9010"/>
            </w:tabs>
            <w:rPr>
              <w:rFonts w:asciiTheme="minorHAnsi" w:eastAsiaTheme="minorEastAsia" w:hAnsiTheme="minorHAnsi" w:cstheme="minorBidi"/>
              <w:noProof/>
              <w:color w:val="auto"/>
            </w:rPr>
          </w:pPr>
          <w:hyperlink w:anchor="_Toc45447870" w:history="1">
            <w:r w:rsidR="009D34C8" w:rsidRPr="00BE5775">
              <w:rPr>
                <w:rStyle w:val="Hyperlink"/>
                <w:noProof/>
              </w:rPr>
              <w:t>Problems Faced</w:t>
            </w:r>
            <w:r w:rsidR="009D34C8">
              <w:rPr>
                <w:noProof/>
                <w:webHidden/>
              </w:rPr>
              <w:tab/>
            </w:r>
            <w:r w:rsidR="009D34C8">
              <w:rPr>
                <w:noProof/>
                <w:webHidden/>
              </w:rPr>
              <w:fldChar w:fldCharType="begin"/>
            </w:r>
            <w:r w:rsidR="009D34C8">
              <w:rPr>
                <w:noProof/>
                <w:webHidden/>
              </w:rPr>
              <w:instrText xml:space="preserve"> PAGEREF _Toc45447870 \h </w:instrText>
            </w:r>
            <w:r w:rsidR="009D34C8">
              <w:rPr>
                <w:noProof/>
                <w:webHidden/>
              </w:rPr>
            </w:r>
            <w:r w:rsidR="009D34C8">
              <w:rPr>
                <w:noProof/>
                <w:webHidden/>
              </w:rPr>
              <w:fldChar w:fldCharType="separate"/>
            </w:r>
            <w:r w:rsidR="009D34C8">
              <w:rPr>
                <w:noProof/>
                <w:webHidden/>
              </w:rPr>
              <w:t>6</w:t>
            </w:r>
            <w:r w:rsidR="009D34C8">
              <w:rPr>
                <w:noProof/>
                <w:webHidden/>
              </w:rPr>
              <w:fldChar w:fldCharType="end"/>
            </w:r>
          </w:hyperlink>
        </w:p>
        <w:p w14:paraId="46901D22" w14:textId="11162D53" w:rsidR="009D34C8" w:rsidRDefault="00291B9E">
          <w:pPr>
            <w:pStyle w:val="TOC1"/>
            <w:tabs>
              <w:tab w:val="right" w:leader="dot" w:pos="9010"/>
            </w:tabs>
            <w:rPr>
              <w:rFonts w:asciiTheme="minorHAnsi" w:eastAsiaTheme="minorEastAsia" w:hAnsiTheme="minorHAnsi" w:cstheme="minorBidi"/>
              <w:noProof/>
              <w:color w:val="auto"/>
            </w:rPr>
          </w:pPr>
          <w:hyperlink w:anchor="_Toc45447871" w:history="1">
            <w:r w:rsidR="009D34C8" w:rsidRPr="00BE5775">
              <w:rPr>
                <w:rStyle w:val="Hyperlink"/>
                <w:noProof/>
              </w:rPr>
              <w:t>Conclusion</w:t>
            </w:r>
            <w:r w:rsidR="009D34C8">
              <w:rPr>
                <w:noProof/>
                <w:webHidden/>
              </w:rPr>
              <w:tab/>
            </w:r>
            <w:r w:rsidR="009D34C8">
              <w:rPr>
                <w:noProof/>
                <w:webHidden/>
              </w:rPr>
              <w:fldChar w:fldCharType="begin"/>
            </w:r>
            <w:r w:rsidR="009D34C8">
              <w:rPr>
                <w:noProof/>
                <w:webHidden/>
              </w:rPr>
              <w:instrText xml:space="preserve"> PAGEREF _Toc45447871 \h </w:instrText>
            </w:r>
            <w:r w:rsidR="009D34C8">
              <w:rPr>
                <w:noProof/>
                <w:webHidden/>
              </w:rPr>
            </w:r>
            <w:r w:rsidR="009D34C8">
              <w:rPr>
                <w:noProof/>
                <w:webHidden/>
              </w:rPr>
              <w:fldChar w:fldCharType="separate"/>
            </w:r>
            <w:r w:rsidR="009D34C8">
              <w:rPr>
                <w:noProof/>
                <w:webHidden/>
              </w:rPr>
              <w:t>6</w:t>
            </w:r>
            <w:r w:rsidR="009D34C8">
              <w:rPr>
                <w:noProof/>
                <w:webHidden/>
              </w:rPr>
              <w:fldChar w:fldCharType="end"/>
            </w:r>
          </w:hyperlink>
        </w:p>
        <w:p w14:paraId="21BA8D66" w14:textId="24DCFA47" w:rsidR="009D34C8" w:rsidRDefault="00291B9E">
          <w:pPr>
            <w:pStyle w:val="TOC1"/>
            <w:tabs>
              <w:tab w:val="right" w:leader="dot" w:pos="9010"/>
            </w:tabs>
            <w:rPr>
              <w:rFonts w:asciiTheme="minorHAnsi" w:eastAsiaTheme="minorEastAsia" w:hAnsiTheme="minorHAnsi" w:cstheme="minorBidi"/>
              <w:noProof/>
              <w:color w:val="auto"/>
            </w:rPr>
          </w:pPr>
          <w:hyperlink w:anchor="_Toc45447872" w:history="1">
            <w:r w:rsidR="009D34C8" w:rsidRPr="00BE5775">
              <w:rPr>
                <w:rStyle w:val="Hyperlink"/>
                <w:noProof/>
              </w:rPr>
              <w:t>References</w:t>
            </w:r>
            <w:r w:rsidR="009D34C8">
              <w:rPr>
                <w:noProof/>
                <w:webHidden/>
              </w:rPr>
              <w:tab/>
            </w:r>
            <w:r w:rsidR="009D34C8">
              <w:rPr>
                <w:noProof/>
                <w:webHidden/>
              </w:rPr>
              <w:fldChar w:fldCharType="begin"/>
            </w:r>
            <w:r w:rsidR="009D34C8">
              <w:rPr>
                <w:noProof/>
                <w:webHidden/>
              </w:rPr>
              <w:instrText xml:space="preserve"> PAGEREF _Toc45447872 \h </w:instrText>
            </w:r>
            <w:r w:rsidR="009D34C8">
              <w:rPr>
                <w:noProof/>
                <w:webHidden/>
              </w:rPr>
            </w:r>
            <w:r w:rsidR="009D34C8">
              <w:rPr>
                <w:noProof/>
                <w:webHidden/>
              </w:rPr>
              <w:fldChar w:fldCharType="separate"/>
            </w:r>
            <w:r w:rsidR="009D34C8">
              <w:rPr>
                <w:noProof/>
                <w:webHidden/>
              </w:rPr>
              <w:t>7</w:t>
            </w:r>
            <w:r w:rsidR="009D34C8">
              <w:rPr>
                <w:noProof/>
                <w:webHidden/>
              </w:rPr>
              <w:fldChar w:fldCharType="end"/>
            </w:r>
          </w:hyperlink>
        </w:p>
        <w:p w14:paraId="2C481781" w14:textId="7F9E8B93" w:rsidR="00A34A0A" w:rsidRDefault="00A34A0A">
          <w:r>
            <w:rPr>
              <w:b/>
              <w:bCs/>
              <w:noProof/>
            </w:rPr>
            <w:fldChar w:fldCharType="end"/>
          </w:r>
        </w:p>
      </w:sdtContent>
    </w:sdt>
    <w:p w14:paraId="64BA6B6E" w14:textId="77777777" w:rsidR="00C86BCC" w:rsidRDefault="00C86BCC">
      <w:pPr>
        <w:spacing w:after="0" w:line="259" w:lineRule="auto"/>
        <w:ind w:left="0" w:firstLine="0"/>
      </w:pPr>
    </w:p>
    <w:p w14:paraId="5EB8444F" w14:textId="77777777" w:rsidR="00C86BCC" w:rsidRDefault="00C86BCC">
      <w:pPr>
        <w:spacing w:after="0" w:line="259" w:lineRule="auto"/>
        <w:ind w:left="0" w:firstLine="0"/>
      </w:pPr>
    </w:p>
    <w:p w14:paraId="5E21735F" w14:textId="77777777" w:rsidR="00C86BCC" w:rsidRDefault="00C86BCC">
      <w:pPr>
        <w:spacing w:after="0" w:line="259" w:lineRule="auto"/>
        <w:ind w:left="0" w:firstLine="0"/>
      </w:pPr>
    </w:p>
    <w:p w14:paraId="4453FA33" w14:textId="77777777" w:rsidR="00C86BCC" w:rsidRDefault="00C86BCC">
      <w:pPr>
        <w:spacing w:after="0" w:line="259" w:lineRule="auto"/>
        <w:ind w:left="0" w:firstLine="0"/>
      </w:pPr>
    </w:p>
    <w:p w14:paraId="64B24593" w14:textId="77777777" w:rsidR="00C86BCC" w:rsidRDefault="00C86BCC">
      <w:pPr>
        <w:spacing w:after="0" w:line="259" w:lineRule="auto"/>
        <w:ind w:left="0" w:firstLine="0"/>
      </w:pPr>
    </w:p>
    <w:p w14:paraId="26240A72" w14:textId="77777777" w:rsidR="00C86BCC" w:rsidRDefault="00C86BCC">
      <w:pPr>
        <w:spacing w:after="0" w:line="259" w:lineRule="auto"/>
        <w:ind w:left="0" w:firstLine="0"/>
      </w:pPr>
    </w:p>
    <w:p w14:paraId="4FB17C6C" w14:textId="77777777" w:rsidR="00C86BCC" w:rsidRDefault="00C86BCC">
      <w:pPr>
        <w:spacing w:after="0" w:line="259" w:lineRule="auto"/>
        <w:ind w:left="0" w:firstLine="0"/>
      </w:pPr>
    </w:p>
    <w:p w14:paraId="66FF203C" w14:textId="77777777" w:rsidR="00C86BCC" w:rsidRDefault="00C86BCC">
      <w:pPr>
        <w:spacing w:after="0" w:line="259" w:lineRule="auto"/>
        <w:ind w:left="0" w:firstLine="0"/>
      </w:pPr>
    </w:p>
    <w:p w14:paraId="6484984D" w14:textId="77777777" w:rsidR="00C86BCC" w:rsidRDefault="00C86BCC">
      <w:pPr>
        <w:spacing w:after="0" w:line="259" w:lineRule="auto"/>
        <w:ind w:left="0" w:firstLine="0"/>
      </w:pPr>
    </w:p>
    <w:p w14:paraId="4DD3C180" w14:textId="77777777" w:rsidR="00C86BCC" w:rsidRDefault="00C86BCC">
      <w:pPr>
        <w:spacing w:after="0" w:line="259" w:lineRule="auto"/>
        <w:ind w:left="0" w:firstLine="0"/>
      </w:pPr>
    </w:p>
    <w:p w14:paraId="4FB32B2F" w14:textId="77777777" w:rsidR="00C86BCC" w:rsidRDefault="00C86BCC">
      <w:pPr>
        <w:spacing w:after="0" w:line="259" w:lineRule="auto"/>
        <w:ind w:left="0" w:firstLine="0"/>
      </w:pPr>
    </w:p>
    <w:p w14:paraId="278C8231" w14:textId="77777777" w:rsidR="00C86BCC" w:rsidRDefault="00C86BCC">
      <w:pPr>
        <w:spacing w:after="0" w:line="259" w:lineRule="auto"/>
        <w:ind w:left="0" w:firstLine="0"/>
      </w:pPr>
    </w:p>
    <w:p w14:paraId="546B5CA7" w14:textId="057BD9F7" w:rsidR="00C86BCC" w:rsidRDefault="00C86BCC">
      <w:pPr>
        <w:spacing w:after="0" w:line="259" w:lineRule="auto"/>
        <w:ind w:left="0" w:firstLine="0"/>
      </w:pPr>
    </w:p>
    <w:p w14:paraId="7B659A84" w14:textId="1654173D" w:rsidR="0041512C" w:rsidRDefault="0041512C">
      <w:pPr>
        <w:spacing w:after="0" w:line="259" w:lineRule="auto"/>
        <w:ind w:left="0" w:firstLine="0"/>
      </w:pPr>
    </w:p>
    <w:p w14:paraId="330C3256" w14:textId="75F3E967" w:rsidR="0041512C" w:rsidRDefault="0041512C">
      <w:pPr>
        <w:spacing w:after="0" w:line="259" w:lineRule="auto"/>
        <w:ind w:left="0" w:firstLine="0"/>
      </w:pPr>
    </w:p>
    <w:p w14:paraId="294DFE4B" w14:textId="3021500D" w:rsidR="0041512C" w:rsidRDefault="0041512C">
      <w:pPr>
        <w:spacing w:after="0" w:line="259" w:lineRule="auto"/>
        <w:ind w:left="0" w:firstLine="0"/>
      </w:pPr>
    </w:p>
    <w:p w14:paraId="0908BD2C" w14:textId="2F4DE82C" w:rsidR="0041512C" w:rsidRDefault="0041512C">
      <w:pPr>
        <w:spacing w:after="0" w:line="259" w:lineRule="auto"/>
        <w:ind w:left="0" w:firstLine="0"/>
      </w:pPr>
    </w:p>
    <w:p w14:paraId="5AD0B9BF" w14:textId="1472C575" w:rsidR="0041512C" w:rsidRDefault="0041512C">
      <w:pPr>
        <w:spacing w:after="0" w:line="259" w:lineRule="auto"/>
        <w:ind w:left="0" w:firstLine="0"/>
      </w:pPr>
    </w:p>
    <w:p w14:paraId="120DD0A7" w14:textId="370A6485" w:rsidR="0041512C" w:rsidRDefault="0041512C">
      <w:pPr>
        <w:spacing w:after="0" w:line="259" w:lineRule="auto"/>
        <w:ind w:left="0" w:firstLine="0"/>
      </w:pPr>
    </w:p>
    <w:p w14:paraId="24BF1198" w14:textId="5112AE70" w:rsidR="0041512C" w:rsidRDefault="0041512C">
      <w:pPr>
        <w:spacing w:after="0" w:line="259" w:lineRule="auto"/>
        <w:ind w:left="0" w:firstLine="0"/>
      </w:pPr>
    </w:p>
    <w:p w14:paraId="54BADDB2" w14:textId="1FD7DBCB" w:rsidR="0041512C" w:rsidRDefault="0041512C">
      <w:pPr>
        <w:spacing w:after="0" w:line="259" w:lineRule="auto"/>
        <w:ind w:left="0" w:firstLine="0"/>
      </w:pPr>
    </w:p>
    <w:p w14:paraId="3717C454" w14:textId="25D38C3B" w:rsidR="0041512C" w:rsidRDefault="0041512C">
      <w:pPr>
        <w:spacing w:after="0" w:line="259" w:lineRule="auto"/>
        <w:ind w:left="0" w:firstLine="0"/>
      </w:pPr>
    </w:p>
    <w:p w14:paraId="3FB77260" w14:textId="7BAB9687" w:rsidR="0041512C" w:rsidRDefault="0041512C">
      <w:pPr>
        <w:spacing w:after="0" w:line="259" w:lineRule="auto"/>
        <w:ind w:left="0" w:firstLine="0"/>
      </w:pPr>
    </w:p>
    <w:p w14:paraId="00BAA817" w14:textId="13CF3554" w:rsidR="0041512C" w:rsidRDefault="0041512C">
      <w:pPr>
        <w:spacing w:after="0" w:line="259" w:lineRule="auto"/>
        <w:ind w:left="0" w:firstLine="0"/>
      </w:pPr>
    </w:p>
    <w:p w14:paraId="0F3D891F" w14:textId="46C232AE" w:rsidR="0041512C" w:rsidRDefault="0041512C">
      <w:pPr>
        <w:spacing w:after="0" w:line="259" w:lineRule="auto"/>
        <w:ind w:left="0" w:firstLine="0"/>
      </w:pPr>
    </w:p>
    <w:p w14:paraId="231F1930" w14:textId="7B160BAB" w:rsidR="0041512C" w:rsidRDefault="0041512C">
      <w:pPr>
        <w:spacing w:after="0" w:line="259" w:lineRule="auto"/>
        <w:ind w:left="0" w:firstLine="0"/>
      </w:pPr>
    </w:p>
    <w:p w14:paraId="17CA9908" w14:textId="525D8FC3" w:rsidR="0041512C" w:rsidRDefault="0041512C">
      <w:pPr>
        <w:spacing w:after="0" w:line="259" w:lineRule="auto"/>
        <w:ind w:left="0" w:firstLine="0"/>
      </w:pPr>
    </w:p>
    <w:p w14:paraId="6A610D18" w14:textId="28404915" w:rsidR="0041512C" w:rsidRDefault="0041512C">
      <w:pPr>
        <w:spacing w:after="0" w:line="259" w:lineRule="auto"/>
        <w:ind w:left="0" w:firstLine="0"/>
      </w:pPr>
    </w:p>
    <w:p w14:paraId="45406BAB" w14:textId="536F4C12" w:rsidR="0041512C" w:rsidRDefault="0041512C">
      <w:pPr>
        <w:spacing w:after="0" w:line="259" w:lineRule="auto"/>
        <w:ind w:left="0" w:firstLine="0"/>
      </w:pPr>
    </w:p>
    <w:p w14:paraId="6FC63D48" w14:textId="2329DED5" w:rsidR="0041512C" w:rsidRDefault="0041512C">
      <w:pPr>
        <w:spacing w:after="0" w:line="259" w:lineRule="auto"/>
        <w:ind w:left="0" w:firstLine="0"/>
      </w:pPr>
    </w:p>
    <w:p w14:paraId="1856459B" w14:textId="40B915F0" w:rsidR="0041512C" w:rsidRDefault="0041512C">
      <w:pPr>
        <w:spacing w:after="0" w:line="259" w:lineRule="auto"/>
        <w:ind w:left="0" w:firstLine="0"/>
      </w:pPr>
    </w:p>
    <w:p w14:paraId="178B6EBC" w14:textId="5B23CDE7" w:rsidR="0041512C" w:rsidRDefault="0041512C">
      <w:pPr>
        <w:spacing w:after="0" w:line="259" w:lineRule="auto"/>
        <w:ind w:left="0" w:firstLine="0"/>
      </w:pPr>
    </w:p>
    <w:p w14:paraId="079F0C2F" w14:textId="77777777" w:rsidR="0041512C" w:rsidRDefault="0041512C">
      <w:pPr>
        <w:spacing w:after="0" w:line="259" w:lineRule="auto"/>
        <w:ind w:left="0" w:firstLine="0"/>
      </w:pPr>
    </w:p>
    <w:p w14:paraId="35CE5E1E" w14:textId="285AB80E" w:rsidR="00C86BCC" w:rsidRDefault="00C86BCC">
      <w:pPr>
        <w:spacing w:after="0" w:line="259" w:lineRule="auto"/>
        <w:ind w:left="0" w:firstLine="0"/>
      </w:pPr>
    </w:p>
    <w:p w14:paraId="3B53B280" w14:textId="77777777" w:rsidR="00FD5CAE" w:rsidRDefault="00FD5CAE">
      <w:pPr>
        <w:spacing w:after="0" w:line="259" w:lineRule="auto"/>
        <w:ind w:left="0" w:firstLine="0"/>
      </w:pPr>
    </w:p>
    <w:p w14:paraId="3F0DCB95" w14:textId="77777777" w:rsidR="007B1D20" w:rsidRDefault="008A5F61">
      <w:pPr>
        <w:pStyle w:val="Heading1"/>
        <w:ind w:left="-5"/>
      </w:pPr>
      <w:bookmarkStart w:id="1" w:name="_Toc45447867"/>
      <w:r>
        <w:lastRenderedPageBreak/>
        <w:t>Resources and Prerequisites</w:t>
      </w:r>
      <w:bookmarkEnd w:id="1"/>
      <w:r>
        <w:t xml:space="preserve"> </w:t>
      </w:r>
    </w:p>
    <w:p w14:paraId="61980199" w14:textId="52F0FD91" w:rsidR="00FD5CAE" w:rsidRDefault="00FD5CAE" w:rsidP="008E37F8">
      <w:pPr>
        <w:numPr>
          <w:ilvl w:val="0"/>
          <w:numId w:val="2"/>
        </w:numPr>
        <w:ind w:hanging="360"/>
      </w:pPr>
      <w:r>
        <w:t xml:space="preserve">Valid AWS credentials to sign </w:t>
      </w:r>
      <w:proofErr w:type="gramStart"/>
      <w:r>
        <w:t>in</w:t>
      </w:r>
      <w:r w:rsidR="00F04CB4">
        <w:t xml:space="preserve"> </w:t>
      </w:r>
      <w:r>
        <w:t>to</w:t>
      </w:r>
      <w:proofErr w:type="gramEnd"/>
      <w:r>
        <w:t xml:space="preserve"> the AWS console to access the </w:t>
      </w:r>
      <w:r w:rsidR="003C7388">
        <w:t xml:space="preserve">IoT core </w:t>
      </w:r>
      <w:r>
        <w:t>services</w:t>
      </w:r>
    </w:p>
    <w:p w14:paraId="604A7571" w14:textId="4DD79698" w:rsidR="003C7388" w:rsidRDefault="00BB59CF" w:rsidP="008E37F8">
      <w:pPr>
        <w:numPr>
          <w:ilvl w:val="0"/>
          <w:numId w:val="2"/>
        </w:numPr>
        <w:ind w:hanging="360"/>
      </w:pPr>
      <w:r>
        <w:t>Valid IBM cloud account to install the node-red app.</w:t>
      </w:r>
    </w:p>
    <w:p w14:paraId="39867D76" w14:textId="77777777" w:rsidR="0041512C" w:rsidRDefault="0041512C" w:rsidP="005A070F">
      <w:pPr>
        <w:pStyle w:val="Heading1"/>
      </w:pPr>
    </w:p>
    <w:p w14:paraId="633F153A" w14:textId="190A41AE" w:rsidR="00034011" w:rsidRPr="00034011" w:rsidRDefault="00034011" w:rsidP="005A070F">
      <w:pPr>
        <w:pStyle w:val="Heading1"/>
      </w:pPr>
      <w:bookmarkStart w:id="2" w:name="_Toc45447868"/>
      <w:r w:rsidRPr="00034011">
        <w:t>Introduction</w:t>
      </w:r>
      <w:bookmarkEnd w:id="2"/>
    </w:p>
    <w:p w14:paraId="27396C6E" w14:textId="023C7E7E" w:rsidR="006F28C0" w:rsidRDefault="00C43F74" w:rsidP="006F28C0">
      <w:pPr>
        <w:spacing w:after="0" w:line="259" w:lineRule="auto"/>
      </w:pPr>
      <w:r w:rsidRPr="00C43F74">
        <w:t xml:space="preserve">This </w:t>
      </w:r>
      <w:r w:rsidR="00FE558A">
        <w:t>document</w:t>
      </w:r>
      <w:r w:rsidRPr="00C43F74">
        <w:t xml:space="preserve"> provides the </w:t>
      </w:r>
      <w:r w:rsidR="003C22F4">
        <w:t xml:space="preserve">steps </w:t>
      </w:r>
      <w:r w:rsidR="00973902">
        <w:t>to enable AWS Simple notification service (SNS)</w:t>
      </w:r>
      <w:r w:rsidR="00873243">
        <w:t xml:space="preserve"> </w:t>
      </w:r>
      <w:hyperlink r:id="rId8" w:history="1">
        <w:r w:rsidR="00873243" w:rsidRPr="00873243">
          <w:rPr>
            <w:rStyle w:val="Hyperlink"/>
          </w:rPr>
          <w:t>[1]</w:t>
        </w:r>
      </w:hyperlink>
      <w:r w:rsidR="00973902">
        <w:t xml:space="preserve"> using IoT Rule actions. The example used for this document is to push the temperature from IBM Node-Red and MQTTfx java client to AWS IoT core, simulating the SME for cold storage temperature sensors and if the temperature of </w:t>
      </w:r>
      <w:r w:rsidR="00F04CB4">
        <w:t xml:space="preserve">the </w:t>
      </w:r>
      <w:r w:rsidR="00973902">
        <w:t xml:space="preserve">device is greater than </w:t>
      </w:r>
      <w:r w:rsidR="00781ADD">
        <w:t>normal range</w:t>
      </w:r>
      <w:r w:rsidR="00400410">
        <w:t xml:space="preserve"> using query statement</w:t>
      </w:r>
      <w:r w:rsidR="00781ADD">
        <w:t>.</w:t>
      </w:r>
      <w:r w:rsidR="00973902">
        <w:t xml:space="preserve"> </w:t>
      </w:r>
    </w:p>
    <w:p w14:paraId="57E50BE0" w14:textId="2C305816" w:rsidR="003C7388" w:rsidRDefault="003C7388" w:rsidP="006F28C0">
      <w:pPr>
        <w:spacing w:after="0" w:line="259" w:lineRule="auto"/>
      </w:pPr>
    </w:p>
    <w:p w14:paraId="207EE6C4" w14:textId="4231789C" w:rsidR="008E32B0" w:rsidRDefault="006B09C1" w:rsidP="003C7388">
      <w:pPr>
        <w:spacing w:after="0" w:line="259" w:lineRule="auto"/>
        <w:jc w:val="center"/>
      </w:pPr>
      <w:r>
        <w:rPr>
          <w:noProof/>
        </w:rPr>
        <w:drawing>
          <wp:inline distT="0" distB="0" distL="0" distR="0" wp14:anchorId="7EECDE45" wp14:editId="678EFB32">
            <wp:extent cx="5727700" cy="3332168"/>
            <wp:effectExtent l="0" t="0" r="6350" b="1905"/>
            <wp:docPr id="10" name="Picture 10" descr="A picture containing map&#10;&#10;Description automatically generated"/>
            <wp:cNvGraphicFramePr/>
            <a:graphic xmlns:a="http://schemas.openxmlformats.org/drawingml/2006/main">
              <a:graphicData uri="http://schemas.openxmlformats.org/drawingml/2006/picture">
                <pic:pic xmlns:pic="http://schemas.openxmlformats.org/drawingml/2006/picture">
                  <pic:nvPicPr>
                    <pic:cNvPr id="10" name="Picture 10" descr="A picture containing map&#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27700" cy="3332168"/>
                    </a:xfrm>
                    <a:prstGeom prst="rect">
                      <a:avLst/>
                    </a:prstGeom>
                  </pic:spPr>
                </pic:pic>
              </a:graphicData>
            </a:graphic>
          </wp:inline>
        </w:drawing>
      </w:r>
    </w:p>
    <w:p w14:paraId="1D8E2962" w14:textId="130CEE19" w:rsidR="00FD6006" w:rsidRDefault="00A10987" w:rsidP="00FD6006">
      <w:pPr>
        <w:spacing w:after="0" w:line="259" w:lineRule="auto"/>
        <w:ind w:left="108" w:firstLine="0"/>
      </w:pPr>
      <w:r>
        <w:rPr>
          <w:b/>
          <w:bCs/>
        </w:rPr>
        <w:t xml:space="preserve">Figure 1: </w:t>
      </w:r>
      <w:r w:rsidR="006B09C1">
        <w:rPr>
          <w:b/>
          <w:bCs/>
        </w:rPr>
        <w:t>Notification of User in</w:t>
      </w:r>
      <w:r w:rsidR="00F04CB4">
        <w:rPr>
          <w:b/>
          <w:bCs/>
        </w:rPr>
        <w:t xml:space="preserve"> </w:t>
      </w:r>
      <w:r w:rsidR="006B09C1">
        <w:rPr>
          <w:b/>
          <w:bCs/>
        </w:rPr>
        <w:t xml:space="preserve">case of any </w:t>
      </w:r>
      <w:r w:rsidR="00973902">
        <w:rPr>
          <w:b/>
          <w:bCs/>
        </w:rPr>
        <w:t>discrepancy</w:t>
      </w:r>
      <w:r w:rsidR="006B09C1">
        <w:rPr>
          <w:b/>
          <w:bCs/>
        </w:rPr>
        <w:t xml:space="preserve"> in temperature using Amazon SNS in AWS IoT core.</w:t>
      </w:r>
    </w:p>
    <w:p w14:paraId="774ED28E" w14:textId="4AB85B2A" w:rsidR="00A10987" w:rsidRPr="00A10987" w:rsidRDefault="00A10987" w:rsidP="00A10987">
      <w:pPr>
        <w:spacing w:after="0" w:line="259" w:lineRule="auto"/>
        <w:jc w:val="center"/>
        <w:rPr>
          <w:b/>
          <w:bCs/>
        </w:rPr>
      </w:pPr>
    </w:p>
    <w:p w14:paraId="4CCC12F0" w14:textId="51A90D4D" w:rsidR="00E7120A" w:rsidRDefault="00E7120A" w:rsidP="006F28C0">
      <w:pPr>
        <w:spacing w:after="0" w:line="259" w:lineRule="auto"/>
      </w:pPr>
    </w:p>
    <w:p w14:paraId="5D7025CD" w14:textId="326719B7" w:rsidR="00D70D24" w:rsidRDefault="00D70D24" w:rsidP="006F28C0">
      <w:pPr>
        <w:spacing w:after="0" w:line="259" w:lineRule="auto"/>
      </w:pPr>
    </w:p>
    <w:p w14:paraId="38525F11" w14:textId="4B15E3FF" w:rsidR="00D70D24" w:rsidRDefault="00D70D24" w:rsidP="006F28C0">
      <w:pPr>
        <w:spacing w:after="0" w:line="259" w:lineRule="auto"/>
      </w:pPr>
    </w:p>
    <w:p w14:paraId="21D878CB" w14:textId="089EBE58" w:rsidR="00D70D24" w:rsidRDefault="00D70D24" w:rsidP="006F28C0">
      <w:pPr>
        <w:spacing w:after="0" w:line="259" w:lineRule="auto"/>
      </w:pPr>
    </w:p>
    <w:p w14:paraId="4CF8EB18" w14:textId="77777777" w:rsidR="00D70D24" w:rsidRDefault="00D70D24" w:rsidP="006F28C0">
      <w:pPr>
        <w:spacing w:after="0" w:line="259" w:lineRule="auto"/>
      </w:pPr>
    </w:p>
    <w:p w14:paraId="728F7ECF" w14:textId="3E897F65" w:rsidR="00E7120A" w:rsidRDefault="00E7120A" w:rsidP="006F28C0">
      <w:pPr>
        <w:spacing w:after="0" w:line="259" w:lineRule="auto"/>
      </w:pPr>
    </w:p>
    <w:p w14:paraId="3BE91BC9" w14:textId="77777777" w:rsidR="006F37AE" w:rsidRDefault="006F37AE" w:rsidP="006F28C0">
      <w:pPr>
        <w:spacing w:after="0" w:line="259" w:lineRule="auto"/>
      </w:pPr>
    </w:p>
    <w:p w14:paraId="69168125" w14:textId="32973721" w:rsidR="00E7120A" w:rsidRDefault="00E7120A" w:rsidP="006F28C0">
      <w:pPr>
        <w:spacing w:after="0" w:line="259" w:lineRule="auto"/>
      </w:pPr>
    </w:p>
    <w:p w14:paraId="6E2AC314" w14:textId="142D13AE" w:rsidR="00E7120A" w:rsidRDefault="00E7120A" w:rsidP="006F28C0">
      <w:pPr>
        <w:spacing w:after="0" w:line="259" w:lineRule="auto"/>
      </w:pPr>
    </w:p>
    <w:p w14:paraId="2058BD33" w14:textId="525EFA02" w:rsidR="00E7120A" w:rsidRDefault="00E7120A" w:rsidP="006F28C0">
      <w:pPr>
        <w:spacing w:after="0" w:line="259" w:lineRule="auto"/>
      </w:pPr>
    </w:p>
    <w:p w14:paraId="20AA10C5" w14:textId="0A787069" w:rsidR="00E7120A" w:rsidRDefault="00E7120A" w:rsidP="006F28C0">
      <w:pPr>
        <w:spacing w:after="0" w:line="259" w:lineRule="auto"/>
      </w:pPr>
    </w:p>
    <w:p w14:paraId="497D1FFF" w14:textId="77777777" w:rsidR="00400410" w:rsidRDefault="00400410" w:rsidP="006F28C0">
      <w:pPr>
        <w:spacing w:after="0" w:line="259" w:lineRule="auto"/>
      </w:pPr>
    </w:p>
    <w:p w14:paraId="7DAA5042" w14:textId="77777777" w:rsidR="00E7120A" w:rsidRDefault="00E7120A" w:rsidP="006F28C0">
      <w:pPr>
        <w:spacing w:after="0" w:line="259" w:lineRule="auto"/>
      </w:pPr>
    </w:p>
    <w:p w14:paraId="6A8BB69A" w14:textId="495CFEA3" w:rsidR="00C43F74" w:rsidRDefault="00C43F74" w:rsidP="0041512C">
      <w:pPr>
        <w:pStyle w:val="Heading1"/>
      </w:pPr>
      <w:bookmarkStart w:id="3" w:name="_Toc45447869"/>
      <w:r>
        <w:lastRenderedPageBreak/>
        <w:t>Steps</w:t>
      </w:r>
      <w:bookmarkEnd w:id="3"/>
    </w:p>
    <w:p w14:paraId="3271BC12" w14:textId="242B3011" w:rsidR="00D36737" w:rsidRDefault="00AA74F3" w:rsidP="0041512C">
      <w:pPr>
        <w:pStyle w:val="ListParagraph"/>
        <w:numPr>
          <w:ilvl w:val="0"/>
          <w:numId w:val="31"/>
        </w:numPr>
      </w:pPr>
      <w:r>
        <w:t xml:space="preserve">Login to </w:t>
      </w:r>
      <w:r w:rsidR="006F37AE">
        <w:t>AWS Console and navigate to IoT core service to create a rule.</w:t>
      </w:r>
    </w:p>
    <w:p w14:paraId="5048D468" w14:textId="4F5F5DD1" w:rsidR="00D36737" w:rsidRDefault="006F37AE" w:rsidP="0041512C">
      <w:pPr>
        <w:pStyle w:val="ListParagraph"/>
        <w:ind w:firstLine="0"/>
      </w:pPr>
      <w:r>
        <w:rPr>
          <w:noProof/>
        </w:rPr>
        <w:drawing>
          <wp:inline distT="0" distB="0" distL="0" distR="0" wp14:anchorId="189EFDF2" wp14:editId="7C20FA1B">
            <wp:extent cx="3409950" cy="1389687"/>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4676" cy="1395688"/>
                    </a:xfrm>
                    <a:prstGeom prst="rect">
                      <a:avLst/>
                    </a:prstGeom>
                  </pic:spPr>
                </pic:pic>
              </a:graphicData>
            </a:graphic>
          </wp:inline>
        </w:drawing>
      </w:r>
    </w:p>
    <w:p w14:paraId="0A91C6E8" w14:textId="77777777" w:rsidR="00A30B16" w:rsidRDefault="00A30B16" w:rsidP="0041512C">
      <w:pPr>
        <w:pStyle w:val="ListParagraph"/>
        <w:ind w:firstLine="0"/>
      </w:pPr>
    </w:p>
    <w:p w14:paraId="210F2BB5" w14:textId="7B32E11C" w:rsidR="0041512C" w:rsidRDefault="006F37AE" w:rsidP="0041512C">
      <w:pPr>
        <w:pStyle w:val="ListParagraph"/>
        <w:numPr>
          <w:ilvl w:val="0"/>
          <w:numId w:val="31"/>
        </w:numPr>
      </w:pPr>
      <w:r>
        <w:t>Click “Create” rule button at the top</w:t>
      </w:r>
      <w:r w:rsidR="007B4B00">
        <w:t>, Provide the name and description</w:t>
      </w:r>
      <w:r w:rsidR="00E8664A">
        <w:t>.</w:t>
      </w:r>
    </w:p>
    <w:p w14:paraId="66AB0114" w14:textId="4CE8A103" w:rsidR="00922B27" w:rsidRDefault="00922B27" w:rsidP="00922B27">
      <w:pPr>
        <w:pStyle w:val="ListParagraph"/>
        <w:ind w:firstLine="0"/>
      </w:pPr>
      <w:r>
        <w:t xml:space="preserve"> </w:t>
      </w:r>
      <w:r w:rsidR="003B4349">
        <w:rPr>
          <w:noProof/>
        </w:rPr>
        <w:drawing>
          <wp:inline distT="0" distB="0" distL="0" distR="0" wp14:anchorId="1375CF7A" wp14:editId="40432921">
            <wp:extent cx="4029075" cy="1919457"/>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42706" cy="1925951"/>
                    </a:xfrm>
                    <a:prstGeom prst="rect">
                      <a:avLst/>
                    </a:prstGeom>
                  </pic:spPr>
                </pic:pic>
              </a:graphicData>
            </a:graphic>
          </wp:inline>
        </w:drawing>
      </w:r>
    </w:p>
    <w:p w14:paraId="2C8C56F6" w14:textId="6BF1A463" w:rsidR="00A30B16" w:rsidRDefault="00E8664A" w:rsidP="00A30B16">
      <w:pPr>
        <w:pStyle w:val="ListParagraph"/>
        <w:numPr>
          <w:ilvl w:val="0"/>
          <w:numId w:val="31"/>
        </w:numPr>
      </w:pPr>
      <w:r>
        <w:t xml:space="preserve">Add the rule query statement to subscribe </w:t>
      </w:r>
      <w:r w:rsidR="00EF07F2">
        <w:t xml:space="preserve">to </w:t>
      </w:r>
      <w:r>
        <w:t xml:space="preserve">the topic published from the device sensor to </w:t>
      </w:r>
      <w:r w:rsidR="00970B24">
        <w:t>push notification to Amazon SNS</w:t>
      </w:r>
      <w:r>
        <w:t xml:space="preserve">. Refer </w:t>
      </w:r>
      <w:r w:rsidR="00EF07F2">
        <w:t xml:space="preserve">to </w:t>
      </w:r>
      <w:r>
        <w:t xml:space="preserve">this link </w:t>
      </w:r>
      <w:hyperlink r:id="rId12" w:history="1">
        <w:r w:rsidRPr="002A72AD">
          <w:rPr>
            <w:rStyle w:val="Hyperlink"/>
          </w:rPr>
          <w:t>[3]</w:t>
        </w:r>
      </w:hyperlink>
      <w:r w:rsidR="002A72AD">
        <w:t xml:space="preserve"> to understand in detail of Rule query statement.</w:t>
      </w:r>
    </w:p>
    <w:p w14:paraId="2A9E9616" w14:textId="7447A9AF" w:rsidR="00ED7E58" w:rsidRDefault="00873243" w:rsidP="00ED7E58">
      <w:pPr>
        <w:pStyle w:val="ListParagraph"/>
        <w:ind w:firstLine="0"/>
      </w:pPr>
      <w:r>
        <w:rPr>
          <w:noProof/>
        </w:rPr>
        <w:drawing>
          <wp:inline distT="0" distB="0" distL="0" distR="0" wp14:anchorId="7C459E79" wp14:editId="4011A50E">
            <wp:extent cx="3124200" cy="20226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2147" cy="2034222"/>
                    </a:xfrm>
                    <a:prstGeom prst="rect">
                      <a:avLst/>
                    </a:prstGeom>
                  </pic:spPr>
                </pic:pic>
              </a:graphicData>
            </a:graphic>
          </wp:inline>
        </w:drawing>
      </w:r>
    </w:p>
    <w:p w14:paraId="2DC5B3C3" w14:textId="6B8DA510" w:rsidR="00991658" w:rsidRDefault="00991658" w:rsidP="00991658">
      <w:pPr>
        <w:pStyle w:val="ListParagraph"/>
        <w:ind w:firstLine="0"/>
      </w:pPr>
    </w:p>
    <w:p w14:paraId="7E126839" w14:textId="1C870D05" w:rsidR="00E25AC1" w:rsidRDefault="00BC1127" w:rsidP="00A04324">
      <w:pPr>
        <w:pStyle w:val="ListParagraph"/>
        <w:numPr>
          <w:ilvl w:val="0"/>
          <w:numId w:val="31"/>
        </w:numPr>
      </w:pPr>
      <w:r>
        <w:t xml:space="preserve">Create an action to </w:t>
      </w:r>
      <w:r w:rsidR="00ED7E58">
        <w:t>use the Amazon simple notification service (SNS)</w:t>
      </w:r>
      <w:r>
        <w:t>.</w:t>
      </w:r>
    </w:p>
    <w:p w14:paraId="16C891B0" w14:textId="62AB6123" w:rsidR="00873243" w:rsidRDefault="002D492D" w:rsidP="00BC1127">
      <w:pPr>
        <w:pStyle w:val="ListParagraph"/>
        <w:ind w:firstLine="0"/>
      </w:pPr>
      <w:r>
        <w:rPr>
          <w:noProof/>
        </w:rPr>
        <w:drawing>
          <wp:inline distT="0" distB="0" distL="0" distR="0" wp14:anchorId="71299991" wp14:editId="2DADAF35">
            <wp:extent cx="2202815" cy="126676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50784" cy="1294348"/>
                    </a:xfrm>
                    <a:prstGeom prst="rect">
                      <a:avLst/>
                    </a:prstGeom>
                  </pic:spPr>
                </pic:pic>
              </a:graphicData>
            </a:graphic>
          </wp:inline>
        </w:drawing>
      </w:r>
      <w:r>
        <w:t xml:space="preserve">  </w:t>
      </w:r>
      <w:r w:rsidR="00873243">
        <w:rPr>
          <w:noProof/>
        </w:rPr>
        <w:drawing>
          <wp:inline distT="0" distB="0" distL="0" distR="0" wp14:anchorId="4FE5502A" wp14:editId="2B5B251C">
            <wp:extent cx="2885685" cy="13794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9432" cy="1390851"/>
                    </a:xfrm>
                    <a:prstGeom prst="rect">
                      <a:avLst/>
                    </a:prstGeom>
                  </pic:spPr>
                </pic:pic>
              </a:graphicData>
            </a:graphic>
          </wp:inline>
        </w:drawing>
      </w:r>
    </w:p>
    <w:p w14:paraId="4693E2D5" w14:textId="3271E0B8" w:rsidR="00676E84" w:rsidRDefault="00676E84" w:rsidP="00BC1127">
      <w:pPr>
        <w:pStyle w:val="ListParagraph"/>
        <w:ind w:firstLine="0"/>
      </w:pPr>
    </w:p>
    <w:p w14:paraId="55C6B66E" w14:textId="77777777" w:rsidR="00676E84" w:rsidRDefault="00676E84" w:rsidP="00BC1127">
      <w:pPr>
        <w:pStyle w:val="ListParagraph"/>
        <w:ind w:firstLine="0"/>
      </w:pPr>
    </w:p>
    <w:p w14:paraId="0F6BC8AD" w14:textId="7326B788" w:rsidR="00BC1127" w:rsidRDefault="009565FC" w:rsidP="00A04324">
      <w:pPr>
        <w:pStyle w:val="ListParagraph"/>
        <w:numPr>
          <w:ilvl w:val="0"/>
          <w:numId w:val="31"/>
        </w:numPr>
      </w:pPr>
      <w:r>
        <w:t>Once the action is created, Configure the topic as per the below image.</w:t>
      </w:r>
    </w:p>
    <w:p w14:paraId="344B338B" w14:textId="4BEB8691" w:rsidR="00E7120A" w:rsidRDefault="009565FC" w:rsidP="00D026CC">
      <w:pPr>
        <w:pStyle w:val="ListParagraph"/>
        <w:ind w:firstLine="0"/>
      </w:pPr>
      <w:r>
        <w:rPr>
          <w:noProof/>
        </w:rPr>
        <w:drawing>
          <wp:inline distT="0" distB="0" distL="0" distR="0" wp14:anchorId="3511C46F" wp14:editId="3F0C0A14">
            <wp:extent cx="5727700" cy="1648460"/>
            <wp:effectExtent l="0" t="0" r="635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27700" cy="1648460"/>
                    </a:xfrm>
                    <a:prstGeom prst="rect">
                      <a:avLst/>
                    </a:prstGeom>
                  </pic:spPr>
                </pic:pic>
              </a:graphicData>
            </a:graphic>
          </wp:inline>
        </w:drawing>
      </w:r>
    </w:p>
    <w:p w14:paraId="613CBDAF" w14:textId="171E1841" w:rsidR="009565FC" w:rsidRDefault="009565FC" w:rsidP="009565FC">
      <w:pPr>
        <w:pStyle w:val="ListParagraph"/>
        <w:numPr>
          <w:ilvl w:val="0"/>
          <w:numId w:val="31"/>
        </w:numPr>
      </w:pPr>
      <w:r>
        <w:t>Once the SNS target is created, attach</w:t>
      </w:r>
      <w:r w:rsidR="00EF07F2">
        <w:t>,</w:t>
      </w:r>
      <w:r>
        <w:t xml:space="preserve"> or create </w:t>
      </w:r>
      <w:bookmarkStart w:id="4" w:name="_GoBack"/>
      <w:bookmarkEnd w:id="4"/>
      <w:r>
        <w:t>a</w:t>
      </w:r>
      <w:r w:rsidR="00EF07F2">
        <w:t>n</w:t>
      </w:r>
      <w:r>
        <w:t xml:space="preserve"> IAM role.</w:t>
      </w:r>
    </w:p>
    <w:p w14:paraId="7FAD6F2E" w14:textId="16E37D7A" w:rsidR="009565FC" w:rsidRDefault="009565FC" w:rsidP="009565FC">
      <w:pPr>
        <w:pStyle w:val="ListParagraph"/>
        <w:ind w:firstLine="0"/>
      </w:pPr>
      <w:r>
        <w:rPr>
          <w:noProof/>
        </w:rPr>
        <w:drawing>
          <wp:inline distT="0" distB="0" distL="0" distR="0" wp14:anchorId="55E1BD92" wp14:editId="19FD395B">
            <wp:extent cx="5727700" cy="77089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7700" cy="770890"/>
                    </a:xfrm>
                    <a:prstGeom prst="rect">
                      <a:avLst/>
                    </a:prstGeom>
                  </pic:spPr>
                </pic:pic>
              </a:graphicData>
            </a:graphic>
          </wp:inline>
        </w:drawing>
      </w:r>
    </w:p>
    <w:p w14:paraId="30516ADE" w14:textId="68010AED" w:rsidR="002C402F" w:rsidRDefault="002C402F" w:rsidP="002C402F">
      <w:pPr>
        <w:pStyle w:val="ListParagraph"/>
        <w:numPr>
          <w:ilvl w:val="0"/>
          <w:numId w:val="31"/>
        </w:numPr>
      </w:pPr>
      <w:r>
        <w:t>Once the IAM role is created for email, verify the same by navigating to IAM services as shown below and correct configurations are added as shown in the below image or see the Policy JSON in the GitHub.</w:t>
      </w:r>
    </w:p>
    <w:p w14:paraId="0B0D063C" w14:textId="0C9BF7C2" w:rsidR="002C402F" w:rsidRDefault="002C402F" w:rsidP="002C402F">
      <w:pPr>
        <w:pStyle w:val="ListParagraph"/>
        <w:ind w:firstLine="0"/>
      </w:pPr>
      <w:r>
        <w:rPr>
          <w:noProof/>
        </w:rPr>
        <w:drawing>
          <wp:inline distT="0" distB="0" distL="0" distR="0" wp14:anchorId="67A88BB2" wp14:editId="676E46B8">
            <wp:extent cx="3901631" cy="93345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10844" cy="935654"/>
                    </a:xfrm>
                    <a:prstGeom prst="rect">
                      <a:avLst/>
                    </a:prstGeom>
                  </pic:spPr>
                </pic:pic>
              </a:graphicData>
            </a:graphic>
          </wp:inline>
        </w:drawing>
      </w:r>
    </w:p>
    <w:p w14:paraId="567C8B11" w14:textId="72358681" w:rsidR="002C402F" w:rsidRDefault="002E5D4F" w:rsidP="002C402F">
      <w:pPr>
        <w:pStyle w:val="ListParagraph"/>
        <w:ind w:firstLine="0"/>
      </w:pPr>
      <w:r>
        <w:rPr>
          <w:noProof/>
        </w:rPr>
        <w:drawing>
          <wp:inline distT="0" distB="0" distL="0" distR="0" wp14:anchorId="0A75EA45" wp14:editId="64985B1F">
            <wp:extent cx="4152900" cy="171779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72844" cy="1726040"/>
                    </a:xfrm>
                    <a:prstGeom prst="rect">
                      <a:avLst/>
                    </a:prstGeom>
                  </pic:spPr>
                </pic:pic>
              </a:graphicData>
            </a:graphic>
          </wp:inline>
        </w:drawing>
      </w:r>
    </w:p>
    <w:p w14:paraId="5CCAB3CD" w14:textId="3F4ABD88" w:rsidR="00C24D1A" w:rsidRDefault="00C24D1A" w:rsidP="00D026CC">
      <w:pPr>
        <w:pStyle w:val="ListParagraph"/>
        <w:ind w:firstLine="0"/>
      </w:pPr>
    </w:p>
    <w:p w14:paraId="1555ADB5" w14:textId="7216F8D1" w:rsidR="002E5D4F" w:rsidRDefault="002E5D4F" w:rsidP="00676E84">
      <w:pPr>
        <w:pStyle w:val="ListParagraph"/>
        <w:numPr>
          <w:ilvl w:val="0"/>
          <w:numId w:val="31"/>
        </w:numPr>
      </w:pPr>
      <w:r>
        <w:t xml:space="preserve">Once the action is created in the IoT rule, click to add </w:t>
      </w:r>
      <w:r w:rsidR="00F04CB4">
        <w:t xml:space="preserve">a </w:t>
      </w:r>
      <w:r>
        <w:t>subscription to an email.</w:t>
      </w:r>
    </w:p>
    <w:p w14:paraId="606E1C75" w14:textId="1E81E633" w:rsidR="002E5D4F" w:rsidRDefault="002E5D4F" w:rsidP="002E5D4F">
      <w:pPr>
        <w:pStyle w:val="ListParagraph"/>
        <w:ind w:firstLine="0"/>
      </w:pPr>
      <w:r>
        <w:rPr>
          <w:noProof/>
        </w:rPr>
        <w:drawing>
          <wp:inline distT="0" distB="0" distL="0" distR="0" wp14:anchorId="199673BF" wp14:editId="62E36FCE">
            <wp:extent cx="3881154" cy="1952625"/>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06496" cy="1965375"/>
                    </a:xfrm>
                    <a:prstGeom prst="rect">
                      <a:avLst/>
                    </a:prstGeom>
                  </pic:spPr>
                </pic:pic>
              </a:graphicData>
            </a:graphic>
          </wp:inline>
        </w:drawing>
      </w:r>
    </w:p>
    <w:p w14:paraId="786906F8" w14:textId="77777777" w:rsidR="002E5D4F" w:rsidRDefault="002E5D4F" w:rsidP="002E5D4F">
      <w:pPr>
        <w:pStyle w:val="ListParagraph"/>
        <w:ind w:firstLine="0"/>
      </w:pPr>
    </w:p>
    <w:p w14:paraId="6547720B" w14:textId="4902FDDF" w:rsidR="00676E84" w:rsidRDefault="002E5D4F" w:rsidP="00676E84">
      <w:pPr>
        <w:pStyle w:val="ListParagraph"/>
        <w:numPr>
          <w:ilvl w:val="0"/>
          <w:numId w:val="31"/>
        </w:numPr>
      </w:pPr>
      <w:r>
        <w:lastRenderedPageBreak/>
        <w:t xml:space="preserve">Verify the subscription automated email sent by the AWS, before receiving the notification. </w:t>
      </w:r>
    </w:p>
    <w:p w14:paraId="12D22EE7" w14:textId="0CFF24B3" w:rsidR="006F0234" w:rsidRDefault="006F0234" w:rsidP="006F0234">
      <w:pPr>
        <w:pStyle w:val="ListParagraph"/>
        <w:ind w:firstLine="0"/>
      </w:pPr>
      <w:r>
        <w:rPr>
          <w:noProof/>
        </w:rPr>
        <w:drawing>
          <wp:inline distT="0" distB="0" distL="0" distR="0" wp14:anchorId="332FAB37" wp14:editId="46C81BB2">
            <wp:extent cx="5657850" cy="3390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57850" cy="3390900"/>
                    </a:xfrm>
                    <a:prstGeom prst="rect">
                      <a:avLst/>
                    </a:prstGeom>
                  </pic:spPr>
                </pic:pic>
              </a:graphicData>
            </a:graphic>
          </wp:inline>
        </w:drawing>
      </w:r>
    </w:p>
    <w:p w14:paraId="1AC1B033" w14:textId="4A998D47" w:rsidR="002E5D4F" w:rsidRDefault="00641DC1" w:rsidP="00676E84">
      <w:pPr>
        <w:pStyle w:val="ListParagraph"/>
        <w:numPr>
          <w:ilvl w:val="0"/>
          <w:numId w:val="31"/>
        </w:numPr>
      </w:pPr>
      <w:r>
        <w:t>Verify</w:t>
      </w:r>
      <w:r w:rsidR="006F0234">
        <w:t xml:space="preserve"> by publishing the temperature device as shown below, If the message contains </w:t>
      </w:r>
      <w:r w:rsidR="00F04CB4">
        <w:t xml:space="preserve">a </w:t>
      </w:r>
      <w:r w:rsidR="006F0234">
        <w:t xml:space="preserve">temperature greater than 50, </w:t>
      </w:r>
      <w:r w:rsidR="00F04CB4">
        <w:t xml:space="preserve">the </w:t>
      </w:r>
      <w:r w:rsidR="006F0234">
        <w:t>email will be notified or else no notification will be sen</w:t>
      </w:r>
      <w:r w:rsidR="00F04CB4">
        <w:t>t</w:t>
      </w:r>
      <w:r w:rsidR="006F0234">
        <w:t>.</w:t>
      </w:r>
    </w:p>
    <w:p w14:paraId="2C8A8CB3" w14:textId="17EEB933" w:rsidR="006F0234" w:rsidRDefault="006F0234" w:rsidP="006F0234">
      <w:pPr>
        <w:pStyle w:val="ListParagraph"/>
        <w:ind w:firstLine="0"/>
      </w:pPr>
      <w:r>
        <w:rPr>
          <w:noProof/>
        </w:rPr>
        <w:drawing>
          <wp:inline distT="0" distB="0" distL="0" distR="0" wp14:anchorId="52BF504B" wp14:editId="63C5021B">
            <wp:extent cx="1909445" cy="191418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40091" cy="1944911"/>
                    </a:xfrm>
                    <a:prstGeom prst="rect">
                      <a:avLst/>
                    </a:prstGeom>
                  </pic:spPr>
                </pic:pic>
              </a:graphicData>
            </a:graphic>
          </wp:inline>
        </w:drawing>
      </w:r>
      <w:r w:rsidR="009156D1">
        <w:t xml:space="preserve"> </w:t>
      </w:r>
      <w:r w:rsidR="009156D1">
        <w:rPr>
          <w:noProof/>
        </w:rPr>
        <w:drawing>
          <wp:inline distT="0" distB="0" distL="0" distR="0" wp14:anchorId="7E97A5C1" wp14:editId="2110503F">
            <wp:extent cx="2588198" cy="210502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05829" cy="2119365"/>
                    </a:xfrm>
                    <a:prstGeom prst="rect">
                      <a:avLst/>
                    </a:prstGeom>
                  </pic:spPr>
                </pic:pic>
              </a:graphicData>
            </a:graphic>
          </wp:inline>
        </w:drawing>
      </w:r>
    </w:p>
    <w:p w14:paraId="14F81047" w14:textId="0B951D9B" w:rsidR="00A5519E" w:rsidRDefault="00A5519E" w:rsidP="00A5519E">
      <w:pPr>
        <w:pStyle w:val="ListParagraph"/>
        <w:ind w:firstLine="0"/>
      </w:pPr>
    </w:p>
    <w:p w14:paraId="6DB550FA" w14:textId="16269E93" w:rsidR="00D026CC" w:rsidRDefault="00D026CC" w:rsidP="004E7A55"/>
    <w:p w14:paraId="629E20F4" w14:textId="68CFCA65" w:rsidR="004E7A55" w:rsidRDefault="004E7A55" w:rsidP="004E7A55">
      <w:pPr>
        <w:pStyle w:val="Heading1"/>
      </w:pPr>
      <w:bookmarkStart w:id="5" w:name="_Toc45447870"/>
      <w:r>
        <w:t>Problems Faced</w:t>
      </w:r>
      <w:bookmarkEnd w:id="5"/>
    </w:p>
    <w:p w14:paraId="22ECF962" w14:textId="356FBC6D" w:rsidR="00591DA7" w:rsidRDefault="00285B72" w:rsidP="00285B72">
      <w:pPr>
        <w:pStyle w:val="ListParagraph"/>
        <w:numPr>
          <w:ilvl w:val="0"/>
          <w:numId w:val="34"/>
        </w:numPr>
      </w:pPr>
      <w:r>
        <w:t xml:space="preserve">Ensure the </w:t>
      </w:r>
      <w:r w:rsidR="009156D1">
        <w:t xml:space="preserve">correct </w:t>
      </w:r>
      <w:r>
        <w:t xml:space="preserve">IAM policy is attached to IoT core </w:t>
      </w:r>
      <w:r w:rsidR="009156D1">
        <w:t>as per step 9 or the notifications will not be received.</w:t>
      </w:r>
    </w:p>
    <w:p w14:paraId="1A9C712D" w14:textId="11D2F74D" w:rsidR="009156D1" w:rsidRDefault="009156D1" w:rsidP="00285B72">
      <w:pPr>
        <w:pStyle w:val="ListParagraph"/>
        <w:numPr>
          <w:ilvl w:val="0"/>
          <w:numId w:val="34"/>
        </w:numPr>
      </w:pPr>
      <w:r>
        <w:t xml:space="preserve">Verify the Rule query statement to ensure </w:t>
      </w:r>
      <w:r w:rsidR="00F04CB4">
        <w:t xml:space="preserve">the </w:t>
      </w:r>
      <w:r>
        <w:t xml:space="preserve">correct query is used for notification, there can be </w:t>
      </w:r>
      <w:r w:rsidR="00F04CB4">
        <w:t xml:space="preserve">an </w:t>
      </w:r>
      <w:r>
        <w:t>error in the query.</w:t>
      </w:r>
    </w:p>
    <w:p w14:paraId="70BB2590" w14:textId="656610B9" w:rsidR="009156D1" w:rsidRDefault="009156D1" w:rsidP="00285B72">
      <w:pPr>
        <w:pStyle w:val="ListParagraph"/>
        <w:numPr>
          <w:ilvl w:val="0"/>
          <w:numId w:val="34"/>
        </w:numPr>
      </w:pPr>
      <w:r>
        <w:t xml:space="preserve">Once the Email rule, we need to create </w:t>
      </w:r>
      <w:r w:rsidR="00BA2DB3">
        <w:t>a</w:t>
      </w:r>
      <w:r>
        <w:t xml:space="preserve"> subscription, verified</w:t>
      </w:r>
      <w:r w:rsidR="00F04CB4">
        <w:t>,</w:t>
      </w:r>
      <w:r>
        <w:t xml:space="preserve"> and confirmed or else the emails will not be received.</w:t>
      </w:r>
    </w:p>
    <w:p w14:paraId="2D33E0EF" w14:textId="3D9A8179" w:rsidR="004D2EFA" w:rsidRPr="00EC683E" w:rsidRDefault="00EC683E" w:rsidP="004D2EFA">
      <w:pPr>
        <w:pStyle w:val="Heading1"/>
      </w:pPr>
      <w:bookmarkStart w:id="6" w:name="_Toc45447871"/>
      <w:r>
        <w:t>Conclusion</w:t>
      </w:r>
      <w:bookmarkEnd w:id="6"/>
    </w:p>
    <w:p w14:paraId="3CC8332D" w14:textId="693C8ABD" w:rsidR="0041512C" w:rsidRDefault="004D2EFA" w:rsidP="00BA2DB3">
      <w:r>
        <w:t>The purpose of</w:t>
      </w:r>
      <w:r w:rsidR="006F1FAB">
        <w:t xml:space="preserve"> the above exercise is to </w:t>
      </w:r>
      <w:r w:rsidR="00BA2DB3">
        <w:t>send the notification in case of malfunctioning the devices in the industrial wor</w:t>
      </w:r>
      <w:r w:rsidR="00F04CB4">
        <w:t>l</w:t>
      </w:r>
      <w:r w:rsidR="00BA2DB3">
        <w:t xml:space="preserve">d, </w:t>
      </w:r>
      <w:r w:rsidR="00D05624">
        <w:t>this</w:t>
      </w:r>
      <w:r w:rsidR="00BA2DB3">
        <w:t xml:space="preserve"> will help to prevent a huge economic loss in the business that is the main advantage of IoT core services in the cold factory for an SME.</w:t>
      </w:r>
    </w:p>
    <w:p w14:paraId="7194CBF4" w14:textId="22E125BE" w:rsidR="00F674BE" w:rsidRDefault="00F674BE" w:rsidP="00D36737">
      <w:pPr>
        <w:pStyle w:val="ListParagraph"/>
        <w:ind w:firstLine="0"/>
      </w:pPr>
    </w:p>
    <w:p w14:paraId="23F5BF60" w14:textId="77777777" w:rsidR="00522C50" w:rsidRDefault="00522C50" w:rsidP="00522C50">
      <w:pPr>
        <w:pStyle w:val="Heading1"/>
        <w:ind w:left="-5"/>
      </w:pPr>
      <w:bookmarkStart w:id="7" w:name="_Toc45447872"/>
      <w:r>
        <w:t>References</w:t>
      </w:r>
      <w:bookmarkEnd w:id="7"/>
    </w:p>
    <w:p w14:paraId="5D6948BE" w14:textId="75678E2E" w:rsidR="007B4B00" w:rsidRDefault="00522C50" w:rsidP="007B4B00">
      <w:pPr>
        <w:pStyle w:val="NoSpacing"/>
      </w:pPr>
      <w:r>
        <w:t xml:space="preserve">[1] </w:t>
      </w:r>
      <w:r w:rsidR="00CC6EF7" w:rsidRPr="00CC6EF7">
        <w:t>Amazon Simple Notification Service</w:t>
      </w:r>
      <w:r w:rsidR="007B4B00">
        <w:t xml:space="preserve">, </w:t>
      </w:r>
      <w:hyperlink r:id="rId24" w:history="1">
        <w:r w:rsidR="00970B24">
          <w:rPr>
            <w:rStyle w:val="Hyperlink"/>
          </w:rPr>
          <w:t>https://aws.amazon.com/sns/</w:t>
        </w:r>
      </w:hyperlink>
      <w:r w:rsidR="007B4B00">
        <w:t xml:space="preserve">, </w:t>
      </w:r>
      <w:r w:rsidR="00970B24">
        <w:t>03-July-2020</w:t>
      </w:r>
      <w:r w:rsidR="007B4B00">
        <w:t>.</w:t>
      </w:r>
    </w:p>
    <w:p w14:paraId="71D73575" w14:textId="290DE629" w:rsidR="00690B9D" w:rsidRDefault="004E2744" w:rsidP="00690B9D">
      <w:pPr>
        <w:pStyle w:val="NoSpacing"/>
      </w:pPr>
      <w:r>
        <w:t xml:space="preserve">[2] </w:t>
      </w:r>
      <w:r w:rsidR="00690B9D">
        <w:t xml:space="preserve">AWS IoT Core, </w:t>
      </w:r>
      <w:hyperlink r:id="rId25" w:history="1">
        <w:r w:rsidR="00690B9D">
          <w:rPr>
            <w:rStyle w:val="Hyperlink"/>
          </w:rPr>
          <w:t>https://aws.amazon.com/iot-core/</w:t>
        </w:r>
      </w:hyperlink>
      <w:r w:rsidR="00690B9D">
        <w:t>, 01-June-2020.</w:t>
      </w:r>
    </w:p>
    <w:p w14:paraId="15437954" w14:textId="40E6C94B" w:rsidR="00991658" w:rsidRDefault="00991658" w:rsidP="00690B9D">
      <w:pPr>
        <w:pStyle w:val="NoSpacing"/>
      </w:pPr>
      <w:r>
        <w:t xml:space="preserve">[3] </w:t>
      </w:r>
      <w:r w:rsidR="007B4B00" w:rsidRPr="007B4B00">
        <w:t xml:space="preserve">AWS IoT SQL reference, </w:t>
      </w:r>
      <w:hyperlink r:id="rId26" w:history="1">
        <w:r w:rsidR="007B4B00" w:rsidRPr="00262AED">
          <w:rPr>
            <w:rStyle w:val="Hyperlink"/>
          </w:rPr>
          <w:t>https://docs.aws.amazon.com/iot/latest/developerguide/iot-sql-reference.html?icmpid=docs_iot_console</w:t>
        </w:r>
      </w:hyperlink>
      <w:r w:rsidR="007B4B00">
        <w:t>, 18-June-2020</w:t>
      </w:r>
    </w:p>
    <w:p w14:paraId="7631BF86" w14:textId="6A7F92AF" w:rsidR="00991658" w:rsidRDefault="00991658" w:rsidP="00690B9D">
      <w:pPr>
        <w:pStyle w:val="NoSpacing"/>
      </w:pPr>
    </w:p>
    <w:p w14:paraId="7CA920EE" w14:textId="5E65294A" w:rsidR="00D36737" w:rsidRDefault="00D36737" w:rsidP="00D36737"/>
    <w:p w14:paraId="0BBF0D4B" w14:textId="77777777" w:rsidR="004E2744" w:rsidRPr="00522C50" w:rsidRDefault="004E2744" w:rsidP="00522C50"/>
    <w:sectPr w:rsidR="004E2744" w:rsidRPr="00522C50">
      <w:headerReference w:type="even" r:id="rId27"/>
      <w:headerReference w:type="default" r:id="rId28"/>
      <w:footerReference w:type="even" r:id="rId29"/>
      <w:footerReference w:type="default" r:id="rId30"/>
      <w:headerReference w:type="first" r:id="rId31"/>
      <w:footerReference w:type="first" r:id="rId32"/>
      <w:pgSz w:w="11906" w:h="16838"/>
      <w:pgMar w:top="811" w:right="1446" w:bottom="169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F54CEA" w14:textId="77777777" w:rsidR="00291B9E" w:rsidRDefault="00291B9E">
      <w:pPr>
        <w:spacing w:after="0" w:line="240" w:lineRule="auto"/>
      </w:pPr>
      <w:r>
        <w:separator/>
      </w:r>
    </w:p>
  </w:endnote>
  <w:endnote w:type="continuationSeparator" w:id="0">
    <w:p w14:paraId="79393FA5" w14:textId="77777777" w:rsidR="00291B9E" w:rsidRDefault="00291B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084CC" w14:textId="77777777" w:rsidR="00FD5CAE" w:rsidRDefault="00FD5CAE">
    <w:pPr>
      <w:spacing w:after="0" w:line="259" w:lineRule="auto"/>
      <w:ind w:left="9" w:firstLine="0"/>
      <w:jc w:val="center"/>
    </w:pPr>
    <w:r>
      <w:t xml:space="preserve">Page </w:t>
    </w:r>
    <w:r>
      <w:fldChar w:fldCharType="begin"/>
    </w:r>
    <w:r>
      <w:instrText xml:space="preserve"> PAGE   \* MERGEFORMAT </w:instrText>
    </w:r>
    <w:r>
      <w:fldChar w:fldCharType="separate"/>
    </w:r>
    <w:r>
      <w:rPr>
        <w:b/>
      </w:rPr>
      <w:t>2</w:t>
    </w:r>
    <w:r>
      <w:rPr>
        <w:b/>
      </w:rPr>
      <w:fldChar w:fldCharType="end"/>
    </w:r>
    <w:r>
      <w:t xml:space="preserve"> of </w:t>
    </w:r>
    <w:r w:rsidR="00291B9E">
      <w:fldChar w:fldCharType="begin"/>
    </w:r>
    <w:r w:rsidR="00291B9E">
      <w:instrText xml:space="preserve"> NUMPAGES   \* MERGEFORMAT </w:instrText>
    </w:r>
    <w:r w:rsidR="00291B9E">
      <w:fldChar w:fldCharType="separate"/>
    </w:r>
    <w:r>
      <w:rPr>
        <w:b/>
      </w:rPr>
      <w:t>5</w:t>
    </w:r>
    <w:r w:rsidR="00291B9E">
      <w:rPr>
        <w:b/>
      </w:rPr>
      <w:fldChar w:fldCharType="end"/>
    </w:r>
    <w:r>
      <w:t xml:space="preserve"> </w:t>
    </w:r>
  </w:p>
  <w:p w14:paraId="34A36780" w14:textId="77777777" w:rsidR="00FD5CAE" w:rsidRDefault="00FD5CAE">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52E1F" w14:textId="77777777" w:rsidR="00FD5CAE" w:rsidRDefault="00FD5CAE">
    <w:pPr>
      <w:spacing w:after="0" w:line="259" w:lineRule="auto"/>
      <w:ind w:left="9" w:firstLine="0"/>
      <w:jc w:val="center"/>
    </w:pPr>
    <w:r>
      <w:t xml:space="preserve">Page </w:t>
    </w:r>
    <w:r>
      <w:fldChar w:fldCharType="begin"/>
    </w:r>
    <w:r>
      <w:instrText xml:space="preserve"> PAGE   \* MERGEFORMAT </w:instrText>
    </w:r>
    <w:r>
      <w:fldChar w:fldCharType="separate"/>
    </w:r>
    <w:r>
      <w:rPr>
        <w:b/>
      </w:rPr>
      <w:t>2</w:t>
    </w:r>
    <w:r>
      <w:rPr>
        <w:b/>
      </w:rPr>
      <w:fldChar w:fldCharType="end"/>
    </w:r>
    <w:r>
      <w:t xml:space="preserve"> of </w:t>
    </w:r>
    <w:r w:rsidR="00291B9E">
      <w:fldChar w:fldCharType="begin"/>
    </w:r>
    <w:r w:rsidR="00291B9E">
      <w:instrText xml:space="preserve"> NUMPAGES   \* MERGEFORMAT </w:instrText>
    </w:r>
    <w:r w:rsidR="00291B9E">
      <w:fldChar w:fldCharType="separate"/>
    </w:r>
    <w:r>
      <w:rPr>
        <w:b/>
      </w:rPr>
      <w:t>5</w:t>
    </w:r>
    <w:r w:rsidR="00291B9E">
      <w:rPr>
        <w:b/>
      </w:rPr>
      <w:fldChar w:fldCharType="end"/>
    </w:r>
    <w:r>
      <w:t xml:space="preserve"> </w:t>
    </w:r>
  </w:p>
  <w:p w14:paraId="41771E53" w14:textId="77777777" w:rsidR="00FD5CAE" w:rsidRDefault="00FD5CAE">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45EC0" w14:textId="77777777" w:rsidR="00FD5CAE" w:rsidRDefault="00FD5CAE">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D31B0F" w14:textId="77777777" w:rsidR="00291B9E" w:rsidRDefault="00291B9E">
      <w:pPr>
        <w:spacing w:after="0" w:line="240" w:lineRule="auto"/>
      </w:pPr>
      <w:r>
        <w:separator/>
      </w:r>
    </w:p>
  </w:footnote>
  <w:footnote w:type="continuationSeparator" w:id="0">
    <w:p w14:paraId="15A31FF3" w14:textId="77777777" w:rsidR="00291B9E" w:rsidRDefault="00291B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3B6DDF" w14:textId="77777777" w:rsidR="00FD5CAE" w:rsidRDefault="00FD5CAE">
    <w:pPr>
      <w:tabs>
        <w:tab w:val="right" w:pos="9020"/>
      </w:tabs>
      <w:spacing w:after="0" w:line="259" w:lineRule="auto"/>
      <w:ind w:left="0" w:firstLine="0"/>
    </w:pPr>
    <w:r>
      <w:rPr>
        <w:i/>
      </w:rPr>
      <w:t xml:space="preserve">Standard Operating Procedure </w:t>
    </w:r>
    <w:r>
      <w:rPr>
        <w:i/>
      </w:rPr>
      <w:tab/>
      <w:t xml:space="preserve">Build Ubuntu 18.04LTS Template </w:t>
    </w:r>
  </w:p>
  <w:p w14:paraId="04F2E9C5" w14:textId="77777777" w:rsidR="00FD5CAE" w:rsidRDefault="00FD5CAE">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874715" w14:textId="77E8EA9E" w:rsidR="00ED483C" w:rsidRPr="00ED483C" w:rsidRDefault="006D0A03" w:rsidP="006D0A03">
    <w:pPr>
      <w:pStyle w:val="Heading1"/>
      <w:pBdr>
        <w:bottom w:val="single" w:sz="6" w:space="4" w:color="EAECEF"/>
      </w:pBdr>
      <w:shd w:val="clear" w:color="auto" w:fill="FFFFFF"/>
      <w:ind w:left="5050" w:firstLine="0"/>
      <w:rPr>
        <w:rFonts w:ascii="Segoe UI" w:eastAsia="Times New Roman" w:hAnsi="Segoe UI" w:cs="Segoe UI"/>
        <w:color w:val="24292E"/>
        <w:sz w:val="20"/>
      </w:rPr>
    </w:pPr>
    <w:r>
      <w:rPr>
        <w:rFonts w:ascii="Segoe UI" w:hAnsi="Segoe UI" w:cs="Segoe UI"/>
        <w:color w:val="24292E"/>
        <w:sz w:val="20"/>
      </w:rPr>
      <w:t xml:space="preserve">Project: </w:t>
    </w:r>
    <w:r w:rsidR="00ED483C" w:rsidRPr="00ED483C">
      <w:rPr>
        <w:rFonts w:ascii="Segoe UI" w:hAnsi="Segoe UI" w:cs="Segoe UI"/>
        <w:color w:val="24292E"/>
        <w:sz w:val="20"/>
      </w:rPr>
      <w:t>AWSIoTCoreforCold</w:t>
    </w:r>
    <w:r w:rsidR="00EC6635">
      <w:rPr>
        <w:rFonts w:ascii="Segoe UI" w:hAnsi="Segoe UI" w:cs="Segoe UI"/>
        <w:color w:val="24292E"/>
        <w:sz w:val="20"/>
      </w:rPr>
      <w:t>Storage</w:t>
    </w:r>
    <w:r w:rsidR="00E76FC1" w:rsidRPr="00ED483C">
      <w:rPr>
        <w:rFonts w:ascii="Segoe UI" w:hAnsi="Segoe UI" w:cs="Segoe UI"/>
        <w:color w:val="24292E"/>
        <w:sz w:val="20"/>
      </w:rPr>
      <w:t>SME</w:t>
    </w:r>
  </w:p>
  <w:p w14:paraId="00211C1C" w14:textId="284BE07E" w:rsidR="00FD5CAE" w:rsidRPr="00ED483C" w:rsidRDefault="00FD5CAE" w:rsidP="00ED48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9B186" w14:textId="77777777" w:rsidR="00FD5CAE" w:rsidRDefault="00FD5CAE">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6591"/>
    <w:multiLevelType w:val="hybridMultilevel"/>
    <w:tmpl w:val="6B4EF1AE"/>
    <w:lvl w:ilvl="0" w:tplc="5EE87EA2">
      <w:start w:val="4"/>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18EBE3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1D8333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CBED00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94E90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AD410C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DF474C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000449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1C0150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41D08DA"/>
    <w:multiLevelType w:val="hybridMultilevel"/>
    <w:tmpl w:val="E7CC1226"/>
    <w:lvl w:ilvl="0" w:tplc="64FA2940">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EF252B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1D8908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6AAFC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AFE280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CE0384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3C790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0301EE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81E0F7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5AE1B1F"/>
    <w:multiLevelType w:val="hybridMultilevel"/>
    <w:tmpl w:val="4BF09FAE"/>
    <w:lvl w:ilvl="0" w:tplc="40C89212">
      <w:start w:val="13"/>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EC6EF3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0B665F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814D88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16369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92C449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9B4E5A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188CD8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6B2672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90F45F2"/>
    <w:multiLevelType w:val="hybridMultilevel"/>
    <w:tmpl w:val="50702890"/>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4" w15:restartNumberingAfterBreak="0">
    <w:nsid w:val="0B557CE5"/>
    <w:multiLevelType w:val="hybridMultilevel"/>
    <w:tmpl w:val="DB0AA0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0BE90867"/>
    <w:multiLevelType w:val="hybridMultilevel"/>
    <w:tmpl w:val="2C308D00"/>
    <w:lvl w:ilvl="0" w:tplc="A6F0B4CA">
      <w:start w:val="1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0091E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F4CB94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9DC6F9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4545F0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398D72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8EAF36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87236C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0D45BC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DF81710"/>
    <w:multiLevelType w:val="hybridMultilevel"/>
    <w:tmpl w:val="B614A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1A3A7D"/>
    <w:multiLevelType w:val="hybridMultilevel"/>
    <w:tmpl w:val="900CA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9C07AA"/>
    <w:multiLevelType w:val="hybridMultilevel"/>
    <w:tmpl w:val="96604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557343"/>
    <w:multiLevelType w:val="hybridMultilevel"/>
    <w:tmpl w:val="9AC878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D357E9"/>
    <w:multiLevelType w:val="hybridMultilevel"/>
    <w:tmpl w:val="77D49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43481D"/>
    <w:multiLevelType w:val="hybridMultilevel"/>
    <w:tmpl w:val="A9189CFC"/>
    <w:lvl w:ilvl="0" w:tplc="11B2277E">
      <w:start w:val="8"/>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AE6012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2728AF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766FDC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7BCD9B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96260E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7DAA8E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8C6ED0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86CE37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23CA3B90"/>
    <w:multiLevelType w:val="hybridMultilevel"/>
    <w:tmpl w:val="F73C5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404802"/>
    <w:multiLevelType w:val="hybridMultilevel"/>
    <w:tmpl w:val="BC8830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D82F05"/>
    <w:multiLevelType w:val="hybridMultilevel"/>
    <w:tmpl w:val="3536D13A"/>
    <w:lvl w:ilvl="0" w:tplc="1A8CC03A">
      <w:start w:val="15"/>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F2084D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DE019F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5B8208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CD0A9F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478167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BD0264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4E877B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5B4381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1AF535B"/>
    <w:multiLevelType w:val="hybridMultilevel"/>
    <w:tmpl w:val="4BCEB600"/>
    <w:lvl w:ilvl="0" w:tplc="2B8013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701173"/>
    <w:multiLevelType w:val="hybridMultilevel"/>
    <w:tmpl w:val="F3AE0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852EF5"/>
    <w:multiLevelType w:val="hybridMultilevel"/>
    <w:tmpl w:val="A0C41C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CB19DD"/>
    <w:multiLevelType w:val="hybridMultilevel"/>
    <w:tmpl w:val="E7CC1226"/>
    <w:lvl w:ilvl="0" w:tplc="64FA2940">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EF252BC">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1D8908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6AAFC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AFE280A">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CE0384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3C790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0301EE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81E0F72">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46736425"/>
    <w:multiLevelType w:val="hybridMultilevel"/>
    <w:tmpl w:val="96EC7EE6"/>
    <w:lvl w:ilvl="0" w:tplc="AFF01344">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0" w15:restartNumberingAfterBreak="0">
    <w:nsid w:val="485402BE"/>
    <w:multiLevelType w:val="hybridMultilevel"/>
    <w:tmpl w:val="58B6B7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BB658B"/>
    <w:multiLevelType w:val="hybridMultilevel"/>
    <w:tmpl w:val="2E7A6C16"/>
    <w:lvl w:ilvl="0" w:tplc="0AF6043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791DDB"/>
    <w:multiLevelType w:val="hybridMultilevel"/>
    <w:tmpl w:val="20A48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1385C"/>
    <w:multiLevelType w:val="hybridMultilevel"/>
    <w:tmpl w:val="78327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6D7FF8"/>
    <w:multiLevelType w:val="hybridMultilevel"/>
    <w:tmpl w:val="316A19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073A65"/>
    <w:multiLevelType w:val="hybridMultilevel"/>
    <w:tmpl w:val="DF6A65DE"/>
    <w:lvl w:ilvl="0" w:tplc="18090001">
      <w:start w:val="1"/>
      <w:numFmt w:val="bullet"/>
      <w:lvlText w:val=""/>
      <w:lvlJc w:val="left"/>
      <w:pPr>
        <w:ind w:left="1440" w:hanging="360"/>
      </w:pPr>
      <w:rPr>
        <w:rFonts w:ascii="Symbol" w:hAnsi="Symbol"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26" w15:restartNumberingAfterBreak="0">
    <w:nsid w:val="5B911F3C"/>
    <w:multiLevelType w:val="hybridMultilevel"/>
    <w:tmpl w:val="DEBA43FC"/>
    <w:lvl w:ilvl="0" w:tplc="A4F02512">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B34CACA">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10A906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B3A6C6C">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E1C6D0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8ACF6F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4E0BC9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300808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8E0A71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64765B2C"/>
    <w:multiLevelType w:val="hybridMultilevel"/>
    <w:tmpl w:val="E7CC1226"/>
    <w:lvl w:ilvl="0" w:tplc="64FA294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EF252B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1D8908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6AAFC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AFE280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CE0384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3C790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0301EE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81E0F7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67382794"/>
    <w:multiLevelType w:val="hybridMultilevel"/>
    <w:tmpl w:val="219A5D9C"/>
    <w:lvl w:ilvl="0" w:tplc="B3C6397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86AB5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BE4AEE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A48755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DC653E6">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E800C8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1C8E9AE">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0148F1C">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9366BA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680F48C7"/>
    <w:multiLevelType w:val="hybridMultilevel"/>
    <w:tmpl w:val="2E7A6C16"/>
    <w:lvl w:ilvl="0" w:tplc="0AF604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D719F3"/>
    <w:multiLevelType w:val="hybridMultilevel"/>
    <w:tmpl w:val="B758334A"/>
    <w:lvl w:ilvl="0" w:tplc="76B8E24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EA2EAF2">
      <w:start w:val="1"/>
      <w:numFmt w:val="lowerRoman"/>
      <w:lvlText w:val="%2."/>
      <w:lvlJc w:val="left"/>
      <w:pPr>
        <w:ind w:left="1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89483A6">
      <w:start w:val="1"/>
      <w:numFmt w:val="lowerRoman"/>
      <w:lvlText w:val="%3"/>
      <w:lvlJc w:val="left"/>
      <w:pPr>
        <w:ind w:left="22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09879A2">
      <w:start w:val="1"/>
      <w:numFmt w:val="decimal"/>
      <w:lvlText w:val="%4"/>
      <w:lvlJc w:val="left"/>
      <w:pPr>
        <w:ind w:left="29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20EF4BA">
      <w:start w:val="1"/>
      <w:numFmt w:val="lowerLetter"/>
      <w:lvlText w:val="%5"/>
      <w:lvlJc w:val="left"/>
      <w:pPr>
        <w:ind w:left="36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CBC325A">
      <w:start w:val="1"/>
      <w:numFmt w:val="lowerRoman"/>
      <w:lvlText w:val="%6"/>
      <w:lvlJc w:val="left"/>
      <w:pPr>
        <w:ind w:left="43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AD487DA">
      <w:start w:val="1"/>
      <w:numFmt w:val="decimal"/>
      <w:lvlText w:val="%7"/>
      <w:lvlJc w:val="left"/>
      <w:pPr>
        <w:ind w:left="50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AEE05EC">
      <w:start w:val="1"/>
      <w:numFmt w:val="lowerLetter"/>
      <w:lvlText w:val="%8"/>
      <w:lvlJc w:val="left"/>
      <w:pPr>
        <w:ind w:left="58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A86A50A">
      <w:start w:val="1"/>
      <w:numFmt w:val="lowerRoman"/>
      <w:lvlText w:val="%9"/>
      <w:lvlJc w:val="left"/>
      <w:pPr>
        <w:ind w:left="65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6EAC14F9"/>
    <w:multiLevelType w:val="hybridMultilevel"/>
    <w:tmpl w:val="9A08C120"/>
    <w:lvl w:ilvl="0" w:tplc="76B8E24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EA2EAF2">
      <w:start w:val="1"/>
      <w:numFmt w:val="lowerRoman"/>
      <w:lvlText w:val="%2."/>
      <w:lvlJc w:val="left"/>
      <w:pPr>
        <w:ind w:left="11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89483A6">
      <w:start w:val="1"/>
      <w:numFmt w:val="lowerRoman"/>
      <w:lvlText w:val="%3"/>
      <w:lvlJc w:val="left"/>
      <w:pPr>
        <w:ind w:left="18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09879A2">
      <w:start w:val="1"/>
      <w:numFmt w:val="decimal"/>
      <w:lvlText w:val="%4"/>
      <w:lvlJc w:val="left"/>
      <w:pPr>
        <w:ind w:left="25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20EF4BA">
      <w:start w:val="1"/>
      <w:numFmt w:val="lowerLetter"/>
      <w:lvlText w:val="%5"/>
      <w:lvlJc w:val="left"/>
      <w:pPr>
        <w:ind w:left="32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CBC325A">
      <w:start w:val="1"/>
      <w:numFmt w:val="lowerRoman"/>
      <w:lvlText w:val="%6"/>
      <w:lvlJc w:val="left"/>
      <w:pPr>
        <w:ind w:left="40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AD487DA">
      <w:start w:val="1"/>
      <w:numFmt w:val="decimal"/>
      <w:lvlText w:val="%7"/>
      <w:lvlJc w:val="left"/>
      <w:pPr>
        <w:ind w:left="47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AEE05EC">
      <w:start w:val="1"/>
      <w:numFmt w:val="lowerLetter"/>
      <w:lvlText w:val="%8"/>
      <w:lvlJc w:val="left"/>
      <w:pPr>
        <w:ind w:left="54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A86A50A">
      <w:start w:val="1"/>
      <w:numFmt w:val="lowerRoman"/>
      <w:lvlText w:val="%9"/>
      <w:lvlJc w:val="left"/>
      <w:pPr>
        <w:ind w:left="61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6F061649"/>
    <w:multiLevelType w:val="hybridMultilevel"/>
    <w:tmpl w:val="67D6FFB0"/>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33" w15:restartNumberingAfterBreak="0">
    <w:nsid w:val="71052CA9"/>
    <w:multiLevelType w:val="hybridMultilevel"/>
    <w:tmpl w:val="F640939E"/>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26"/>
  </w:num>
  <w:num w:numId="2">
    <w:abstractNumId w:val="31"/>
  </w:num>
  <w:num w:numId="3">
    <w:abstractNumId w:val="1"/>
  </w:num>
  <w:num w:numId="4">
    <w:abstractNumId w:val="0"/>
  </w:num>
  <w:num w:numId="5">
    <w:abstractNumId w:val="11"/>
  </w:num>
  <w:num w:numId="6">
    <w:abstractNumId w:val="5"/>
  </w:num>
  <w:num w:numId="7">
    <w:abstractNumId w:val="2"/>
  </w:num>
  <w:num w:numId="8">
    <w:abstractNumId w:val="14"/>
  </w:num>
  <w:num w:numId="9">
    <w:abstractNumId w:val="28"/>
  </w:num>
  <w:num w:numId="10">
    <w:abstractNumId w:val="19"/>
  </w:num>
  <w:num w:numId="11">
    <w:abstractNumId w:val="18"/>
  </w:num>
  <w:num w:numId="12">
    <w:abstractNumId w:val="29"/>
  </w:num>
  <w:num w:numId="13">
    <w:abstractNumId w:val="15"/>
  </w:num>
  <w:num w:numId="14">
    <w:abstractNumId w:val="21"/>
  </w:num>
  <w:num w:numId="15">
    <w:abstractNumId w:val="27"/>
  </w:num>
  <w:num w:numId="16">
    <w:abstractNumId w:val="24"/>
  </w:num>
  <w:num w:numId="17">
    <w:abstractNumId w:val="12"/>
  </w:num>
  <w:num w:numId="18">
    <w:abstractNumId w:val="22"/>
  </w:num>
  <w:num w:numId="19">
    <w:abstractNumId w:val="4"/>
  </w:num>
  <w:num w:numId="20">
    <w:abstractNumId w:val="3"/>
  </w:num>
  <w:num w:numId="21">
    <w:abstractNumId w:val="32"/>
  </w:num>
  <w:num w:numId="22">
    <w:abstractNumId w:val="25"/>
  </w:num>
  <w:num w:numId="23">
    <w:abstractNumId w:val="8"/>
  </w:num>
  <w:num w:numId="24">
    <w:abstractNumId w:val="10"/>
  </w:num>
  <w:num w:numId="25">
    <w:abstractNumId w:val="9"/>
  </w:num>
  <w:num w:numId="26">
    <w:abstractNumId w:val="6"/>
  </w:num>
  <w:num w:numId="27">
    <w:abstractNumId w:val="17"/>
  </w:num>
  <w:num w:numId="28">
    <w:abstractNumId w:val="13"/>
  </w:num>
  <w:num w:numId="29">
    <w:abstractNumId w:val="23"/>
  </w:num>
  <w:num w:numId="30">
    <w:abstractNumId w:val="30"/>
  </w:num>
  <w:num w:numId="31">
    <w:abstractNumId w:val="16"/>
  </w:num>
  <w:num w:numId="32">
    <w:abstractNumId w:val="20"/>
  </w:num>
  <w:num w:numId="33">
    <w:abstractNumId w:val="33"/>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K2MDc3NDYzMDYztTBS0lEKTi0uzszPAykwqgUAMCRUNSwAAAA="/>
  </w:docVars>
  <w:rsids>
    <w:rsidRoot w:val="007B1D20"/>
    <w:rsid w:val="000109D4"/>
    <w:rsid w:val="00022091"/>
    <w:rsid w:val="00034011"/>
    <w:rsid w:val="00046068"/>
    <w:rsid w:val="00057A48"/>
    <w:rsid w:val="00060362"/>
    <w:rsid w:val="00073441"/>
    <w:rsid w:val="000739A0"/>
    <w:rsid w:val="00084FB9"/>
    <w:rsid w:val="00086E5D"/>
    <w:rsid w:val="000919A5"/>
    <w:rsid w:val="00096906"/>
    <w:rsid w:val="000A223B"/>
    <w:rsid w:val="000B5623"/>
    <w:rsid w:val="000D4BB6"/>
    <w:rsid w:val="000D7A21"/>
    <w:rsid w:val="000E7145"/>
    <w:rsid w:val="000F3717"/>
    <w:rsid w:val="000F5A84"/>
    <w:rsid w:val="00114525"/>
    <w:rsid w:val="001216ED"/>
    <w:rsid w:val="00121AF8"/>
    <w:rsid w:val="00124E7E"/>
    <w:rsid w:val="001268EE"/>
    <w:rsid w:val="00131B9D"/>
    <w:rsid w:val="001361AC"/>
    <w:rsid w:val="00140543"/>
    <w:rsid w:val="00145764"/>
    <w:rsid w:val="00146AFF"/>
    <w:rsid w:val="00154969"/>
    <w:rsid w:val="00173D64"/>
    <w:rsid w:val="00182F49"/>
    <w:rsid w:val="00192D67"/>
    <w:rsid w:val="0019480B"/>
    <w:rsid w:val="001A10C9"/>
    <w:rsid w:val="001B10C1"/>
    <w:rsid w:val="001D105E"/>
    <w:rsid w:val="001D166E"/>
    <w:rsid w:val="001D1897"/>
    <w:rsid w:val="001D3E5E"/>
    <w:rsid w:val="001E2CFE"/>
    <w:rsid w:val="001F7EB1"/>
    <w:rsid w:val="00205963"/>
    <w:rsid w:val="002451FB"/>
    <w:rsid w:val="00247692"/>
    <w:rsid w:val="002800CD"/>
    <w:rsid w:val="00282DC4"/>
    <w:rsid w:val="00285B72"/>
    <w:rsid w:val="00285EBC"/>
    <w:rsid w:val="00291B9E"/>
    <w:rsid w:val="00292FEA"/>
    <w:rsid w:val="00297A53"/>
    <w:rsid w:val="002A6D70"/>
    <w:rsid w:val="002A6DD7"/>
    <w:rsid w:val="002A72AD"/>
    <w:rsid w:val="002C402F"/>
    <w:rsid w:val="002D023F"/>
    <w:rsid w:val="002D492D"/>
    <w:rsid w:val="002E0DDA"/>
    <w:rsid w:val="002E1DEC"/>
    <w:rsid w:val="002E3156"/>
    <w:rsid w:val="002E3BDD"/>
    <w:rsid w:val="002E5D4F"/>
    <w:rsid w:val="002F7A5D"/>
    <w:rsid w:val="00312E4E"/>
    <w:rsid w:val="00325480"/>
    <w:rsid w:val="003329E5"/>
    <w:rsid w:val="00334118"/>
    <w:rsid w:val="00342181"/>
    <w:rsid w:val="003604CC"/>
    <w:rsid w:val="00366B89"/>
    <w:rsid w:val="00382B3D"/>
    <w:rsid w:val="003B063A"/>
    <w:rsid w:val="003B4349"/>
    <w:rsid w:val="003B7A61"/>
    <w:rsid w:val="003C0B7F"/>
    <w:rsid w:val="003C22F4"/>
    <w:rsid w:val="003C2928"/>
    <w:rsid w:val="003C6C42"/>
    <w:rsid w:val="003C7388"/>
    <w:rsid w:val="003E0EEB"/>
    <w:rsid w:val="003F18F4"/>
    <w:rsid w:val="00400410"/>
    <w:rsid w:val="00410A73"/>
    <w:rsid w:val="0041512C"/>
    <w:rsid w:val="004203F2"/>
    <w:rsid w:val="00423399"/>
    <w:rsid w:val="0045353F"/>
    <w:rsid w:val="00460473"/>
    <w:rsid w:val="00470E2D"/>
    <w:rsid w:val="00477035"/>
    <w:rsid w:val="004802A3"/>
    <w:rsid w:val="00481611"/>
    <w:rsid w:val="004940D0"/>
    <w:rsid w:val="004A1326"/>
    <w:rsid w:val="004A4C27"/>
    <w:rsid w:val="004A6182"/>
    <w:rsid w:val="004A792A"/>
    <w:rsid w:val="004B4454"/>
    <w:rsid w:val="004C7EA2"/>
    <w:rsid w:val="004D068E"/>
    <w:rsid w:val="004D250B"/>
    <w:rsid w:val="004D2EFA"/>
    <w:rsid w:val="004E2744"/>
    <w:rsid w:val="004E7A55"/>
    <w:rsid w:val="004F137C"/>
    <w:rsid w:val="004F68E9"/>
    <w:rsid w:val="00503D67"/>
    <w:rsid w:val="005103A4"/>
    <w:rsid w:val="00517BFB"/>
    <w:rsid w:val="00522C50"/>
    <w:rsid w:val="00545DE9"/>
    <w:rsid w:val="00591B7A"/>
    <w:rsid w:val="00591DA7"/>
    <w:rsid w:val="005A070F"/>
    <w:rsid w:val="005B2A68"/>
    <w:rsid w:val="005B3D4C"/>
    <w:rsid w:val="005B4572"/>
    <w:rsid w:val="005B5A8B"/>
    <w:rsid w:val="005B5E5F"/>
    <w:rsid w:val="005C086D"/>
    <w:rsid w:val="005C5ADF"/>
    <w:rsid w:val="005C64D2"/>
    <w:rsid w:val="005C6A7C"/>
    <w:rsid w:val="005E0919"/>
    <w:rsid w:val="005E17AA"/>
    <w:rsid w:val="005E48D6"/>
    <w:rsid w:val="005E6595"/>
    <w:rsid w:val="005E700E"/>
    <w:rsid w:val="006059E4"/>
    <w:rsid w:val="0061379C"/>
    <w:rsid w:val="006179D3"/>
    <w:rsid w:val="00623F57"/>
    <w:rsid w:val="006251EF"/>
    <w:rsid w:val="00627F26"/>
    <w:rsid w:val="006360D3"/>
    <w:rsid w:val="00641DC1"/>
    <w:rsid w:val="00652C36"/>
    <w:rsid w:val="00654E97"/>
    <w:rsid w:val="00657C61"/>
    <w:rsid w:val="00662F5C"/>
    <w:rsid w:val="00663A46"/>
    <w:rsid w:val="0067169E"/>
    <w:rsid w:val="00676E84"/>
    <w:rsid w:val="00686F0F"/>
    <w:rsid w:val="00690B9D"/>
    <w:rsid w:val="00694848"/>
    <w:rsid w:val="006A30AB"/>
    <w:rsid w:val="006B09C1"/>
    <w:rsid w:val="006B2DA8"/>
    <w:rsid w:val="006B4147"/>
    <w:rsid w:val="006C0421"/>
    <w:rsid w:val="006C1C36"/>
    <w:rsid w:val="006C595D"/>
    <w:rsid w:val="006D0A03"/>
    <w:rsid w:val="006D3DEC"/>
    <w:rsid w:val="006D5512"/>
    <w:rsid w:val="006E0960"/>
    <w:rsid w:val="006E6A81"/>
    <w:rsid w:val="006E7964"/>
    <w:rsid w:val="006F0234"/>
    <w:rsid w:val="006F1FAB"/>
    <w:rsid w:val="006F25FA"/>
    <w:rsid w:val="006F28C0"/>
    <w:rsid w:val="006F37AE"/>
    <w:rsid w:val="007026EB"/>
    <w:rsid w:val="00704BE1"/>
    <w:rsid w:val="00711FE4"/>
    <w:rsid w:val="007234A3"/>
    <w:rsid w:val="00724DC3"/>
    <w:rsid w:val="00726F89"/>
    <w:rsid w:val="00727A85"/>
    <w:rsid w:val="007415DD"/>
    <w:rsid w:val="007421FC"/>
    <w:rsid w:val="007512B8"/>
    <w:rsid w:val="00754D7F"/>
    <w:rsid w:val="0075581C"/>
    <w:rsid w:val="00756E65"/>
    <w:rsid w:val="00770B9B"/>
    <w:rsid w:val="00775D3C"/>
    <w:rsid w:val="00781ADD"/>
    <w:rsid w:val="00783598"/>
    <w:rsid w:val="0079330F"/>
    <w:rsid w:val="007A4E8C"/>
    <w:rsid w:val="007B1D20"/>
    <w:rsid w:val="007B4B00"/>
    <w:rsid w:val="007C080C"/>
    <w:rsid w:val="007C0BD9"/>
    <w:rsid w:val="007C1DED"/>
    <w:rsid w:val="007C37A6"/>
    <w:rsid w:val="007D22DC"/>
    <w:rsid w:val="007D25D3"/>
    <w:rsid w:val="007F3A40"/>
    <w:rsid w:val="00816BBF"/>
    <w:rsid w:val="0082393B"/>
    <w:rsid w:val="008373B2"/>
    <w:rsid w:val="008417D9"/>
    <w:rsid w:val="00842584"/>
    <w:rsid w:val="008456DF"/>
    <w:rsid w:val="00845DEA"/>
    <w:rsid w:val="00846847"/>
    <w:rsid w:val="00846B00"/>
    <w:rsid w:val="00873243"/>
    <w:rsid w:val="00893160"/>
    <w:rsid w:val="008A159B"/>
    <w:rsid w:val="008A5F61"/>
    <w:rsid w:val="008B3E54"/>
    <w:rsid w:val="008B55D4"/>
    <w:rsid w:val="008C2FC8"/>
    <w:rsid w:val="008E32B0"/>
    <w:rsid w:val="008E37F8"/>
    <w:rsid w:val="008E42F9"/>
    <w:rsid w:val="0090310D"/>
    <w:rsid w:val="00904F76"/>
    <w:rsid w:val="009153A9"/>
    <w:rsid w:val="009156D1"/>
    <w:rsid w:val="00917C3B"/>
    <w:rsid w:val="00921EC3"/>
    <w:rsid w:val="00922B27"/>
    <w:rsid w:val="00926A85"/>
    <w:rsid w:val="009331A1"/>
    <w:rsid w:val="00937A16"/>
    <w:rsid w:val="0095246F"/>
    <w:rsid w:val="009565FC"/>
    <w:rsid w:val="00960799"/>
    <w:rsid w:val="00964960"/>
    <w:rsid w:val="009650E6"/>
    <w:rsid w:val="00970B24"/>
    <w:rsid w:val="00973902"/>
    <w:rsid w:val="009804CE"/>
    <w:rsid w:val="00991658"/>
    <w:rsid w:val="00991812"/>
    <w:rsid w:val="009C0BAB"/>
    <w:rsid w:val="009C53B9"/>
    <w:rsid w:val="009D0861"/>
    <w:rsid w:val="009D34C8"/>
    <w:rsid w:val="009D3AAA"/>
    <w:rsid w:val="009E68CF"/>
    <w:rsid w:val="009F1E59"/>
    <w:rsid w:val="009F5224"/>
    <w:rsid w:val="009F60B7"/>
    <w:rsid w:val="009F73B7"/>
    <w:rsid w:val="00A04324"/>
    <w:rsid w:val="00A04B49"/>
    <w:rsid w:val="00A0588C"/>
    <w:rsid w:val="00A074BB"/>
    <w:rsid w:val="00A10987"/>
    <w:rsid w:val="00A15F45"/>
    <w:rsid w:val="00A20265"/>
    <w:rsid w:val="00A30B16"/>
    <w:rsid w:val="00A30E49"/>
    <w:rsid w:val="00A32753"/>
    <w:rsid w:val="00A34A0A"/>
    <w:rsid w:val="00A4132E"/>
    <w:rsid w:val="00A42A8B"/>
    <w:rsid w:val="00A5519E"/>
    <w:rsid w:val="00A5654D"/>
    <w:rsid w:val="00A6482A"/>
    <w:rsid w:val="00A70646"/>
    <w:rsid w:val="00A74A62"/>
    <w:rsid w:val="00A80850"/>
    <w:rsid w:val="00A926F9"/>
    <w:rsid w:val="00AA0488"/>
    <w:rsid w:val="00AA33C3"/>
    <w:rsid w:val="00AA40A3"/>
    <w:rsid w:val="00AA74F3"/>
    <w:rsid w:val="00AB1462"/>
    <w:rsid w:val="00AB2D62"/>
    <w:rsid w:val="00AC0664"/>
    <w:rsid w:val="00AC08BC"/>
    <w:rsid w:val="00AC4717"/>
    <w:rsid w:val="00AC5D11"/>
    <w:rsid w:val="00AE04E4"/>
    <w:rsid w:val="00AE3B55"/>
    <w:rsid w:val="00AF3582"/>
    <w:rsid w:val="00AF59F4"/>
    <w:rsid w:val="00B016B1"/>
    <w:rsid w:val="00B11159"/>
    <w:rsid w:val="00B11ACA"/>
    <w:rsid w:val="00B13947"/>
    <w:rsid w:val="00B36F12"/>
    <w:rsid w:val="00B53B3B"/>
    <w:rsid w:val="00B55D0B"/>
    <w:rsid w:val="00B60E80"/>
    <w:rsid w:val="00B61D34"/>
    <w:rsid w:val="00B65C21"/>
    <w:rsid w:val="00B72EE2"/>
    <w:rsid w:val="00B7775C"/>
    <w:rsid w:val="00B92CB3"/>
    <w:rsid w:val="00B963C2"/>
    <w:rsid w:val="00B97B8A"/>
    <w:rsid w:val="00BA2DB3"/>
    <w:rsid w:val="00BB59CF"/>
    <w:rsid w:val="00BB79C6"/>
    <w:rsid w:val="00BC1127"/>
    <w:rsid w:val="00BD5F83"/>
    <w:rsid w:val="00BE1AA2"/>
    <w:rsid w:val="00BE23A2"/>
    <w:rsid w:val="00BE7789"/>
    <w:rsid w:val="00BF1432"/>
    <w:rsid w:val="00BF181C"/>
    <w:rsid w:val="00BF31E8"/>
    <w:rsid w:val="00C06517"/>
    <w:rsid w:val="00C10897"/>
    <w:rsid w:val="00C203B4"/>
    <w:rsid w:val="00C24D1A"/>
    <w:rsid w:val="00C43F74"/>
    <w:rsid w:val="00C50E2B"/>
    <w:rsid w:val="00C83E4B"/>
    <w:rsid w:val="00C86B5B"/>
    <w:rsid w:val="00C86BCC"/>
    <w:rsid w:val="00C900A4"/>
    <w:rsid w:val="00C91DDE"/>
    <w:rsid w:val="00C92DAD"/>
    <w:rsid w:val="00CA503A"/>
    <w:rsid w:val="00CA7436"/>
    <w:rsid w:val="00CB0220"/>
    <w:rsid w:val="00CB18F3"/>
    <w:rsid w:val="00CB40E5"/>
    <w:rsid w:val="00CC3555"/>
    <w:rsid w:val="00CC6EF7"/>
    <w:rsid w:val="00CD11B8"/>
    <w:rsid w:val="00CD6AC1"/>
    <w:rsid w:val="00CF1BE5"/>
    <w:rsid w:val="00CF1C1C"/>
    <w:rsid w:val="00D026CC"/>
    <w:rsid w:val="00D04C8C"/>
    <w:rsid w:val="00D05624"/>
    <w:rsid w:val="00D106EA"/>
    <w:rsid w:val="00D11E1B"/>
    <w:rsid w:val="00D30AC3"/>
    <w:rsid w:val="00D36737"/>
    <w:rsid w:val="00D42D1A"/>
    <w:rsid w:val="00D52AF9"/>
    <w:rsid w:val="00D60125"/>
    <w:rsid w:val="00D70D24"/>
    <w:rsid w:val="00D77C84"/>
    <w:rsid w:val="00D83C4B"/>
    <w:rsid w:val="00D84CFB"/>
    <w:rsid w:val="00D91464"/>
    <w:rsid w:val="00D93974"/>
    <w:rsid w:val="00D9651A"/>
    <w:rsid w:val="00DA07D9"/>
    <w:rsid w:val="00DA3159"/>
    <w:rsid w:val="00DB2F99"/>
    <w:rsid w:val="00DB477C"/>
    <w:rsid w:val="00DB49B5"/>
    <w:rsid w:val="00DC687B"/>
    <w:rsid w:val="00DE26FB"/>
    <w:rsid w:val="00DF5D7A"/>
    <w:rsid w:val="00E13CBB"/>
    <w:rsid w:val="00E14D7B"/>
    <w:rsid w:val="00E23C04"/>
    <w:rsid w:val="00E25AC1"/>
    <w:rsid w:val="00E33514"/>
    <w:rsid w:val="00E34D63"/>
    <w:rsid w:val="00E35BE7"/>
    <w:rsid w:val="00E420AC"/>
    <w:rsid w:val="00E434DD"/>
    <w:rsid w:val="00E44764"/>
    <w:rsid w:val="00E50716"/>
    <w:rsid w:val="00E53DDD"/>
    <w:rsid w:val="00E54436"/>
    <w:rsid w:val="00E66803"/>
    <w:rsid w:val="00E678B2"/>
    <w:rsid w:val="00E70C55"/>
    <w:rsid w:val="00E7120A"/>
    <w:rsid w:val="00E76FC1"/>
    <w:rsid w:val="00E841D3"/>
    <w:rsid w:val="00E8664A"/>
    <w:rsid w:val="00E87295"/>
    <w:rsid w:val="00E94270"/>
    <w:rsid w:val="00EA0E27"/>
    <w:rsid w:val="00EB05A1"/>
    <w:rsid w:val="00EB0D46"/>
    <w:rsid w:val="00EB1A5F"/>
    <w:rsid w:val="00EC59E7"/>
    <w:rsid w:val="00EC6635"/>
    <w:rsid w:val="00EC683E"/>
    <w:rsid w:val="00EC74AE"/>
    <w:rsid w:val="00ED0147"/>
    <w:rsid w:val="00ED3E48"/>
    <w:rsid w:val="00ED483C"/>
    <w:rsid w:val="00ED6671"/>
    <w:rsid w:val="00ED7E58"/>
    <w:rsid w:val="00EE30B8"/>
    <w:rsid w:val="00EF07F2"/>
    <w:rsid w:val="00EF46D0"/>
    <w:rsid w:val="00F04CB4"/>
    <w:rsid w:val="00F16337"/>
    <w:rsid w:val="00F2508D"/>
    <w:rsid w:val="00F45FA2"/>
    <w:rsid w:val="00F56152"/>
    <w:rsid w:val="00F5653F"/>
    <w:rsid w:val="00F61F65"/>
    <w:rsid w:val="00F674BE"/>
    <w:rsid w:val="00F869B6"/>
    <w:rsid w:val="00F91C25"/>
    <w:rsid w:val="00F93AC0"/>
    <w:rsid w:val="00FA3598"/>
    <w:rsid w:val="00FA5E8A"/>
    <w:rsid w:val="00FB1C28"/>
    <w:rsid w:val="00FC6ABB"/>
    <w:rsid w:val="00FD5CAE"/>
    <w:rsid w:val="00FD6006"/>
    <w:rsid w:val="00FD6ED6"/>
    <w:rsid w:val="00FE0D33"/>
    <w:rsid w:val="00FE558A"/>
    <w:rsid w:val="00FF078E"/>
    <w:rsid w:val="00FF7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A373C"/>
  <w15:docId w15:val="{63D20E00-997E-422A-AD6A-932DA2A24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32" w:line="258"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color w:val="2F5496"/>
      <w:sz w:val="32"/>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2F5496"/>
      <w:sz w:val="26"/>
    </w:rPr>
  </w:style>
  <w:style w:type="paragraph" w:styleId="Heading3">
    <w:name w:val="heading 3"/>
    <w:basedOn w:val="Normal"/>
    <w:next w:val="Normal"/>
    <w:link w:val="Heading3Char"/>
    <w:uiPriority w:val="9"/>
    <w:unhideWhenUsed/>
    <w:qFormat/>
    <w:rsid w:val="00A706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2F5496"/>
      <w:sz w:val="26"/>
    </w:rPr>
  </w:style>
  <w:style w:type="character" w:customStyle="1" w:styleId="Heading1Char">
    <w:name w:val="Heading 1 Char"/>
    <w:link w:val="Heading1"/>
    <w:rPr>
      <w:rFonts w:ascii="Calibri" w:eastAsia="Calibri" w:hAnsi="Calibri" w:cs="Calibri"/>
      <w:color w:val="2F5496"/>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4233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3399"/>
    <w:rPr>
      <w:rFonts w:ascii="Segoe UI" w:eastAsia="Calibri" w:hAnsi="Segoe UI" w:cs="Segoe UI"/>
      <w:color w:val="000000"/>
      <w:sz w:val="18"/>
      <w:szCs w:val="18"/>
    </w:rPr>
  </w:style>
  <w:style w:type="paragraph" w:styleId="TOCHeading">
    <w:name w:val="TOC Heading"/>
    <w:basedOn w:val="Heading1"/>
    <w:next w:val="Normal"/>
    <w:uiPriority w:val="39"/>
    <w:unhideWhenUsed/>
    <w:qFormat/>
    <w:rsid w:val="00D93974"/>
    <w:pPr>
      <w:spacing w:before="240"/>
      <w:ind w:left="0" w:firstLine="0"/>
      <w:outlineLvl w:val="9"/>
    </w:pPr>
    <w:rPr>
      <w:rFonts w:asciiTheme="majorHAnsi" w:eastAsiaTheme="majorEastAsia" w:hAnsiTheme="majorHAnsi" w:cstheme="majorBidi"/>
      <w:color w:val="2F5496" w:themeColor="accent1" w:themeShade="BF"/>
      <w:szCs w:val="32"/>
    </w:rPr>
  </w:style>
  <w:style w:type="paragraph" w:styleId="TOC1">
    <w:name w:val="toc 1"/>
    <w:basedOn w:val="Normal"/>
    <w:next w:val="Normal"/>
    <w:autoRedefine/>
    <w:uiPriority w:val="39"/>
    <w:unhideWhenUsed/>
    <w:rsid w:val="00D93974"/>
    <w:pPr>
      <w:spacing w:after="100"/>
      <w:ind w:left="0"/>
    </w:pPr>
  </w:style>
  <w:style w:type="paragraph" w:styleId="TOC2">
    <w:name w:val="toc 2"/>
    <w:basedOn w:val="Normal"/>
    <w:next w:val="Normal"/>
    <w:autoRedefine/>
    <w:uiPriority w:val="39"/>
    <w:unhideWhenUsed/>
    <w:rsid w:val="00D93974"/>
    <w:pPr>
      <w:spacing w:after="100"/>
      <w:ind w:left="220"/>
    </w:pPr>
  </w:style>
  <w:style w:type="character" w:styleId="Hyperlink">
    <w:name w:val="Hyperlink"/>
    <w:basedOn w:val="DefaultParagraphFont"/>
    <w:uiPriority w:val="99"/>
    <w:unhideWhenUsed/>
    <w:rsid w:val="00D93974"/>
    <w:rPr>
      <w:color w:val="0563C1" w:themeColor="hyperlink"/>
      <w:u w:val="single"/>
    </w:rPr>
  </w:style>
  <w:style w:type="paragraph" w:styleId="ListParagraph">
    <w:name w:val="List Paragraph"/>
    <w:basedOn w:val="Normal"/>
    <w:uiPriority w:val="34"/>
    <w:qFormat/>
    <w:rsid w:val="00522C50"/>
    <w:pPr>
      <w:ind w:left="720"/>
      <w:contextualSpacing/>
    </w:pPr>
  </w:style>
  <w:style w:type="character" w:styleId="UnresolvedMention">
    <w:name w:val="Unresolved Mention"/>
    <w:basedOn w:val="DefaultParagraphFont"/>
    <w:uiPriority w:val="99"/>
    <w:semiHidden/>
    <w:unhideWhenUsed/>
    <w:rsid w:val="00522C50"/>
    <w:rPr>
      <w:color w:val="605E5C"/>
      <w:shd w:val="clear" w:color="auto" w:fill="E1DFDD"/>
    </w:rPr>
  </w:style>
  <w:style w:type="paragraph" w:styleId="HTMLPreformatted">
    <w:name w:val="HTML Preformatted"/>
    <w:basedOn w:val="Normal"/>
    <w:link w:val="HTMLPreformattedChar"/>
    <w:uiPriority w:val="99"/>
    <w:semiHidden/>
    <w:unhideWhenUsed/>
    <w:rsid w:val="00845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845DEA"/>
    <w:rPr>
      <w:rFonts w:ascii="Courier New" w:eastAsia="Times New Roman" w:hAnsi="Courier New" w:cs="Courier New"/>
      <w:sz w:val="20"/>
      <w:szCs w:val="20"/>
    </w:rPr>
  </w:style>
  <w:style w:type="character" w:styleId="HTMLCode">
    <w:name w:val="HTML Code"/>
    <w:basedOn w:val="DefaultParagraphFont"/>
    <w:uiPriority w:val="99"/>
    <w:semiHidden/>
    <w:unhideWhenUsed/>
    <w:rsid w:val="00845DEA"/>
    <w:rPr>
      <w:rFonts w:ascii="Courier New" w:eastAsia="Times New Roman" w:hAnsi="Courier New" w:cs="Courier New"/>
      <w:sz w:val="20"/>
      <w:szCs w:val="20"/>
    </w:rPr>
  </w:style>
  <w:style w:type="character" w:customStyle="1" w:styleId="highlight">
    <w:name w:val="highlight"/>
    <w:basedOn w:val="DefaultParagraphFont"/>
    <w:rsid w:val="00845DEA"/>
  </w:style>
  <w:style w:type="character" w:customStyle="1" w:styleId="Heading3Char">
    <w:name w:val="Heading 3 Char"/>
    <w:basedOn w:val="DefaultParagraphFont"/>
    <w:link w:val="Heading3"/>
    <w:uiPriority w:val="9"/>
    <w:rsid w:val="00A7064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268EE"/>
    <w:pPr>
      <w:spacing w:before="100" w:beforeAutospacing="1" w:after="100" w:afterAutospacing="1" w:line="240" w:lineRule="auto"/>
      <w:ind w:left="0" w:firstLine="0"/>
    </w:pPr>
    <w:rPr>
      <w:rFonts w:ascii="Times New Roman" w:eastAsia="Times New Roman" w:hAnsi="Times New Roman" w:cs="Times New Roman"/>
      <w:color w:val="auto"/>
      <w:sz w:val="24"/>
      <w:szCs w:val="24"/>
    </w:rPr>
  </w:style>
  <w:style w:type="character" w:styleId="Emphasis">
    <w:name w:val="Emphasis"/>
    <w:basedOn w:val="DefaultParagraphFont"/>
    <w:uiPriority w:val="20"/>
    <w:qFormat/>
    <w:rsid w:val="0019480B"/>
    <w:rPr>
      <w:i/>
      <w:iCs/>
    </w:rPr>
  </w:style>
  <w:style w:type="paragraph" w:styleId="TOC3">
    <w:name w:val="toc 3"/>
    <w:basedOn w:val="Normal"/>
    <w:next w:val="Normal"/>
    <w:autoRedefine/>
    <w:uiPriority w:val="39"/>
    <w:unhideWhenUsed/>
    <w:rsid w:val="00481611"/>
    <w:pPr>
      <w:spacing w:after="100"/>
      <w:ind w:left="440"/>
    </w:pPr>
  </w:style>
  <w:style w:type="paragraph" w:styleId="Header">
    <w:name w:val="header"/>
    <w:basedOn w:val="Normal"/>
    <w:link w:val="HeaderChar"/>
    <w:uiPriority w:val="99"/>
    <w:semiHidden/>
    <w:unhideWhenUsed/>
    <w:rsid w:val="00ED483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D483C"/>
    <w:rPr>
      <w:rFonts w:ascii="Calibri" w:eastAsia="Calibri" w:hAnsi="Calibri" w:cs="Calibri"/>
      <w:color w:val="000000"/>
    </w:rPr>
  </w:style>
  <w:style w:type="paragraph" w:styleId="NoSpacing">
    <w:name w:val="No Spacing"/>
    <w:uiPriority w:val="1"/>
    <w:qFormat/>
    <w:rsid w:val="00690B9D"/>
    <w:pPr>
      <w:spacing w:after="0" w:line="240" w:lineRule="auto"/>
    </w:pPr>
    <w:rPr>
      <w:rFonts w:eastAsiaTheme="minorHAnsi"/>
      <w:lang w:val="en-IE"/>
    </w:rPr>
  </w:style>
  <w:style w:type="character" w:styleId="FollowedHyperlink">
    <w:name w:val="FollowedHyperlink"/>
    <w:basedOn w:val="DefaultParagraphFont"/>
    <w:uiPriority w:val="99"/>
    <w:semiHidden/>
    <w:unhideWhenUsed/>
    <w:rsid w:val="007B4B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54249">
      <w:bodyDiv w:val="1"/>
      <w:marLeft w:val="0"/>
      <w:marRight w:val="0"/>
      <w:marTop w:val="0"/>
      <w:marBottom w:val="0"/>
      <w:divBdr>
        <w:top w:val="none" w:sz="0" w:space="0" w:color="auto"/>
        <w:left w:val="none" w:sz="0" w:space="0" w:color="auto"/>
        <w:bottom w:val="none" w:sz="0" w:space="0" w:color="auto"/>
        <w:right w:val="none" w:sz="0" w:space="0" w:color="auto"/>
      </w:divBdr>
    </w:div>
    <w:div w:id="209921167">
      <w:bodyDiv w:val="1"/>
      <w:marLeft w:val="0"/>
      <w:marRight w:val="0"/>
      <w:marTop w:val="0"/>
      <w:marBottom w:val="0"/>
      <w:divBdr>
        <w:top w:val="none" w:sz="0" w:space="0" w:color="auto"/>
        <w:left w:val="none" w:sz="0" w:space="0" w:color="auto"/>
        <w:bottom w:val="none" w:sz="0" w:space="0" w:color="auto"/>
        <w:right w:val="none" w:sz="0" w:space="0" w:color="auto"/>
      </w:divBdr>
    </w:div>
    <w:div w:id="221987433">
      <w:bodyDiv w:val="1"/>
      <w:marLeft w:val="0"/>
      <w:marRight w:val="0"/>
      <w:marTop w:val="0"/>
      <w:marBottom w:val="0"/>
      <w:divBdr>
        <w:top w:val="none" w:sz="0" w:space="0" w:color="auto"/>
        <w:left w:val="none" w:sz="0" w:space="0" w:color="auto"/>
        <w:bottom w:val="none" w:sz="0" w:space="0" w:color="auto"/>
        <w:right w:val="none" w:sz="0" w:space="0" w:color="auto"/>
      </w:divBdr>
    </w:div>
    <w:div w:id="266549003">
      <w:bodyDiv w:val="1"/>
      <w:marLeft w:val="0"/>
      <w:marRight w:val="0"/>
      <w:marTop w:val="0"/>
      <w:marBottom w:val="0"/>
      <w:divBdr>
        <w:top w:val="none" w:sz="0" w:space="0" w:color="auto"/>
        <w:left w:val="none" w:sz="0" w:space="0" w:color="auto"/>
        <w:bottom w:val="none" w:sz="0" w:space="0" w:color="auto"/>
        <w:right w:val="none" w:sz="0" w:space="0" w:color="auto"/>
      </w:divBdr>
    </w:div>
    <w:div w:id="327175859">
      <w:bodyDiv w:val="1"/>
      <w:marLeft w:val="0"/>
      <w:marRight w:val="0"/>
      <w:marTop w:val="0"/>
      <w:marBottom w:val="0"/>
      <w:divBdr>
        <w:top w:val="none" w:sz="0" w:space="0" w:color="auto"/>
        <w:left w:val="none" w:sz="0" w:space="0" w:color="auto"/>
        <w:bottom w:val="none" w:sz="0" w:space="0" w:color="auto"/>
        <w:right w:val="none" w:sz="0" w:space="0" w:color="auto"/>
      </w:divBdr>
    </w:div>
    <w:div w:id="494497612">
      <w:bodyDiv w:val="1"/>
      <w:marLeft w:val="0"/>
      <w:marRight w:val="0"/>
      <w:marTop w:val="0"/>
      <w:marBottom w:val="0"/>
      <w:divBdr>
        <w:top w:val="none" w:sz="0" w:space="0" w:color="auto"/>
        <w:left w:val="none" w:sz="0" w:space="0" w:color="auto"/>
        <w:bottom w:val="none" w:sz="0" w:space="0" w:color="auto"/>
        <w:right w:val="none" w:sz="0" w:space="0" w:color="auto"/>
      </w:divBdr>
    </w:div>
    <w:div w:id="1266377717">
      <w:bodyDiv w:val="1"/>
      <w:marLeft w:val="0"/>
      <w:marRight w:val="0"/>
      <w:marTop w:val="0"/>
      <w:marBottom w:val="0"/>
      <w:divBdr>
        <w:top w:val="none" w:sz="0" w:space="0" w:color="auto"/>
        <w:left w:val="none" w:sz="0" w:space="0" w:color="auto"/>
        <w:bottom w:val="none" w:sz="0" w:space="0" w:color="auto"/>
        <w:right w:val="none" w:sz="0" w:space="0" w:color="auto"/>
      </w:divBdr>
    </w:div>
    <w:div w:id="1446583361">
      <w:bodyDiv w:val="1"/>
      <w:marLeft w:val="0"/>
      <w:marRight w:val="0"/>
      <w:marTop w:val="0"/>
      <w:marBottom w:val="0"/>
      <w:divBdr>
        <w:top w:val="none" w:sz="0" w:space="0" w:color="auto"/>
        <w:left w:val="none" w:sz="0" w:space="0" w:color="auto"/>
        <w:bottom w:val="none" w:sz="0" w:space="0" w:color="auto"/>
        <w:right w:val="none" w:sz="0" w:space="0" w:color="auto"/>
      </w:divBdr>
    </w:div>
    <w:div w:id="1469594403">
      <w:bodyDiv w:val="1"/>
      <w:marLeft w:val="0"/>
      <w:marRight w:val="0"/>
      <w:marTop w:val="0"/>
      <w:marBottom w:val="0"/>
      <w:divBdr>
        <w:top w:val="none" w:sz="0" w:space="0" w:color="auto"/>
        <w:left w:val="none" w:sz="0" w:space="0" w:color="auto"/>
        <w:bottom w:val="none" w:sz="0" w:space="0" w:color="auto"/>
        <w:right w:val="none" w:sz="0" w:space="0" w:color="auto"/>
      </w:divBdr>
    </w:div>
    <w:div w:id="1569878534">
      <w:bodyDiv w:val="1"/>
      <w:marLeft w:val="0"/>
      <w:marRight w:val="0"/>
      <w:marTop w:val="0"/>
      <w:marBottom w:val="0"/>
      <w:divBdr>
        <w:top w:val="none" w:sz="0" w:space="0" w:color="auto"/>
        <w:left w:val="none" w:sz="0" w:space="0" w:color="auto"/>
        <w:bottom w:val="none" w:sz="0" w:space="0" w:color="auto"/>
        <w:right w:val="none" w:sz="0" w:space="0" w:color="auto"/>
      </w:divBdr>
    </w:div>
    <w:div w:id="1612666268">
      <w:bodyDiv w:val="1"/>
      <w:marLeft w:val="0"/>
      <w:marRight w:val="0"/>
      <w:marTop w:val="0"/>
      <w:marBottom w:val="0"/>
      <w:divBdr>
        <w:top w:val="none" w:sz="0" w:space="0" w:color="auto"/>
        <w:left w:val="none" w:sz="0" w:space="0" w:color="auto"/>
        <w:bottom w:val="none" w:sz="0" w:space="0" w:color="auto"/>
        <w:right w:val="none" w:sz="0" w:space="0" w:color="auto"/>
      </w:divBdr>
    </w:div>
    <w:div w:id="1781608121">
      <w:bodyDiv w:val="1"/>
      <w:marLeft w:val="0"/>
      <w:marRight w:val="0"/>
      <w:marTop w:val="0"/>
      <w:marBottom w:val="0"/>
      <w:divBdr>
        <w:top w:val="none" w:sz="0" w:space="0" w:color="auto"/>
        <w:left w:val="none" w:sz="0" w:space="0" w:color="auto"/>
        <w:bottom w:val="none" w:sz="0" w:space="0" w:color="auto"/>
        <w:right w:val="none" w:sz="0" w:space="0" w:color="auto"/>
      </w:divBdr>
    </w:div>
    <w:div w:id="1826974003">
      <w:bodyDiv w:val="1"/>
      <w:marLeft w:val="0"/>
      <w:marRight w:val="0"/>
      <w:marTop w:val="0"/>
      <w:marBottom w:val="0"/>
      <w:divBdr>
        <w:top w:val="none" w:sz="0" w:space="0" w:color="auto"/>
        <w:left w:val="none" w:sz="0" w:space="0" w:color="auto"/>
        <w:bottom w:val="none" w:sz="0" w:space="0" w:color="auto"/>
        <w:right w:val="none" w:sz="0" w:space="0" w:color="auto"/>
      </w:divBdr>
    </w:div>
    <w:div w:id="1844781492">
      <w:bodyDiv w:val="1"/>
      <w:marLeft w:val="0"/>
      <w:marRight w:val="0"/>
      <w:marTop w:val="0"/>
      <w:marBottom w:val="0"/>
      <w:divBdr>
        <w:top w:val="none" w:sz="0" w:space="0" w:color="auto"/>
        <w:left w:val="none" w:sz="0" w:space="0" w:color="auto"/>
        <w:bottom w:val="none" w:sz="0" w:space="0" w:color="auto"/>
        <w:right w:val="none" w:sz="0" w:space="0" w:color="auto"/>
      </w:divBdr>
    </w:div>
    <w:div w:id="213197688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cs.aws.amazon.com/iot/latest/developerguide/iot-sql-reference.html?icmpid=docs_iot_console"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aws.amazon.com/iot/latest/developerguide/iot-sql-reference.html?icmpid=docs_iot_console" TargetMode="External"/><Relationship Id="rId17" Type="http://schemas.openxmlformats.org/officeDocument/2006/relationships/image" Target="media/image8.png"/><Relationship Id="rId25" Type="http://schemas.openxmlformats.org/officeDocument/2006/relationships/hyperlink" Target="https://aws.amazon.com/iot-core/"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aws.amazon.com/sns/"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hyperlink" Target="https://aws.amazon.com/s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31508-86B6-4F71-81A3-7FBE207710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7</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ORaw</dc:creator>
  <cp:keywords/>
  <cp:lastModifiedBy>User</cp:lastModifiedBy>
  <cp:revision>26</cp:revision>
  <cp:lastPrinted>2020-01-01T22:56:00Z</cp:lastPrinted>
  <dcterms:created xsi:type="dcterms:W3CDTF">2020-07-12T08:38:00Z</dcterms:created>
  <dcterms:modified xsi:type="dcterms:W3CDTF">2020-07-12T13:28:00Z</dcterms:modified>
</cp:coreProperties>
</file>