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AD36" w14:textId="77777777" w:rsidR="003B2567" w:rsidRPr="003B2567" w:rsidRDefault="003B2567" w:rsidP="003B2567">
      <w:pPr>
        <w:rPr>
          <w:b/>
          <w:bCs/>
        </w:rPr>
      </w:pPr>
      <w:r w:rsidRPr="003B2567">
        <w:rPr>
          <w:b/>
          <w:bCs/>
        </w:rPr>
        <w:t>Asynchronous FIFO Design Specification</w:t>
      </w:r>
    </w:p>
    <w:p w14:paraId="462AD732" w14:textId="77777777" w:rsidR="003B2567" w:rsidRPr="003B2567" w:rsidRDefault="003B2567" w:rsidP="003B2567">
      <w:pPr>
        <w:rPr>
          <w:b/>
          <w:bCs/>
        </w:rPr>
      </w:pPr>
      <w:r w:rsidRPr="003B2567">
        <w:rPr>
          <w:b/>
          <w:bCs/>
        </w:rPr>
        <w:t>1. Introduction</w:t>
      </w:r>
    </w:p>
    <w:p w14:paraId="748E6630" w14:textId="77777777" w:rsidR="003B2567" w:rsidRPr="003B2567" w:rsidRDefault="003B2567" w:rsidP="003B2567">
      <w:pPr>
        <w:rPr>
          <w:b/>
          <w:bCs/>
        </w:rPr>
      </w:pPr>
      <w:r w:rsidRPr="003B2567">
        <w:rPr>
          <w:b/>
          <w:bCs/>
        </w:rPr>
        <w:t>1.1 Module Name</w:t>
      </w:r>
    </w:p>
    <w:p w14:paraId="15F33527" w14:textId="77777777" w:rsidR="003B2567" w:rsidRPr="003B2567" w:rsidRDefault="003B2567" w:rsidP="003B2567">
      <w:proofErr w:type="spellStart"/>
      <w:r w:rsidRPr="003B2567">
        <w:rPr>
          <w:b/>
          <w:bCs/>
        </w:rPr>
        <w:t>asynchronous_fifo</w:t>
      </w:r>
      <w:proofErr w:type="spellEnd"/>
    </w:p>
    <w:p w14:paraId="2E4ADA6F" w14:textId="77777777" w:rsidR="003B2567" w:rsidRPr="003B2567" w:rsidRDefault="003B2567" w:rsidP="003B2567">
      <w:pPr>
        <w:rPr>
          <w:b/>
          <w:bCs/>
        </w:rPr>
      </w:pPr>
      <w:r w:rsidRPr="003B2567">
        <w:rPr>
          <w:b/>
          <w:bCs/>
        </w:rPr>
        <w:t>1.2 Description</w:t>
      </w:r>
    </w:p>
    <w:p w14:paraId="08AA8FD2" w14:textId="77777777" w:rsidR="003B2567" w:rsidRPr="003B2567" w:rsidRDefault="003B2567" w:rsidP="003B2567">
      <w:r w:rsidRPr="003B2567">
        <w:t xml:space="preserve">The </w:t>
      </w:r>
      <w:proofErr w:type="spellStart"/>
      <w:r w:rsidRPr="003B2567">
        <w:t>asynchronous_fifo</w:t>
      </w:r>
      <w:proofErr w:type="spellEnd"/>
      <w:r w:rsidRPr="003B2567">
        <w:t xml:space="preserve"> module implements an </w:t>
      </w:r>
      <w:r w:rsidRPr="003B2567">
        <w:rPr>
          <w:b/>
          <w:bCs/>
        </w:rPr>
        <w:t>Asynchronous First-In-First-Out (FIFO)</w:t>
      </w:r>
      <w:r w:rsidRPr="003B2567">
        <w:t xml:space="preserve"> memory that enables reliable data transfer between two independent clock domains. The design employs </w:t>
      </w:r>
      <w:r w:rsidRPr="003B2567">
        <w:rPr>
          <w:b/>
          <w:bCs/>
        </w:rPr>
        <w:t>Gray-coded read and write pointers</w:t>
      </w:r>
      <w:r w:rsidRPr="003B2567">
        <w:t xml:space="preserve">, </w:t>
      </w:r>
      <w:r w:rsidRPr="003B2567">
        <w:rPr>
          <w:b/>
          <w:bCs/>
        </w:rPr>
        <w:t>two-stage synchronizers</w:t>
      </w:r>
      <w:r w:rsidRPr="003B2567">
        <w:t xml:space="preserve">, and </w:t>
      </w:r>
      <w:r w:rsidRPr="003B2567">
        <w:rPr>
          <w:b/>
          <w:bCs/>
        </w:rPr>
        <w:t>dual-port memory</w:t>
      </w:r>
      <w:r w:rsidRPr="003B2567">
        <w:t xml:space="preserve"> to safely handle clock domain crossing (CDC).</w:t>
      </w:r>
    </w:p>
    <w:p w14:paraId="125C274F" w14:textId="77777777" w:rsidR="003B2567" w:rsidRPr="003B2567" w:rsidRDefault="003B2567" w:rsidP="003B2567">
      <w:r w:rsidRPr="003B2567">
        <w:t>The FIFO supports:</w:t>
      </w:r>
    </w:p>
    <w:p w14:paraId="745CC821" w14:textId="77777777" w:rsidR="003B2567" w:rsidRPr="003B2567" w:rsidRDefault="003B2567" w:rsidP="003B2567">
      <w:pPr>
        <w:numPr>
          <w:ilvl w:val="0"/>
          <w:numId w:val="1"/>
        </w:numPr>
      </w:pPr>
      <w:r w:rsidRPr="003B2567">
        <w:t xml:space="preserve">Independent </w:t>
      </w:r>
      <w:proofErr w:type="gramStart"/>
      <w:r w:rsidRPr="003B2567">
        <w:t>write</w:t>
      </w:r>
      <w:proofErr w:type="gramEnd"/>
      <w:r w:rsidRPr="003B2567">
        <w:t xml:space="preserve"> and </w:t>
      </w:r>
      <w:proofErr w:type="gramStart"/>
      <w:r w:rsidRPr="003B2567">
        <w:t>read</w:t>
      </w:r>
      <w:proofErr w:type="gramEnd"/>
      <w:r w:rsidRPr="003B2567">
        <w:t xml:space="preserve"> clocks. </w:t>
      </w:r>
    </w:p>
    <w:p w14:paraId="2676904D" w14:textId="77777777" w:rsidR="003B2567" w:rsidRPr="003B2567" w:rsidRDefault="003B2567" w:rsidP="003B2567">
      <w:pPr>
        <w:numPr>
          <w:ilvl w:val="0"/>
          <w:numId w:val="1"/>
        </w:numPr>
      </w:pPr>
      <w:r w:rsidRPr="003B2567">
        <w:t xml:space="preserve">Independent asynchronous resets. </w:t>
      </w:r>
    </w:p>
    <w:p w14:paraId="2D8AAC9F" w14:textId="77777777" w:rsidR="003B2567" w:rsidRPr="003B2567" w:rsidRDefault="003B2567" w:rsidP="003B2567">
      <w:pPr>
        <w:numPr>
          <w:ilvl w:val="0"/>
          <w:numId w:val="1"/>
        </w:numPr>
      </w:pPr>
      <w:r w:rsidRPr="003B2567">
        <w:t xml:space="preserve">Full and empty status indication. </w:t>
      </w:r>
    </w:p>
    <w:p w14:paraId="3C0D10A6" w14:textId="77777777" w:rsidR="003B2567" w:rsidRPr="003B2567" w:rsidRDefault="003B2567" w:rsidP="003B2567">
      <w:pPr>
        <w:numPr>
          <w:ilvl w:val="0"/>
          <w:numId w:val="1"/>
        </w:numPr>
      </w:pPr>
      <w:r w:rsidRPr="003B2567">
        <w:t xml:space="preserve">Configurable FIFO depth and data width. </w:t>
      </w:r>
    </w:p>
    <w:p w14:paraId="5C4495AE" w14:textId="77777777" w:rsidR="003B2567" w:rsidRPr="003B2567" w:rsidRDefault="003B2567" w:rsidP="003B2567">
      <w:r w:rsidRPr="003B2567">
        <w:pict w14:anchorId="6967E15D">
          <v:rect id="_x0000_i1031" style="width:0;height:1.5pt" o:hralign="center" o:hrstd="t" o:hr="t" fillcolor="#a0a0a0" stroked="f"/>
        </w:pict>
      </w:r>
    </w:p>
    <w:p w14:paraId="4E2F2B32" w14:textId="77777777" w:rsidR="003B2567" w:rsidRPr="003B2567" w:rsidRDefault="003B2567" w:rsidP="003B2567">
      <w:pPr>
        <w:rPr>
          <w:b/>
          <w:bCs/>
        </w:rPr>
      </w:pPr>
      <w:r w:rsidRPr="003B2567">
        <w:rPr>
          <w:b/>
          <w:bCs/>
        </w:rPr>
        <w:t>2. Features</w:t>
      </w:r>
    </w:p>
    <w:p w14:paraId="02990817" w14:textId="77777777" w:rsidR="003B2567" w:rsidRPr="003B2567" w:rsidRDefault="003B2567" w:rsidP="003B2567">
      <w:pPr>
        <w:numPr>
          <w:ilvl w:val="0"/>
          <w:numId w:val="2"/>
        </w:numPr>
      </w:pPr>
      <w:r w:rsidRPr="003B2567">
        <w:t xml:space="preserve">Asynchronous clock domain operation. </w:t>
      </w:r>
    </w:p>
    <w:p w14:paraId="43D8158D" w14:textId="77777777" w:rsidR="003B2567" w:rsidRPr="003B2567" w:rsidRDefault="003B2567" w:rsidP="003B2567">
      <w:pPr>
        <w:numPr>
          <w:ilvl w:val="0"/>
          <w:numId w:val="2"/>
        </w:numPr>
      </w:pPr>
      <w:r w:rsidRPr="003B2567">
        <w:t xml:space="preserve">Parameterized FIFO depth. </w:t>
      </w:r>
    </w:p>
    <w:p w14:paraId="53BF88BB" w14:textId="77777777" w:rsidR="003B2567" w:rsidRPr="003B2567" w:rsidRDefault="003B2567" w:rsidP="003B2567">
      <w:pPr>
        <w:numPr>
          <w:ilvl w:val="0"/>
          <w:numId w:val="2"/>
        </w:numPr>
      </w:pPr>
      <w:r w:rsidRPr="003B2567">
        <w:t xml:space="preserve">Parameterized data width. </w:t>
      </w:r>
    </w:p>
    <w:p w14:paraId="75ED5BDA" w14:textId="77777777" w:rsidR="003B2567" w:rsidRPr="003B2567" w:rsidRDefault="003B2567" w:rsidP="003B2567">
      <w:pPr>
        <w:numPr>
          <w:ilvl w:val="0"/>
          <w:numId w:val="2"/>
        </w:numPr>
      </w:pPr>
      <w:r w:rsidRPr="003B2567">
        <w:t xml:space="preserve">Binary and Gray-coded pointer implementation. </w:t>
      </w:r>
    </w:p>
    <w:p w14:paraId="2DE9A5F2" w14:textId="77777777" w:rsidR="003B2567" w:rsidRPr="003B2567" w:rsidRDefault="003B2567" w:rsidP="003B2567">
      <w:pPr>
        <w:numPr>
          <w:ilvl w:val="0"/>
          <w:numId w:val="2"/>
        </w:numPr>
      </w:pPr>
      <w:r w:rsidRPr="003B2567">
        <w:t xml:space="preserve">Two-stage synchronizers for clock-domain crossing. </w:t>
      </w:r>
    </w:p>
    <w:p w14:paraId="778FF02E" w14:textId="77777777" w:rsidR="003B2567" w:rsidRPr="003B2567" w:rsidRDefault="003B2567" w:rsidP="003B2567">
      <w:pPr>
        <w:numPr>
          <w:ilvl w:val="0"/>
          <w:numId w:val="2"/>
        </w:numPr>
      </w:pPr>
      <w:r w:rsidRPr="003B2567">
        <w:t xml:space="preserve">Full detection. </w:t>
      </w:r>
    </w:p>
    <w:p w14:paraId="67FE088C" w14:textId="77777777" w:rsidR="003B2567" w:rsidRPr="003B2567" w:rsidRDefault="003B2567" w:rsidP="003B2567">
      <w:pPr>
        <w:numPr>
          <w:ilvl w:val="0"/>
          <w:numId w:val="2"/>
        </w:numPr>
      </w:pPr>
      <w:r w:rsidRPr="003B2567">
        <w:t xml:space="preserve">Empty detection. </w:t>
      </w:r>
    </w:p>
    <w:p w14:paraId="179ADC2C" w14:textId="77777777" w:rsidR="003B2567" w:rsidRPr="003B2567" w:rsidRDefault="003B2567" w:rsidP="003B2567">
      <w:pPr>
        <w:numPr>
          <w:ilvl w:val="0"/>
          <w:numId w:val="2"/>
        </w:numPr>
      </w:pPr>
      <w:r w:rsidRPr="003B2567">
        <w:t xml:space="preserve">Dual-port memory architecture. </w:t>
      </w:r>
    </w:p>
    <w:p w14:paraId="2AFD3A62" w14:textId="77777777" w:rsidR="003B2567" w:rsidRDefault="003B2567" w:rsidP="003B2567">
      <w:pPr>
        <w:numPr>
          <w:ilvl w:val="0"/>
          <w:numId w:val="2"/>
        </w:numPr>
      </w:pPr>
      <w:r w:rsidRPr="003B2567">
        <w:t xml:space="preserve">Non-blocking </w:t>
      </w:r>
      <w:proofErr w:type="gramStart"/>
      <w:r w:rsidRPr="003B2567">
        <w:t>write</w:t>
      </w:r>
      <w:proofErr w:type="gramEnd"/>
      <w:r w:rsidRPr="003B2567">
        <w:t xml:space="preserve"> and read operations. </w:t>
      </w:r>
    </w:p>
    <w:p w14:paraId="3FFA9D9A" w14:textId="77777777" w:rsidR="001F1D7D" w:rsidRDefault="001F1D7D" w:rsidP="001F1D7D">
      <w:pPr>
        <w:ind w:left="360"/>
      </w:pPr>
    </w:p>
    <w:p w14:paraId="300BDA97" w14:textId="77777777" w:rsidR="001F1D7D" w:rsidRDefault="001F1D7D" w:rsidP="001F1D7D">
      <w:pPr>
        <w:ind w:left="360"/>
      </w:pPr>
    </w:p>
    <w:p w14:paraId="695D8AD0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lastRenderedPageBreak/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228"/>
        <w:gridCol w:w="3479"/>
      </w:tblGrid>
      <w:tr w:rsidR="001F1D7D" w:rsidRPr="001F1D7D" w14:paraId="344A8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348E5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7305248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3D16CE0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Description</w:t>
            </w:r>
          </w:p>
        </w:tc>
      </w:tr>
      <w:tr w:rsidR="001F1D7D" w:rsidRPr="001F1D7D" w14:paraId="175A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F8BB" w14:textId="77777777" w:rsidR="001F1D7D" w:rsidRPr="001F1D7D" w:rsidRDefault="001F1D7D" w:rsidP="001F1D7D">
            <w:pPr>
              <w:ind w:left="360"/>
            </w:pPr>
            <w:r w:rsidRPr="001F1D7D">
              <w:t>DEPTH</w:t>
            </w:r>
          </w:p>
        </w:tc>
        <w:tc>
          <w:tcPr>
            <w:tcW w:w="0" w:type="auto"/>
            <w:vAlign w:val="center"/>
            <w:hideMark/>
          </w:tcPr>
          <w:p w14:paraId="12E7E68B" w14:textId="77777777" w:rsidR="001F1D7D" w:rsidRPr="001F1D7D" w:rsidRDefault="001F1D7D" w:rsidP="001F1D7D">
            <w:pPr>
              <w:ind w:left="360"/>
            </w:pPr>
            <w:r w:rsidRPr="001F1D7D">
              <w:t>8</w:t>
            </w:r>
          </w:p>
        </w:tc>
        <w:tc>
          <w:tcPr>
            <w:tcW w:w="0" w:type="auto"/>
            <w:vAlign w:val="center"/>
            <w:hideMark/>
          </w:tcPr>
          <w:p w14:paraId="65841658" w14:textId="77777777" w:rsidR="001F1D7D" w:rsidRPr="001F1D7D" w:rsidRDefault="001F1D7D" w:rsidP="001F1D7D">
            <w:pPr>
              <w:ind w:left="360"/>
            </w:pPr>
            <w:r w:rsidRPr="001F1D7D">
              <w:t>FIFO depth</w:t>
            </w:r>
          </w:p>
        </w:tc>
      </w:tr>
      <w:tr w:rsidR="001F1D7D" w:rsidRPr="001F1D7D" w14:paraId="6B07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B3D4" w14:textId="77777777" w:rsidR="001F1D7D" w:rsidRPr="001F1D7D" w:rsidRDefault="001F1D7D" w:rsidP="001F1D7D">
            <w:pPr>
              <w:ind w:left="360"/>
            </w:pPr>
            <w:r w:rsidRPr="001F1D7D">
              <w:t>DATA_WIDTH</w:t>
            </w:r>
          </w:p>
        </w:tc>
        <w:tc>
          <w:tcPr>
            <w:tcW w:w="0" w:type="auto"/>
            <w:vAlign w:val="center"/>
            <w:hideMark/>
          </w:tcPr>
          <w:p w14:paraId="5BA4C27A" w14:textId="77777777" w:rsidR="001F1D7D" w:rsidRPr="001F1D7D" w:rsidRDefault="001F1D7D" w:rsidP="001F1D7D">
            <w:pPr>
              <w:ind w:left="360"/>
            </w:pPr>
            <w:r w:rsidRPr="001F1D7D">
              <w:t>8</w:t>
            </w:r>
          </w:p>
        </w:tc>
        <w:tc>
          <w:tcPr>
            <w:tcW w:w="0" w:type="auto"/>
            <w:vAlign w:val="center"/>
            <w:hideMark/>
          </w:tcPr>
          <w:p w14:paraId="5AC5A2E7" w14:textId="77777777" w:rsidR="001F1D7D" w:rsidRPr="001F1D7D" w:rsidRDefault="001F1D7D" w:rsidP="001F1D7D">
            <w:pPr>
              <w:ind w:left="360"/>
            </w:pPr>
            <w:r w:rsidRPr="001F1D7D">
              <w:t>Width of each FIFO data word</w:t>
            </w:r>
          </w:p>
        </w:tc>
      </w:tr>
    </w:tbl>
    <w:p w14:paraId="139EA83A" w14:textId="77777777" w:rsidR="001F1D7D" w:rsidRPr="001F1D7D" w:rsidRDefault="001F1D7D" w:rsidP="001F1D7D">
      <w:pPr>
        <w:ind w:left="360"/>
      </w:pPr>
      <w:r w:rsidRPr="001F1D7D">
        <w:t>Derived parameter</w:t>
      </w:r>
    </w:p>
    <w:p w14:paraId="48A882BA" w14:textId="77777777" w:rsidR="001F1D7D" w:rsidRPr="001F1D7D" w:rsidRDefault="001F1D7D" w:rsidP="001F1D7D">
      <w:pPr>
        <w:ind w:left="360"/>
      </w:pPr>
      <w:r w:rsidRPr="001F1D7D">
        <w:t>PTR_WIDTH = clog2(DEPTH)</w:t>
      </w:r>
    </w:p>
    <w:p w14:paraId="03ABE241" w14:textId="77777777" w:rsidR="001F1D7D" w:rsidRPr="001F1D7D" w:rsidRDefault="001F1D7D" w:rsidP="001F1D7D">
      <w:pPr>
        <w:ind w:left="360"/>
      </w:pPr>
      <w:r w:rsidRPr="001F1D7D">
        <w:pict w14:anchorId="67C88FE2">
          <v:rect id="_x0000_i1483" style="width:0;height:1.5pt" o:hralign="center" o:hrstd="t" o:hr="t" fillcolor="#a0a0a0" stroked="f"/>
        </w:pict>
      </w:r>
    </w:p>
    <w:p w14:paraId="7413926E" w14:textId="77777777" w:rsidR="001F1D7D" w:rsidRPr="001F1D7D" w:rsidRDefault="001F1D7D" w:rsidP="001F1D7D">
      <w:pPr>
        <w:ind w:left="360"/>
        <w:rPr>
          <w:b/>
          <w:bCs/>
        </w:rPr>
      </w:pPr>
      <w:proofErr w:type="gramStart"/>
      <w:r w:rsidRPr="001F1D7D">
        <w:rPr>
          <w:b/>
          <w:bCs/>
        </w:rPr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786"/>
        <w:gridCol w:w="2653"/>
      </w:tblGrid>
      <w:tr w:rsidR="001F1D7D" w:rsidRPr="001F1D7D" w14:paraId="61318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5765B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56FA4637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5A649EEB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Description</w:t>
            </w:r>
          </w:p>
        </w:tc>
      </w:tr>
      <w:tr w:rsidR="001F1D7D" w:rsidRPr="001F1D7D" w14:paraId="633F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3A21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wclk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2DCA2" w14:textId="77777777" w:rsidR="001F1D7D" w:rsidRPr="001F1D7D" w:rsidRDefault="001F1D7D" w:rsidP="001F1D7D">
            <w:pPr>
              <w:ind w:left="360"/>
            </w:pPr>
            <w:r w:rsidRPr="001F1D7D">
              <w:t>1</w:t>
            </w:r>
          </w:p>
        </w:tc>
        <w:tc>
          <w:tcPr>
            <w:tcW w:w="0" w:type="auto"/>
            <w:vAlign w:val="center"/>
            <w:hideMark/>
          </w:tcPr>
          <w:p w14:paraId="5DF6E1C1" w14:textId="77777777" w:rsidR="001F1D7D" w:rsidRPr="001F1D7D" w:rsidRDefault="001F1D7D" w:rsidP="001F1D7D">
            <w:pPr>
              <w:ind w:left="360"/>
            </w:pPr>
            <w:r w:rsidRPr="001F1D7D">
              <w:t>Write clock</w:t>
            </w:r>
          </w:p>
        </w:tc>
      </w:tr>
      <w:tr w:rsidR="001F1D7D" w:rsidRPr="001F1D7D" w14:paraId="4CCEE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2D80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wrst_n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E3EE0" w14:textId="77777777" w:rsidR="001F1D7D" w:rsidRPr="001F1D7D" w:rsidRDefault="001F1D7D" w:rsidP="001F1D7D">
            <w:pPr>
              <w:ind w:left="360"/>
            </w:pPr>
            <w:r w:rsidRPr="001F1D7D">
              <w:t>1</w:t>
            </w:r>
          </w:p>
        </w:tc>
        <w:tc>
          <w:tcPr>
            <w:tcW w:w="0" w:type="auto"/>
            <w:vAlign w:val="center"/>
            <w:hideMark/>
          </w:tcPr>
          <w:p w14:paraId="6DBED3C4" w14:textId="77777777" w:rsidR="001F1D7D" w:rsidRPr="001F1D7D" w:rsidRDefault="001F1D7D" w:rsidP="001F1D7D">
            <w:pPr>
              <w:ind w:left="360"/>
            </w:pPr>
            <w:r w:rsidRPr="001F1D7D">
              <w:t>Active-low write reset</w:t>
            </w:r>
          </w:p>
        </w:tc>
      </w:tr>
      <w:tr w:rsidR="001F1D7D" w:rsidRPr="001F1D7D" w14:paraId="78F74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FD1A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rclk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BA9DB" w14:textId="77777777" w:rsidR="001F1D7D" w:rsidRPr="001F1D7D" w:rsidRDefault="001F1D7D" w:rsidP="001F1D7D">
            <w:pPr>
              <w:ind w:left="360"/>
            </w:pPr>
            <w:r w:rsidRPr="001F1D7D">
              <w:t>1</w:t>
            </w:r>
          </w:p>
        </w:tc>
        <w:tc>
          <w:tcPr>
            <w:tcW w:w="0" w:type="auto"/>
            <w:vAlign w:val="center"/>
            <w:hideMark/>
          </w:tcPr>
          <w:p w14:paraId="3800277A" w14:textId="77777777" w:rsidR="001F1D7D" w:rsidRPr="001F1D7D" w:rsidRDefault="001F1D7D" w:rsidP="001F1D7D">
            <w:pPr>
              <w:ind w:left="360"/>
            </w:pPr>
            <w:r w:rsidRPr="001F1D7D">
              <w:t>Read clock</w:t>
            </w:r>
          </w:p>
        </w:tc>
      </w:tr>
      <w:tr w:rsidR="001F1D7D" w:rsidRPr="001F1D7D" w14:paraId="4B00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0128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rrst_n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62616" w14:textId="77777777" w:rsidR="001F1D7D" w:rsidRPr="001F1D7D" w:rsidRDefault="001F1D7D" w:rsidP="001F1D7D">
            <w:pPr>
              <w:ind w:left="360"/>
            </w:pPr>
            <w:r w:rsidRPr="001F1D7D">
              <w:t>1</w:t>
            </w:r>
          </w:p>
        </w:tc>
        <w:tc>
          <w:tcPr>
            <w:tcW w:w="0" w:type="auto"/>
            <w:vAlign w:val="center"/>
            <w:hideMark/>
          </w:tcPr>
          <w:p w14:paraId="2B8FE991" w14:textId="77777777" w:rsidR="001F1D7D" w:rsidRPr="001F1D7D" w:rsidRDefault="001F1D7D" w:rsidP="001F1D7D">
            <w:pPr>
              <w:ind w:left="360"/>
            </w:pPr>
            <w:r w:rsidRPr="001F1D7D">
              <w:t>Active-low read reset</w:t>
            </w:r>
          </w:p>
        </w:tc>
      </w:tr>
      <w:tr w:rsidR="001F1D7D" w:rsidRPr="001F1D7D" w14:paraId="79BD4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9517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w_en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37AFB" w14:textId="77777777" w:rsidR="001F1D7D" w:rsidRPr="001F1D7D" w:rsidRDefault="001F1D7D" w:rsidP="001F1D7D">
            <w:pPr>
              <w:ind w:left="360"/>
            </w:pPr>
            <w:r w:rsidRPr="001F1D7D">
              <w:t>1</w:t>
            </w:r>
          </w:p>
        </w:tc>
        <w:tc>
          <w:tcPr>
            <w:tcW w:w="0" w:type="auto"/>
            <w:vAlign w:val="center"/>
            <w:hideMark/>
          </w:tcPr>
          <w:p w14:paraId="6D01D10A" w14:textId="77777777" w:rsidR="001F1D7D" w:rsidRPr="001F1D7D" w:rsidRDefault="001F1D7D" w:rsidP="001F1D7D">
            <w:pPr>
              <w:ind w:left="360"/>
            </w:pPr>
            <w:r w:rsidRPr="001F1D7D">
              <w:t>Write enable</w:t>
            </w:r>
          </w:p>
        </w:tc>
      </w:tr>
      <w:tr w:rsidR="001F1D7D" w:rsidRPr="001F1D7D" w14:paraId="740B0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12F5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r_en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D3E5C" w14:textId="77777777" w:rsidR="001F1D7D" w:rsidRPr="001F1D7D" w:rsidRDefault="001F1D7D" w:rsidP="001F1D7D">
            <w:pPr>
              <w:ind w:left="360"/>
            </w:pPr>
            <w:r w:rsidRPr="001F1D7D">
              <w:t>1</w:t>
            </w:r>
          </w:p>
        </w:tc>
        <w:tc>
          <w:tcPr>
            <w:tcW w:w="0" w:type="auto"/>
            <w:vAlign w:val="center"/>
            <w:hideMark/>
          </w:tcPr>
          <w:p w14:paraId="3DEE24EA" w14:textId="77777777" w:rsidR="001F1D7D" w:rsidRPr="001F1D7D" w:rsidRDefault="001F1D7D" w:rsidP="001F1D7D">
            <w:pPr>
              <w:ind w:left="360"/>
            </w:pPr>
            <w:r w:rsidRPr="001F1D7D">
              <w:t>Read enable</w:t>
            </w:r>
          </w:p>
        </w:tc>
      </w:tr>
      <w:tr w:rsidR="001F1D7D" w:rsidRPr="001F1D7D" w14:paraId="2ECA9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6BD2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data_in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F363A" w14:textId="77777777" w:rsidR="001F1D7D" w:rsidRPr="001F1D7D" w:rsidRDefault="001F1D7D" w:rsidP="001F1D7D">
            <w:pPr>
              <w:ind w:left="360"/>
            </w:pPr>
            <w:r w:rsidRPr="001F1D7D">
              <w:t>DATA_WIDTH</w:t>
            </w:r>
          </w:p>
        </w:tc>
        <w:tc>
          <w:tcPr>
            <w:tcW w:w="0" w:type="auto"/>
            <w:vAlign w:val="center"/>
            <w:hideMark/>
          </w:tcPr>
          <w:p w14:paraId="13D007DE" w14:textId="77777777" w:rsidR="001F1D7D" w:rsidRPr="001F1D7D" w:rsidRDefault="001F1D7D" w:rsidP="001F1D7D">
            <w:pPr>
              <w:ind w:left="360"/>
            </w:pPr>
            <w:r w:rsidRPr="001F1D7D">
              <w:t>Input data</w:t>
            </w:r>
          </w:p>
        </w:tc>
      </w:tr>
    </w:tbl>
    <w:p w14:paraId="2E035E0A" w14:textId="77777777" w:rsidR="001F1D7D" w:rsidRPr="001F1D7D" w:rsidRDefault="001F1D7D" w:rsidP="001F1D7D">
      <w:pPr>
        <w:ind w:left="360"/>
      </w:pPr>
      <w:r w:rsidRPr="001F1D7D">
        <w:pict w14:anchorId="1444D1C2">
          <v:rect id="_x0000_i1484" style="width:0;height:1.5pt" o:hralign="center" o:hrstd="t" o:hr="t" fillcolor="#a0a0a0" stroked="f"/>
        </w:pict>
      </w:r>
    </w:p>
    <w:p w14:paraId="523B5F07" w14:textId="77777777" w:rsidR="001F1D7D" w:rsidRPr="001F1D7D" w:rsidRDefault="001F1D7D" w:rsidP="001F1D7D">
      <w:pPr>
        <w:ind w:left="360"/>
        <w:rPr>
          <w:b/>
          <w:bCs/>
        </w:rPr>
      </w:pPr>
      <w:proofErr w:type="gramStart"/>
      <w:r w:rsidRPr="001F1D7D">
        <w:rPr>
          <w:b/>
          <w:bCs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786"/>
        <w:gridCol w:w="2705"/>
      </w:tblGrid>
      <w:tr w:rsidR="001F1D7D" w:rsidRPr="001F1D7D" w14:paraId="00C4C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96EA0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6D5DD38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1594992B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Description</w:t>
            </w:r>
          </w:p>
        </w:tc>
      </w:tr>
      <w:tr w:rsidR="001F1D7D" w:rsidRPr="001F1D7D" w14:paraId="1DAD9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A98A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data_out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8C830" w14:textId="77777777" w:rsidR="001F1D7D" w:rsidRPr="001F1D7D" w:rsidRDefault="001F1D7D" w:rsidP="001F1D7D">
            <w:pPr>
              <w:ind w:left="360"/>
            </w:pPr>
            <w:r w:rsidRPr="001F1D7D">
              <w:t>DATA_WIDTH</w:t>
            </w:r>
          </w:p>
        </w:tc>
        <w:tc>
          <w:tcPr>
            <w:tcW w:w="0" w:type="auto"/>
            <w:vAlign w:val="center"/>
            <w:hideMark/>
          </w:tcPr>
          <w:p w14:paraId="1D248922" w14:textId="77777777" w:rsidR="001F1D7D" w:rsidRPr="001F1D7D" w:rsidRDefault="001F1D7D" w:rsidP="001F1D7D">
            <w:pPr>
              <w:ind w:left="360"/>
            </w:pPr>
            <w:r w:rsidRPr="001F1D7D">
              <w:t>Output data</w:t>
            </w:r>
          </w:p>
        </w:tc>
      </w:tr>
      <w:tr w:rsidR="001F1D7D" w:rsidRPr="001F1D7D" w14:paraId="0D12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2620" w14:textId="77777777" w:rsidR="001F1D7D" w:rsidRPr="001F1D7D" w:rsidRDefault="001F1D7D" w:rsidP="001F1D7D">
            <w:pPr>
              <w:ind w:left="360"/>
            </w:pPr>
            <w:r w:rsidRPr="001F1D7D">
              <w:t>full</w:t>
            </w:r>
          </w:p>
        </w:tc>
        <w:tc>
          <w:tcPr>
            <w:tcW w:w="0" w:type="auto"/>
            <w:vAlign w:val="center"/>
            <w:hideMark/>
          </w:tcPr>
          <w:p w14:paraId="2FBD723B" w14:textId="77777777" w:rsidR="001F1D7D" w:rsidRPr="001F1D7D" w:rsidRDefault="001F1D7D" w:rsidP="001F1D7D">
            <w:pPr>
              <w:ind w:left="360"/>
            </w:pPr>
            <w:r w:rsidRPr="001F1D7D">
              <w:t>1</w:t>
            </w:r>
          </w:p>
        </w:tc>
        <w:tc>
          <w:tcPr>
            <w:tcW w:w="0" w:type="auto"/>
            <w:vAlign w:val="center"/>
            <w:hideMark/>
          </w:tcPr>
          <w:p w14:paraId="11D4000A" w14:textId="77777777" w:rsidR="001F1D7D" w:rsidRPr="001F1D7D" w:rsidRDefault="001F1D7D" w:rsidP="001F1D7D">
            <w:pPr>
              <w:ind w:left="360"/>
            </w:pPr>
            <w:r w:rsidRPr="001F1D7D">
              <w:t>FIFO full indication</w:t>
            </w:r>
          </w:p>
        </w:tc>
      </w:tr>
      <w:tr w:rsidR="001F1D7D" w:rsidRPr="001F1D7D" w14:paraId="2520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4995" w14:textId="77777777" w:rsidR="001F1D7D" w:rsidRPr="001F1D7D" w:rsidRDefault="001F1D7D" w:rsidP="001F1D7D">
            <w:pPr>
              <w:ind w:left="360"/>
            </w:pPr>
            <w:r w:rsidRPr="001F1D7D">
              <w:t>empty</w:t>
            </w:r>
          </w:p>
        </w:tc>
        <w:tc>
          <w:tcPr>
            <w:tcW w:w="0" w:type="auto"/>
            <w:vAlign w:val="center"/>
            <w:hideMark/>
          </w:tcPr>
          <w:p w14:paraId="38769243" w14:textId="77777777" w:rsidR="001F1D7D" w:rsidRPr="001F1D7D" w:rsidRDefault="001F1D7D" w:rsidP="001F1D7D">
            <w:pPr>
              <w:ind w:left="360"/>
            </w:pPr>
            <w:r w:rsidRPr="001F1D7D">
              <w:t>1</w:t>
            </w:r>
          </w:p>
        </w:tc>
        <w:tc>
          <w:tcPr>
            <w:tcW w:w="0" w:type="auto"/>
            <w:vAlign w:val="center"/>
            <w:hideMark/>
          </w:tcPr>
          <w:p w14:paraId="37D5EE38" w14:textId="77777777" w:rsidR="001F1D7D" w:rsidRPr="001F1D7D" w:rsidRDefault="001F1D7D" w:rsidP="001F1D7D">
            <w:pPr>
              <w:ind w:left="360"/>
            </w:pPr>
            <w:r w:rsidRPr="001F1D7D">
              <w:t>FIFO empty indication</w:t>
            </w:r>
          </w:p>
        </w:tc>
      </w:tr>
    </w:tbl>
    <w:p w14:paraId="6F184A00" w14:textId="77777777" w:rsidR="001F1D7D" w:rsidRPr="001F1D7D" w:rsidRDefault="001F1D7D" w:rsidP="001F1D7D">
      <w:pPr>
        <w:ind w:left="360"/>
      </w:pPr>
      <w:r w:rsidRPr="001F1D7D">
        <w:pict w14:anchorId="2F2FAE3C">
          <v:rect id="_x0000_i1485" style="width:0;height:1.5pt" o:hralign="center" o:hrstd="t" o:hr="t" fillcolor="#a0a0a0" stroked="f"/>
        </w:pict>
      </w:r>
    </w:p>
    <w:p w14:paraId="11DBC5A8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6. Internal Architecture</w:t>
      </w:r>
    </w:p>
    <w:p w14:paraId="373A87FD" w14:textId="77777777" w:rsidR="001F1D7D" w:rsidRPr="001F1D7D" w:rsidRDefault="001F1D7D" w:rsidP="001F1D7D">
      <w:pPr>
        <w:ind w:left="360"/>
      </w:pPr>
      <w:r w:rsidRPr="001F1D7D">
        <w:lastRenderedPageBreak/>
        <w:t>The FIFO consists of five major blocks.</w:t>
      </w:r>
    </w:p>
    <w:p w14:paraId="5B7FB319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6.1 Synchronizer</w:t>
      </w:r>
    </w:p>
    <w:p w14:paraId="4D06BD25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Purpose</w:t>
      </w:r>
    </w:p>
    <w:p w14:paraId="1692FFF9" w14:textId="77777777" w:rsidR="001F1D7D" w:rsidRPr="001F1D7D" w:rsidRDefault="001F1D7D" w:rsidP="001F1D7D">
      <w:pPr>
        <w:ind w:left="360"/>
      </w:pPr>
      <w:r w:rsidRPr="001F1D7D">
        <w:t>Transfers Gray-coded pointers safely across asynchronous clock domains.</w:t>
      </w:r>
    </w:p>
    <w:p w14:paraId="2072AA88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Instances</w:t>
      </w:r>
    </w:p>
    <w:p w14:paraId="6A04EA49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Write Pointer Synchronizer</w:t>
      </w:r>
    </w:p>
    <w:p w14:paraId="599CEC47" w14:textId="77777777" w:rsidR="001F1D7D" w:rsidRPr="001F1D7D" w:rsidRDefault="001F1D7D" w:rsidP="001F1D7D">
      <w:pPr>
        <w:ind w:left="360"/>
      </w:pPr>
      <w:r w:rsidRPr="001F1D7D">
        <w:t>Transfers Gray write pointer into read clock domain.</w:t>
      </w:r>
    </w:p>
    <w:p w14:paraId="74213FFF" w14:textId="77777777" w:rsidR="001F1D7D" w:rsidRPr="001F1D7D" w:rsidRDefault="001F1D7D" w:rsidP="001F1D7D">
      <w:pPr>
        <w:ind w:left="360"/>
      </w:pPr>
      <w:proofErr w:type="spellStart"/>
      <w:r w:rsidRPr="001F1D7D">
        <w:t>g_wptr</w:t>
      </w:r>
      <w:proofErr w:type="spellEnd"/>
    </w:p>
    <w:p w14:paraId="3AA12288" w14:textId="77777777" w:rsidR="001F1D7D" w:rsidRPr="001F1D7D" w:rsidRDefault="001F1D7D" w:rsidP="001F1D7D">
      <w:pPr>
        <w:ind w:left="360"/>
      </w:pPr>
      <w:r w:rsidRPr="001F1D7D">
        <w:t xml:space="preserve">   ↓</w:t>
      </w:r>
    </w:p>
    <w:p w14:paraId="52B68FDA" w14:textId="77777777" w:rsidR="001F1D7D" w:rsidRPr="001F1D7D" w:rsidRDefault="001F1D7D" w:rsidP="001F1D7D">
      <w:pPr>
        <w:ind w:left="360"/>
      </w:pPr>
      <w:r w:rsidRPr="001F1D7D">
        <w:t>Synchronizer</w:t>
      </w:r>
    </w:p>
    <w:p w14:paraId="40B96CDF" w14:textId="77777777" w:rsidR="001F1D7D" w:rsidRPr="001F1D7D" w:rsidRDefault="001F1D7D" w:rsidP="001F1D7D">
      <w:pPr>
        <w:ind w:left="360"/>
      </w:pPr>
      <w:r w:rsidRPr="001F1D7D">
        <w:t xml:space="preserve">   ↓</w:t>
      </w:r>
    </w:p>
    <w:p w14:paraId="24927637" w14:textId="77777777" w:rsidR="001F1D7D" w:rsidRPr="001F1D7D" w:rsidRDefault="001F1D7D" w:rsidP="001F1D7D">
      <w:pPr>
        <w:ind w:left="360"/>
      </w:pPr>
      <w:proofErr w:type="spellStart"/>
      <w:r w:rsidRPr="001F1D7D">
        <w:t>g_wptr_sync</w:t>
      </w:r>
      <w:proofErr w:type="spellEnd"/>
    </w:p>
    <w:p w14:paraId="21CDCF3C" w14:textId="77777777" w:rsidR="001F1D7D" w:rsidRPr="001F1D7D" w:rsidRDefault="001F1D7D" w:rsidP="001F1D7D">
      <w:pPr>
        <w:ind w:left="360"/>
      </w:pPr>
      <w:r w:rsidRPr="001F1D7D">
        <w:t>Clock domain:</w:t>
      </w:r>
    </w:p>
    <w:p w14:paraId="6F93ED90" w14:textId="77777777" w:rsidR="001F1D7D" w:rsidRPr="001F1D7D" w:rsidRDefault="001F1D7D" w:rsidP="001F1D7D">
      <w:pPr>
        <w:ind w:left="360"/>
      </w:pPr>
      <w:r w:rsidRPr="001F1D7D">
        <w:t>Write → Read</w:t>
      </w:r>
    </w:p>
    <w:p w14:paraId="190D9311" w14:textId="77777777" w:rsidR="001F1D7D" w:rsidRPr="001F1D7D" w:rsidRDefault="001F1D7D" w:rsidP="001F1D7D">
      <w:pPr>
        <w:ind w:left="360"/>
      </w:pPr>
      <w:r w:rsidRPr="001F1D7D">
        <w:pict w14:anchorId="533BF476">
          <v:rect id="_x0000_i1486" style="width:0;height:1.5pt" o:hralign="center" o:hrstd="t" o:hr="t" fillcolor="#a0a0a0" stroked="f"/>
        </w:pict>
      </w:r>
    </w:p>
    <w:p w14:paraId="38CFC06D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Read Pointer Synchronizer</w:t>
      </w:r>
    </w:p>
    <w:p w14:paraId="1515F9DB" w14:textId="77777777" w:rsidR="001F1D7D" w:rsidRPr="001F1D7D" w:rsidRDefault="001F1D7D" w:rsidP="001F1D7D">
      <w:pPr>
        <w:ind w:left="360"/>
      </w:pPr>
      <w:r w:rsidRPr="001F1D7D">
        <w:t>Transfers Gray read pointer into write clock domain.</w:t>
      </w:r>
    </w:p>
    <w:p w14:paraId="071EFB63" w14:textId="77777777" w:rsidR="001F1D7D" w:rsidRPr="001F1D7D" w:rsidRDefault="001F1D7D" w:rsidP="001F1D7D">
      <w:pPr>
        <w:ind w:left="360"/>
      </w:pPr>
      <w:proofErr w:type="spellStart"/>
      <w:r w:rsidRPr="001F1D7D">
        <w:t>g_rptr</w:t>
      </w:r>
      <w:proofErr w:type="spellEnd"/>
    </w:p>
    <w:p w14:paraId="4A9EBA9D" w14:textId="77777777" w:rsidR="001F1D7D" w:rsidRPr="001F1D7D" w:rsidRDefault="001F1D7D" w:rsidP="001F1D7D">
      <w:pPr>
        <w:ind w:left="360"/>
      </w:pPr>
      <w:r w:rsidRPr="001F1D7D">
        <w:t xml:space="preserve">   ↓</w:t>
      </w:r>
    </w:p>
    <w:p w14:paraId="4669F4F9" w14:textId="77777777" w:rsidR="001F1D7D" w:rsidRPr="001F1D7D" w:rsidRDefault="001F1D7D" w:rsidP="001F1D7D">
      <w:pPr>
        <w:ind w:left="360"/>
      </w:pPr>
      <w:r w:rsidRPr="001F1D7D">
        <w:t>Synchronizer</w:t>
      </w:r>
    </w:p>
    <w:p w14:paraId="69E7C96C" w14:textId="77777777" w:rsidR="001F1D7D" w:rsidRPr="001F1D7D" w:rsidRDefault="001F1D7D" w:rsidP="001F1D7D">
      <w:pPr>
        <w:ind w:left="360"/>
      </w:pPr>
      <w:r w:rsidRPr="001F1D7D">
        <w:t xml:space="preserve">   ↓</w:t>
      </w:r>
    </w:p>
    <w:p w14:paraId="7C2733AF" w14:textId="77777777" w:rsidR="001F1D7D" w:rsidRPr="001F1D7D" w:rsidRDefault="001F1D7D" w:rsidP="001F1D7D">
      <w:pPr>
        <w:ind w:left="360"/>
      </w:pPr>
      <w:proofErr w:type="spellStart"/>
      <w:r w:rsidRPr="001F1D7D">
        <w:t>g_rptr_sync</w:t>
      </w:r>
      <w:proofErr w:type="spellEnd"/>
    </w:p>
    <w:p w14:paraId="06F6BFA8" w14:textId="77777777" w:rsidR="001F1D7D" w:rsidRPr="001F1D7D" w:rsidRDefault="001F1D7D" w:rsidP="001F1D7D">
      <w:pPr>
        <w:ind w:left="360"/>
      </w:pPr>
      <w:r w:rsidRPr="001F1D7D">
        <w:t>Clock domain:</w:t>
      </w:r>
    </w:p>
    <w:p w14:paraId="432345E8" w14:textId="77777777" w:rsidR="001F1D7D" w:rsidRPr="001F1D7D" w:rsidRDefault="001F1D7D" w:rsidP="001F1D7D">
      <w:pPr>
        <w:ind w:left="360"/>
      </w:pPr>
      <w:r w:rsidRPr="001F1D7D">
        <w:t>Read → Write</w:t>
      </w:r>
    </w:p>
    <w:p w14:paraId="3B3D9FC3" w14:textId="77777777" w:rsidR="001F1D7D" w:rsidRPr="001F1D7D" w:rsidRDefault="001F1D7D" w:rsidP="001F1D7D">
      <w:pPr>
        <w:ind w:left="360"/>
      </w:pPr>
      <w:r w:rsidRPr="001F1D7D">
        <w:pict w14:anchorId="3E1E2357">
          <v:rect id="_x0000_i1487" style="width:0;height:1.5pt" o:hralign="center" o:hrstd="t" o:hr="t" fillcolor="#a0a0a0" stroked="f"/>
        </w:pict>
      </w:r>
    </w:p>
    <w:p w14:paraId="4626C472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Functional Description</w:t>
      </w:r>
    </w:p>
    <w:p w14:paraId="584B23A0" w14:textId="77777777" w:rsidR="001F1D7D" w:rsidRPr="001F1D7D" w:rsidRDefault="001F1D7D" w:rsidP="001F1D7D">
      <w:pPr>
        <w:ind w:left="360"/>
      </w:pPr>
      <w:r w:rsidRPr="001F1D7D">
        <w:lastRenderedPageBreak/>
        <w:t>Two flip-flops are connected in series.</w:t>
      </w:r>
    </w:p>
    <w:p w14:paraId="55A2A5A3" w14:textId="77777777" w:rsidR="001F1D7D" w:rsidRPr="001F1D7D" w:rsidRDefault="001F1D7D" w:rsidP="001F1D7D">
      <w:pPr>
        <w:ind w:left="360"/>
      </w:pPr>
      <w:proofErr w:type="spellStart"/>
      <w:r w:rsidRPr="001F1D7D">
        <w:t>d_in</w:t>
      </w:r>
      <w:proofErr w:type="spellEnd"/>
    </w:p>
    <w:p w14:paraId="5BB9495C" w14:textId="77777777" w:rsidR="001F1D7D" w:rsidRPr="001F1D7D" w:rsidRDefault="001F1D7D" w:rsidP="001F1D7D">
      <w:pPr>
        <w:ind w:left="360"/>
      </w:pPr>
      <w:r w:rsidRPr="001F1D7D">
        <w:t xml:space="preserve"> │</w:t>
      </w:r>
    </w:p>
    <w:p w14:paraId="6E4044E2" w14:textId="77777777" w:rsidR="001F1D7D" w:rsidRPr="001F1D7D" w:rsidRDefault="001F1D7D" w:rsidP="001F1D7D">
      <w:pPr>
        <w:ind w:left="360"/>
      </w:pPr>
      <w:r w:rsidRPr="001F1D7D">
        <w:t xml:space="preserve"> </w:t>
      </w:r>
      <w:r w:rsidRPr="001F1D7D">
        <w:rPr>
          <w:rFonts w:ascii="Arial" w:hAnsi="Arial" w:cs="Arial"/>
        </w:rPr>
        <w:t>▼</w:t>
      </w:r>
    </w:p>
    <w:p w14:paraId="329F729C" w14:textId="77777777" w:rsidR="001F1D7D" w:rsidRPr="001F1D7D" w:rsidRDefault="001F1D7D" w:rsidP="001F1D7D">
      <w:pPr>
        <w:ind w:left="360"/>
      </w:pPr>
      <w:r w:rsidRPr="001F1D7D">
        <w:t xml:space="preserve"> FF1</w:t>
      </w:r>
    </w:p>
    <w:p w14:paraId="29FCA2B7" w14:textId="77777777" w:rsidR="001F1D7D" w:rsidRPr="001F1D7D" w:rsidRDefault="001F1D7D" w:rsidP="001F1D7D">
      <w:pPr>
        <w:ind w:left="360"/>
      </w:pPr>
      <w:r w:rsidRPr="001F1D7D">
        <w:t xml:space="preserve"> │</w:t>
      </w:r>
    </w:p>
    <w:p w14:paraId="5BFB0A5D" w14:textId="77777777" w:rsidR="001F1D7D" w:rsidRPr="001F1D7D" w:rsidRDefault="001F1D7D" w:rsidP="001F1D7D">
      <w:pPr>
        <w:ind w:left="360"/>
      </w:pPr>
      <w:r w:rsidRPr="001F1D7D">
        <w:t xml:space="preserve"> </w:t>
      </w:r>
      <w:r w:rsidRPr="001F1D7D">
        <w:rPr>
          <w:rFonts w:ascii="Arial" w:hAnsi="Arial" w:cs="Arial"/>
        </w:rPr>
        <w:t>▼</w:t>
      </w:r>
    </w:p>
    <w:p w14:paraId="48C9815A" w14:textId="77777777" w:rsidR="001F1D7D" w:rsidRPr="001F1D7D" w:rsidRDefault="001F1D7D" w:rsidP="001F1D7D">
      <w:pPr>
        <w:ind w:left="360"/>
      </w:pPr>
      <w:r w:rsidRPr="001F1D7D">
        <w:t xml:space="preserve"> FF2</w:t>
      </w:r>
    </w:p>
    <w:p w14:paraId="7574454A" w14:textId="77777777" w:rsidR="001F1D7D" w:rsidRPr="001F1D7D" w:rsidRDefault="001F1D7D" w:rsidP="001F1D7D">
      <w:pPr>
        <w:ind w:left="360"/>
      </w:pPr>
      <w:r w:rsidRPr="001F1D7D">
        <w:t xml:space="preserve"> │</w:t>
      </w:r>
    </w:p>
    <w:p w14:paraId="089321CB" w14:textId="77777777" w:rsidR="001F1D7D" w:rsidRPr="001F1D7D" w:rsidRDefault="001F1D7D" w:rsidP="001F1D7D">
      <w:pPr>
        <w:ind w:left="360"/>
      </w:pPr>
      <w:r w:rsidRPr="001F1D7D">
        <w:t xml:space="preserve"> </w:t>
      </w:r>
      <w:r w:rsidRPr="001F1D7D">
        <w:rPr>
          <w:rFonts w:ascii="Arial" w:hAnsi="Arial" w:cs="Arial"/>
        </w:rPr>
        <w:t>▼</w:t>
      </w:r>
    </w:p>
    <w:p w14:paraId="0F84309B" w14:textId="77777777" w:rsidR="001F1D7D" w:rsidRPr="001F1D7D" w:rsidRDefault="001F1D7D" w:rsidP="001F1D7D">
      <w:pPr>
        <w:ind w:left="360"/>
      </w:pPr>
      <w:proofErr w:type="spellStart"/>
      <w:r w:rsidRPr="001F1D7D">
        <w:t>d_out</w:t>
      </w:r>
      <w:proofErr w:type="spellEnd"/>
    </w:p>
    <w:p w14:paraId="5D496533" w14:textId="77777777" w:rsidR="001F1D7D" w:rsidRPr="001F1D7D" w:rsidRDefault="001F1D7D" w:rsidP="001F1D7D">
      <w:pPr>
        <w:ind w:left="360"/>
      </w:pPr>
      <w:r w:rsidRPr="001F1D7D">
        <w:t>This significantly reduces metastability caused by asynchronous clock crossing.</w:t>
      </w:r>
    </w:p>
    <w:p w14:paraId="63BC4CE3" w14:textId="77777777" w:rsidR="001F1D7D" w:rsidRPr="001F1D7D" w:rsidRDefault="001F1D7D" w:rsidP="001F1D7D">
      <w:pPr>
        <w:ind w:left="360"/>
      </w:pPr>
      <w:r w:rsidRPr="001F1D7D">
        <w:pict w14:anchorId="253E9D98">
          <v:rect id="_x0000_i1488" style="width:0;height:1.5pt" o:hralign="center" o:hrstd="t" o:hr="t" fillcolor="#a0a0a0" stroked="f"/>
        </w:pict>
      </w:r>
    </w:p>
    <w:p w14:paraId="49DE87DE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7. Write Pointer Handler</w:t>
      </w:r>
    </w:p>
    <w:p w14:paraId="790F1C99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Purpose</w:t>
      </w:r>
    </w:p>
    <w:p w14:paraId="53C90853" w14:textId="77777777" w:rsidR="001F1D7D" w:rsidRPr="001F1D7D" w:rsidRDefault="001F1D7D" w:rsidP="001F1D7D">
      <w:pPr>
        <w:ind w:left="360"/>
      </w:pPr>
      <w:r w:rsidRPr="001F1D7D">
        <w:t>Maintains the write pointer and generates the Full flag.</w:t>
      </w:r>
    </w:p>
    <w:p w14:paraId="625143F9" w14:textId="77777777" w:rsidR="001F1D7D" w:rsidRPr="001F1D7D" w:rsidRDefault="001F1D7D" w:rsidP="001F1D7D">
      <w:pPr>
        <w:ind w:left="360"/>
      </w:pPr>
      <w:r w:rsidRPr="001F1D7D">
        <w:pict w14:anchorId="6E3093A7">
          <v:rect id="_x0000_i1489" style="width:0;height:1.5pt" o:hralign="center" o:hrstd="t" o:hr="t" fillcolor="#a0a0a0" stroked="f"/>
        </w:pict>
      </w:r>
    </w:p>
    <w:p w14:paraId="62A98FE8" w14:textId="77777777" w:rsidR="001F1D7D" w:rsidRPr="001F1D7D" w:rsidRDefault="001F1D7D" w:rsidP="001F1D7D">
      <w:pPr>
        <w:ind w:left="360"/>
        <w:rPr>
          <w:b/>
          <w:bCs/>
        </w:rPr>
      </w:pPr>
      <w:proofErr w:type="gramStart"/>
      <w:r w:rsidRPr="001F1D7D">
        <w:rPr>
          <w:b/>
          <w:bCs/>
        </w:rPr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3663"/>
      </w:tblGrid>
      <w:tr w:rsidR="001F1D7D" w:rsidRPr="001F1D7D" w14:paraId="55453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29911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4B6D639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Description</w:t>
            </w:r>
          </w:p>
        </w:tc>
      </w:tr>
      <w:tr w:rsidR="001F1D7D" w:rsidRPr="001F1D7D" w14:paraId="04B8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7EB3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wclk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96F20" w14:textId="77777777" w:rsidR="001F1D7D" w:rsidRPr="001F1D7D" w:rsidRDefault="001F1D7D" w:rsidP="001F1D7D">
            <w:pPr>
              <w:ind w:left="360"/>
            </w:pPr>
            <w:r w:rsidRPr="001F1D7D">
              <w:t>Write clock</w:t>
            </w:r>
          </w:p>
        </w:tc>
      </w:tr>
      <w:tr w:rsidR="001F1D7D" w:rsidRPr="001F1D7D" w14:paraId="46CA7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F4A6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wrst_n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C56CB" w14:textId="77777777" w:rsidR="001F1D7D" w:rsidRPr="001F1D7D" w:rsidRDefault="001F1D7D" w:rsidP="001F1D7D">
            <w:pPr>
              <w:ind w:left="360"/>
            </w:pPr>
            <w:r w:rsidRPr="001F1D7D">
              <w:t>Reset</w:t>
            </w:r>
          </w:p>
        </w:tc>
      </w:tr>
      <w:tr w:rsidR="001F1D7D" w:rsidRPr="001F1D7D" w14:paraId="33AA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5E73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w_en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C54B8" w14:textId="77777777" w:rsidR="001F1D7D" w:rsidRPr="001F1D7D" w:rsidRDefault="001F1D7D" w:rsidP="001F1D7D">
            <w:pPr>
              <w:ind w:left="360"/>
            </w:pPr>
            <w:r w:rsidRPr="001F1D7D">
              <w:t>Write enable</w:t>
            </w:r>
          </w:p>
        </w:tc>
      </w:tr>
      <w:tr w:rsidR="001F1D7D" w:rsidRPr="001F1D7D" w14:paraId="13576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934D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g_rptr_sync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4C99C" w14:textId="77777777" w:rsidR="001F1D7D" w:rsidRPr="001F1D7D" w:rsidRDefault="001F1D7D" w:rsidP="001F1D7D">
            <w:pPr>
              <w:ind w:left="360"/>
            </w:pPr>
            <w:r w:rsidRPr="001F1D7D">
              <w:t>Synchronized Gray read pointer</w:t>
            </w:r>
          </w:p>
        </w:tc>
      </w:tr>
    </w:tbl>
    <w:p w14:paraId="1A3CBC17" w14:textId="77777777" w:rsidR="001F1D7D" w:rsidRPr="001F1D7D" w:rsidRDefault="001F1D7D" w:rsidP="001F1D7D">
      <w:pPr>
        <w:ind w:left="360"/>
      </w:pPr>
      <w:r w:rsidRPr="001F1D7D">
        <w:pict w14:anchorId="589D59CA">
          <v:rect id="_x0000_i1490" style="width:0;height:1.5pt" o:hralign="center" o:hrstd="t" o:hr="t" fillcolor="#a0a0a0" stroked="f"/>
        </w:pict>
      </w:r>
    </w:p>
    <w:p w14:paraId="27086E29" w14:textId="77777777" w:rsidR="001F1D7D" w:rsidRPr="001F1D7D" w:rsidRDefault="001F1D7D" w:rsidP="001F1D7D">
      <w:pPr>
        <w:ind w:left="360"/>
        <w:rPr>
          <w:b/>
          <w:bCs/>
        </w:rPr>
      </w:pPr>
      <w:proofErr w:type="gramStart"/>
      <w:r w:rsidRPr="001F1D7D">
        <w:rPr>
          <w:b/>
          <w:bCs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441"/>
      </w:tblGrid>
      <w:tr w:rsidR="001F1D7D" w:rsidRPr="001F1D7D" w14:paraId="5F398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6F064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lastRenderedPageBreak/>
              <w:t>Signal</w:t>
            </w:r>
          </w:p>
        </w:tc>
        <w:tc>
          <w:tcPr>
            <w:tcW w:w="0" w:type="auto"/>
            <w:vAlign w:val="center"/>
            <w:hideMark/>
          </w:tcPr>
          <w:p w14:paraId="32F0E979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Description</w:t>
            </w:r>
          </w:p>
        </w:tc>
      </w:tr>
      <w:tr w:rsidR="001F1D7D" w:rsidRPr="001F1D7D" w14:paraId="28D36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B783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b_wptr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8F4C8" w14:textId="77777777" w:rsidR="001F1D7D" w:rsidRPr="001F1D7D" w:rsidRDefault="001F1D7D" w:rsidP="001F1D7D">
            <w:pPr>
              <w:ind w:left="360"/>
            </w:pPr>
            <w:r w:rsidRPr="001F1D7D">
              <w:t>Binary write pointer</w:t>
            </w:r>
          </w:p>
        </w:tc>
      </w:tr>
      <w:tr w:rsidR="001F1D7D" w:rsidRPr="001F1D7D" w14:paraId="14A93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25A5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g_wptr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B174A" w14:textId="77777777" w:rsidR="001F1D7D" w:rsidRPr="001F1D7D" w:rsidRDefault="001F1D7D" w:rsidP="001F1D7D">
            <w:pPr>
              <w:ind w:left="360"/>
            </w:pPr>
            <w:r w:rsidRPr="001F1D7D">
              <w:t>Gray write pointer</w:t>
            </w:r>
          </w:p>
        </w:tc>
      </w:tr>
      <w:tr w:rsidR="001F1D7D" w:rsidRPr="001F1D7D" w14:paraId="4B0F7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20E6" w14:textId="77777777" w:rsidR="001F1D7D" w:rsidRPr="001F1D7D" w:rsidRDefault="001F1D7D" w:rsidP="001F1D7D">
            <w:pPr>
              <w:ind w:left="360"/>
            </w:pPr>
            <w:r w:rsidRPr="001F1D7D">
              <w:t>full</w:t>
            </w:r>
          </w:p>
        </w:tc>
        <w:tc>
          <w:tcPr>
            <w:tcW w:w="0" w:type="auto"/>
            <w:vAlign w:val="center"/>
            <w:hideMark/>
          </w:tcPr>
          <w:p w14:paraId="7AB9F596" w14:textId="77777777" w:rsidR="001F1D7D" w:rsidRPr="001F1D7D" w:rsidRDefault="001F1D7D" w:rsidP="001F1D7D">
            <w:pPr>
              <w:ind w:left="360"/>
            </w:pPr>
            <w:r w:rsidRPr="001F1D7D">
              <w:t>FIFO full</w:t>
            </w:r>
          </w:p>
        </w:tc>
      </w:tr>
    </w:tbl>
    <w:p w14:paraId="2BCCD034" w14:textId="77777777" w:rsidR="001F1D7D" w:rsidRPr="001F1D7D" w:rsidRDefault="001F1D7D" w:rsidP="001F1D7D">
      <w:pPr>
        <w:ind w:left="360"/>
      </w:pPr>
      <w:r w:rsidRPr="001F1D7D">
        <w:pict w14:anchorId="278A786B">
          <v:rect id="_x0000_i1491" style="width:0;height:1.5pt" o:hralign="center" o:hrstd="t" o:hr="t" fillcolor="#a0a0a0" stroked="f"/>
        </w:pict>
      </w:r>
    </w:p>
    <w:p w14:paraId="6B5C25AB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Operation</w:t>
      </w:r>
    </w:p>
    <w:p w14:paraId="491DF59A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Binary Pointer</w:t>
      </w:r>
    </w:p>
    <w:p w14:paraId="1D63DEC1" w14:textId="77777777" w:rsidR="001F1D7D" w:rsidRPr="001F1D7D" w:rsidRDefault="001F1D7D" w:rsidP="001F1D7D">
      <w:pPr>
        <w:ind w:left="360"/>
      </w:pPr>
      <w:proofErr w:type="spellStart"/>
      <w:r w:rsidRPr="001F1D7D">
        <w:t>b_wptr_next</w:t>
      </w:r>
      <w:proofErr w:type="spellEnd"/>
      <w:r w:rsidRPr="001F1D7D">
        <w:t xml:space="preserve"> =</w:t>
      </w:r>
    </w:p>
    <w:p w14:paraId="1B65425F" w14:textId="77777777" w:rsidR="001F1D7D" w:rsidRPr="001F1D7D" w:rsidRDefault="001F1D7D" w:rsidP="001F1D7D">
      <w:pPr>
        <w:ind w:left="360"/>
      </w:pPr>
      <w:proofErr w:type="spellStart"/>
      <w:r w:rsidRPr="001F1D7D">
        <w:t>b_wptr</w:t>
      </w:r>
      <w:proofErr w:type="spellEnd"/>
      <w:r w:rsidRPr="001F1D7D">
        <w:t xml:space="preserve"> + (</w:t>
      </w:r>
      <w:proofErr w:type="spellStart"/>
      <w:r w:rsidRPr="001F1D7D">
        <w:t>w_en</w:t>
      </w:r>
      <w:proofErr w:type="spellEnd"/>
      <w:r w:rsidRPr="001F1D7D">
        <w:t xml:space="preserve"> </w:t>
      </w:r>
      <w:proofErr w:type="gramStart"/>
      <w:r w:rsidRPr="001F1D7D">
        <w:t>&amp; !full</w:t>
      </w:r>
      <w:proofErr w:type="gramEnd"/>
      <w:r w:rsidRPr="001F1D7D">
        <w:t>)</w:t>
      </w:r>
    </w:p>
    <w:p w14:paraId="16AFE917" w14:textId="77777777" w:rsidR="001F1D7D" w:rsidRPr="001F1D7D" w:rsidRDefault="001F1D7D" w:rsidP="001F1D7D">
      <w:pPr>
        <w:ind w:left="360"/>
      </w:pPr>
      <w:r w:rsidRPr="001F1D7D">
        <w:pict w14:anchorId="063A7924">
          <v:rect id="_x0000_i1492" style="width:0;height:1.5pt" o:hralign="center" o:hrstd="t" o:hr="t" fillcolor="#a0a0a0" stroked="f"/>
        </w:pict>
      </w:r>
    </w:p>
    <w:p w14:paraId="758DE222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Gray Conversion</w:t>
      </w:r>
    </w:p>
    <w:p w14:paraId="5F2916D4" w14:textId="77777777" w:rsidR="001F1D7D" w:rsidRPr="001F1D7D" w:rsidRDefault="001F1D7D" w:rsidP="001F1D7D">
      <w:pPr>
        <w:ind w:left="360"/>
      </w:pPr>
      <w:r w:rsidRPr="001F1D7D">
        <w:t>Gray =</w:t>
      </w:r>
    </w:p>
    <w:p w14:paraId="465DB32F" w14:textId="77777777" w:rsidR="001F1D7D" w:rsidRPr="001F1D7D" w:rsidRDefault="001F1D7D" w:rsidP="001F1D7D">
      <w:pPr>
        <w:ind w:left="360"/>
      </w:pPr>
      <w:r w:rsidRPr="001F1D7D">
        <w:t>Binary XOR (Binary &gt;&gt; 1)</w:t>
      </w:r>
    </w:p>
    <w:p w14:paraId="13AFE8B2" w14:textId="77777777" w:rsidR="001F1D7D" w:rsidRPr="001F1D7D" w:rsidRDefault="001F1D7D" w:rsidP="001F1D7D">
      <w:pPr>
        <w:ind w:left="360"/>
      </w:pPr>
      <w:r w:rsidRPr="001F1D7D">
        <w:pict w14:anchorId="0C460C82">
          <v:rect id="_x0000_i1493" style="width:0;height:1.5pt" o:hralign="center" o:hrstd="t" o:hr="t" fillcolor="#a0a0a0" stroked="f"/>
        </w:pict>
      </w:r>
    </w:p>
    <w:p w14:paraId="5E7EA73D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Full Detection</w:t>
      </w:r>
    </w:p>
    <w:p w14:paraId="3BE2C04D" w14:textId="77777777" w:rsidR="001F1D7D" w:rsidRPr="001F1D7D" w:rsidRDefault="001F1D7D" w:rsidP="001F1D7D">
      <w:pPr>
        <w:ind w:left="360"/>
      </w:pPr>
      <w:r w:rsidRPr="001F1D7D">
        <w:t>The FIFO is full when</w:t>
      </w:r>
    </w:p>
    <w:p w14:paraId="04F82E75" w14:textId="77777777" w:rsidR="001F1D7D" w:rsidRPr="001F1D7D" w:rsidRDefault="001F1D7D" w:rsidP="001F1D7D">
      <w:pPr>
        <w:ind w:left="360"/>
      </w:pPr>
      <w:proofErr w:type="spellStart"/>
      <w:r w:rsidRPr="001F1D7D">
        <w:t>g_wptr_next</w:t>
      </w:r>
      <w:proofErr w:type="spellEnd"/>
      <w:r w:rsidRPr="001F1D7D">
        <w:t xml:space="preserve"> ==</w:t>
      </w:r>
    </w:p>
    <w:p w14:paraId="401AE1DF" w14:textId="77777777" w:rsidR="001F1D7D" w:rsidRPr="001F1D7D" w:rsidRDefault="001F1D7D" w:rsidP="001F1D7D">
      <w:pPr>
        <w:ind w:left="360"/>
      </w:pPr>
      <w:r w:rsidRPr="001F1D7D">
        <w:t>{</w:t>
      </w:r>
    </w:p>
    <w:p w14:paraId="6257F7A9" w14:textId="77777777" w:rsidR="001F1D7D" w:rsidRPr="001F1D7D" w:rsidRDefault="001F1D7D" w:rsidP="001F1D7D">
      <w:pPr>
        <w:ind w:left="360"/>
      </w:pPr>
      <w:r w:rsidRPr="001F1D7D">
        <w:t>~</w:t>
      </w:r>
      <w:proofErr w:type="spellStart"/>
      <w:r w:rsidRPr="001F1D7D">
        <w:t>g_rptr_</w:t>
      </w:r>
      <w:proofErr w:type="gramStart"/>
      <w:r w:rsidRPr="001F1D7D">
        <w:t>sync</w:t>
      </w:r>
      <w:proofErr w:type="spellEnd"/>
      <w:r w:rsidRPr="001F1D7D">
        <w:t>[</w:t>
      </w:r>
      <w:proofErr w:type="gramEnd"/>
      <w:r w:rsidRPr="001F1D7D">
        <w:t>MSB],</w:t>
      </w:r>
    </w:p>
    <w:p w14:paraId="63C4EB74" w14:textId="77777777" w:rsidR="001F1D7D" w:rsidRPr="001F1D7D" w:rsidRDefault="001F1D7D" w:rsidP="001F1D7D">
      <w:pPr>
        <w:ind w:left="360"/>
      </w:pPr>
      <w:r w:rsidRPr="001F1D7D">
        <w:t>~</w:t>
      </w:r>
      <w:proofErr w:type="spellStart"/>
      <w:r w:rsidRPr="001F1D7D">
        <w:t>g_rptr_</w:t>
      </w:r>
      <w:proofErr w:type="gramStart"/>
      <w:r w:rsidRPr="001F1D7D">
        <w:t>sync</w:t>
      </w:r>
      <w:proofErr w:type="spellEnd"/>
      <w:r w:rsidRPr="001F1D7D">
        <w:t>[</w:t>
      </w:r>
      <w:proofErr w:type="gramEnd"/>
      <w:r w:rsidRPr="001F1D7D">
        <w:t>MSB-1],</w:t>
      </w:r>
    </w:p>
    <w:p w14:paraId="1489B1E9" w14:textId="77777777" w:rsidR="001F1D7D" w:rsidRPr="001F1D7D" w:rsidRDefault="001F1D7D" w:rsidP="001F1D7D">
      <w:pPr>
        <w:ind w:left="360"/>
      </w:pPr>
      <w:r w:rsidRPr="001F1D7D">
        <w:t xml:space="preserve"> </w:t>
      </w:r>
      <w:proofErr w:type="spellStart"/>
      <w:r w:rsidRPr="001F1D7D">
        <w:t>g_rptr_</w:t>
      </w:r>
      <w:proofErr w:type="gramStart"/>
      <w:r w:rsidRPr="001F1D7D">
        <w:t>sync</w:t>
      </w:r>
      <w:proofErr w:type="spellEnd"/>
      <w:r w:rsidRPr="001F1D7D">
        <w:t>[</w:t>
      </w:r>
      <w:proofErr w:type="gramEnd"/>
      <w:r w:rsidRPr="001F1D7D">
        <w:t>Remaining Bits]</w:t>
      </w:r>
    </w:p>
    <w:p w14:paraId="017AF949" w14:textId="77777777" w:rsidR="001F1D7D" w:rsidRPr="001F1D7D" w:rsidRDefault="001F1D7D" w:rsidP="001F1D7D">
      <w:pPr>
        <w:ind w:left="360"/>
      </w:pPr>
      <w:r w:rsidRPr="001F1D7D">
        <w:t>}</w:t>
      </w:r>
    </w:p>
    <w:p w14:paraId="65BA1D7D" w14:textId="77777777" w:rsidR="001F1D7D" w:rsidRPr="001F1D7D" w:rsidRDefault="001F1D7D" w:rsidP="001F1D7D">
      <w:pPr>
        <w:ind w:left="360"/>
      </w:pPr>
      <w:r w:rsidRPr="001F1D7D">
        <w:t>This indicates the write pointer has wrapped around and caught the read pointer.</w:t>
      </w:r>
    </w:p>
    <w:p w14:paraId="300A388D" w14:textId="77777777" w:rsidR="001F1D7D" w:rsidRPr="001F1D7D" w:rsidRDefault="001F1D7D" w:rsidP="001F1D7D">
      <w:pPr>
        <w:ind w:left="360"/>
      </w:pPr>
      <w:r w:rsidRPr="001F1D7D">
        <w:pict w14:anchorId="765A9411">
          <v:rect id="_x0000_i1494" style="width:0;height:1.5pt" o:hralign="center" o:hrstd="t" o:hr="t" fillcolor="#a0a0a0" stroked="f"/>
        </w:pict>
      </w:r>
    </w:p>
    <w:p w14:paraId="13284CFF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8. Read Pointer Handler</w:t>
      </w:r>
    </w:p>
    <w:p w14:paraId="0C1E88F7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lastRenderedPageBreak/>
        <w:t>Purpose</w:t>
      </w:r>
    </w:p>
    <w:p w14:paraId="0A79134C" w14:textId="77777777" w:rsidR="001F1D7D" w:rsidRPr="001F1D7D" w:rsidRDefault="001F1D7D" w:rsidP="001F1D7D">
      <w:pPr>
        <w:ind w:left="360"/>
      </w:pPr>
      <w:r w:rsidRPr="001F1D7D">
        <w:t>Maintains the read pointer and generates the Empty flag.</w:t>
      </w:r>
    </w:p>
    <w:p w14:paraId="61E5FA7D" w14:textId="77777777" w:rsidR="001F1D7D" w:rsidRPr="001F1D7D" w:rsidRDefault="001F1D7D" w:rsidP="001F1D7D">
      <w:pPr>
        <w:ind w:left="360"/>
      </w:pPr>
      <w:r w:rsidRPr="001F1D7D">
        <w:pict w14:anchorId="0BEF3CE6">
          <v:rect id="_x0000_i1495" style="width:0;height:1.5pt" o:hralign="center" o:hrstd="t" o:hr="t" fillcolor="#a0a0a0" stroked="f"/>
        </w:pict>
      </w:r>
    </w:p>
    <w:p w14:paraId="4EC769DF" w14:textId="77777777" w:rsidR="001F1D7D" w:rsidRPr="001F1D7D" w:rsidRDefault="001F1D7D" w:rsidP="001F1D7D">
      <w:pPr>
        <w:ind w:left="360"/>
        <w:rPr>
          <w:b/>
          <w:bCs/>
        </w:rPr>
      </w:pPr>
      <w:proofErr w:type="gramStart"/>
      <w:r w:rsidRPr="001F1D7D">
        <w:rPr>
          <w:b/>
          <w:bCs/>
        </w:rPr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3711"/>
      </w:tblGrid>
      <w:tr w:rsidR="001F1D7D" w:rsidRPr="001F1D7D" w14:paraId="35EB3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56F65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3FF584C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Description</w:t>
            </w:r>
          </w:p>
        </w:tc>
      </w:tr>
      <w:tr w:rsidR="001F1D7D" w:rsidRPr="001F1D7D" w14:paraId="59466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CBDD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rclk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4B0FC" w14:textId="77777777" w:rsidR="001F1D7D" w:rsidRPr="001F1D7D" w:rsidRDefault="001F1D7D" w:rsidP="001F1D7D">
            <w:pPr>
              <w:ind w:left="360"/>
            </w:pPr>
            <w:r w:rsidRPr="001F1D7D">
              <w:t>Read clock</w:t>
            </w:r>
          </w:p>
        </w:tc>
      </w:tr>
      <w:tr w:rsidR="001F1D7D" w:rsidRPr="001F1D7D" w14:paraId="1196B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09F6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rrst_n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41E99" w14:textId="77777777" w:rsidR="001F1D7D" w:rsidRPr="001F1D7D" w:rsidRDefault="001F1D7D" w:rsidP="001F1D7D">
            <w:pPr>
              <w:ind w:left="360"/>
            </w:pPr>
            <w:r w:rsidRPr="001F1D7D">
              <w:t>Reset</w:t>
            </w:r>
          </w:p>
        </w:tc>
      </w:tr>
      <w:tr w:rsidR="001F1D7D" w:rsidRPr="001F1D7D" w14:paraId="7AA94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4F0B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r_en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A317D" w14:textId="77777777" w:rsidR="001F1D7D" w:rsidRPr="001F1D7D" w:rsidRDefault="001F1D7D" w:rsidP="001F1D7D">
            <w:pPr>
              <w:ind w:left="360"/>
            </w:pPr>
            <w:r w:rsidRPr="001F1D7D">
              <w:t>Read enable</w:t>
            </w:r>
          </w:p>
        </w:tc>
      </w:tr>
      <w:tr w:rsidR="001F1D7D" w:rsidRPr="001F1D7D" w14:paraId="5C5FA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02DD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g_wptr_sync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BC634" w14:textId="77777777" w:rsidR="001F1D7D" w:rsidRPr="001F1D7D" w:rsidRDefault="001F1D7D" w:rsidP="001F1D7D">
            <w:pPr>
              <w:ind w:left="360"/>
            </w:pPr>
            <w:r w:rsidRPr="001F1D7D">
              <w:t>Synchronized Gray write pointer</w:t>
            </w:r>
          </w:p>
        </w:tc>
      </w:tr>
    </w:tbl>
    <w:p w14:paraId="5C3BE2B2" w14:textId="77777777" w:rsidR="001F1D7D" w:rsidRPr="001F1D7D" w:rsidRDefault="001F1D7D" w:rsidP="001F1D7D">
      <w:pPr>
        <w:ind w:left="360"/>
      </w:pPr>
      <w:r w:rsidRPr="001F1D7D">
        <w:pict w14:anchorId="74000C9B">
          <v:rect id="_x0000_i1496" style="width:0;height:1.5pt" o:hralign="center" o:hrstd="t" o:hr="t" fillcolor="#a0a0a0" stroked="f"/>
        </w:pict>
      </w:r>
    </w:p>
    <w:p w14:paraId="0074AC92" w14:textId="77777777" w:rsidR="001F1D7D" w:rsidRPr="001F1D7D" w:rsidRDefault="001F1D7D" w:rsidP="001F1D7D">
      <w:pPr>
        <w:ind w:left="360"/>
        <w:rPr>
          <w:b/>
          <w:bCs/>
        </w:rPr>
      </w:pPr>
      <w:proofErr w:type="gramStart"/>
      <w:r w:rsidRPr="001F1D7D">
        <w:rPr>
          <w:b/>
          <w:bCs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393"/>
      </w:tblGrid>
      <w:tr w:rsidR="001F1D7D" w:rsidRPr="001F1D7D" w14:paraId="5F2AA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D11B7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B6D678E" w14:textId="77777777" w:rsidR="001F1D7D" w:rsidRPr="001F1D7D" w:rsidRDefault="001F1D7D" w:rsidP="001F1D7D">
            <w:pPr>
              <w:ind w:left="360"/>
              <w:rPr>
                <w:b/>
                <w:bCs/>
              </w:rPr>
            </w:pPr>
            <w:r w:rsidRPr="001F1D7D">
              <w:rPr>
                <w:b/>
                <w:bCs/>
              </w:rPr>
              <w:t>Description</w:t>
            </w:r>
          </w:p>
        </w:tc>
      </w:tr>
      <w:tr w:rsidR="001F1D7D" w:rsidRPr="001F1D7D" w14:paraId="705D1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EDB0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b_rptr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E2A63" w14:textId="77777777" w:rsidR="001F1D7D" w:rsidRPr="001F1D7D" w:rsidRDefault="001F1D7D" w:rsidP="001F1D7D">
            <w:pPr>
              <w:ind w:left="360"/>
            </w:pPr>
            <w:r w:rsidRPr="001F1D7D">
              <w:t>Binary read pointer</w:t>
            </w:r>
          </w:p>
        </w:tc>
      </w:tr>
      <w:tr w:rsidR="001F1D7D" w:rsidRPr="001F1D7D" w14:paraId="31137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8EAB" w14:textId="77777777" w:rsidR="001F1D7D" w:rsidRPr="001F1D7D" w:rsidRDefault="001F1D7D" w:rsidP="001F1D7D">
            <w:pPr>
              <w:ind w:left="360"/>
            </w:pPr>
            <w:proofErr w:type="spellStart"/>
            <w:r w:rsidRPr="001F1D7D">
              <w:t>g_rptr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60039" w14:textId="77777777" w:rsidR="001F1D7D" w:rsidRPr="001F1D7D" w:rsidRDefault="001F1D7D" w:rsidP="001F1D7D">
            <w:pPr>
              <w:ind w:left="360"/>
            </w:pPr>
            <w:r w:rsidRPr="001F1D7D">
              <w:t>Gray read pointer</w:t>
            </w:r>
          </w:p>
        </w:tc>
      </w:tr>
      <w:tr w:rsidR="001F1D7D" w:rsidRPr="001F1D7D" w14:paraId="1E92A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D5FB" w14:textId="77777777" w:rsidR="001F1D7D" w:rsidRPr="001F1D7D" w:rsidRDefault="001F1D7D" w:rsidP="001F1D7D">
            <w:pPr>
              <w:ind w:left="360"/>
            </w:pPr>
            <w:r w:rsidRPr="001F1D7D">
              <w:t>empty</w:t>
            </w:r>
          </w:p>
        </w:tc>
        <w:tc>
          <w:tcPr>
            <w:tcW w:w="0" w:type="auto"/>
            <w:vAlign w:val="center"/>
            <w:hideMark/>
          </w:tcPr>
          <w:p w14:paraId="283BF0D3" w14:textId="77777777" w:rsidR="001F1D7D" w:rsidRPr="001F1D7D" w:rsidRDefault="001F1D7D" w:rsidP="001F1D7D">
            <w:pPr>
              <w:ind w:left="360"/>
            </w:pPr>
            <w:r w:rsidRPr="001F1D7D">
              <w:t>FIFO empty</w:t>
            </w:r>
          </w:p>
        </w:tc>
      </w:tr>
    </w:tbl>
    <w:p w14:paraId="7AD28164" w14:textId="77777777" w:rsidR="001F1D7D" w:rsidRPr="001F1D7D" w:rsidRDefault="001F1D7D" w:rsidP="001F1D7D">
      <w:pPr>
        <w:ind w:left="360"/>
      </w:pPr>
      <w:r w:rsidRPr="001F1D7D">
        <w:pict w14:anchorId="40F09A55">
          <v:rect id="_x0000_i1497" style="width:0;height:1.5pt" o:hralign="center" o:hrstd="t" o:hr="t" fillcolor="#a0a0a0" stroked="f"/>
        </w:pict>
      </w:r>
    </w:p>
    <w:p w14:paraId="78BAD6D4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Operation</w:t>
      </w:r>
    </w:p>
    <w:p w14:paraId="32D08CCF" w14:textId="77777777" w:rsidR="001F1D7D" w:rsidRPr="001F1D7D" w:rsidRDefault="001F1D7D" w:rsidP="001F1D7D">
      <w:pPr>
        <w:ind w:left="360"/>
        <w:rPr>
          <w:b/>
          <w:bCs/>
        </w:rPr>
      </w:pPr>
      <w:r w:rsidRPr="001F1D7D">
        <w:rPr>
          <w:b/>
          <w:bCs/>
        </w:rPr>
        <w:t>Binary Pointer</w:t>
      </w:r>
    </w:p>
    <w:p w14:paraId="59A942DF" w14:textId="77777777" w:rsidR="001F1D7D" w:rsidRPr="00CF77D7" w:rsidRDefault="001F1D7D" w:rsidP="001F1D7D">
      <w:pPr>
        <w:ind w:left="360"/>
      </w:pPr>
    </w:p>
    <w:sectPr w:rsidR="001F1D7D" w:rsidRPr="00CF7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451B"/>
    <w:multiLevelType w:val="multilevel"/>
    <w:tmpl w:val="C4E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93324"/>
    <w:multiLevelType w:val="multilevel"/>
    <w:tmpl w:val="586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22938">
    <w:abstractNumId w:val="1"/>
  </w:num>
  <w:num w:numId="2" w16cid:durableId="136868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8C6"/>
    <w:rsid w:val="00026059"/>
    <w:rsid w:val="001364DC"/>
    <w:rsid w:val="00153E16"/>
    <w:rsid w:val="001F1D7D"/>
    <w:rsid w:val="003B2567"/>
    <w:rsid w:val="00497AEC"/>
    <w:rsid w:val="00521885"/>
    <w:rsid w:val="009A5257"/>
    <w:rsid w:val="009D3780"/>
    <w:rsid w:val="00A249C7"/>
    <w:rsid w:val="00B86383"/>
    <w:rsid w:val="00CD26D3"/>
    <w:rsid w:val="00CF77D7"/>
    <w:rsid w:val="00E1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DB5C"/>
  <w15:chartTrackingRefBased/>
  <w15:docId w15:val="{E5FA07DD-8F32-4E85-AA53-C95CB707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Meenal Sitaram Pannase</dc:creator>
  <cp:keywords/>
  <dc:description/>
  <cp:lastModifiedBy>Meenal Sitaram Pannase</cp:lastModifiedBy>
  <cp:revision>5</cp:revision>
  <dcterms:created xsi:type="dcterms:W3CDTF">2026-07-14T13:02:00Z</dcterms:created>
  <dcterms:modified xsi:type="dcterms:W3CDTF">2026-07-14T13:04:00Z</dcterms:modified>
</cp:coreProperties>
</file>