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tbl>
      <w:tblPr>
        <w:tblW w:w="72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0" w:type="dxa"/>
          <w:left w:w="700" w:type="dxa"/>
          <w:bottom w:w="600" w:type="dxa"/>
          <w:right w:w="700" w:type="dxa"/>
        </w:tblCellMar>
        <w:tblLook w:val="04A0" w:firstRow="0" w:lastRow="0" w:firstColumn="0" w:lastColumn="0" w:noHBand="0" w:noVBand="1"/>
      </w:tblPr>
      <w:tblGrid>
        <w:gridCol w:w="7200"/>
      </w:tblGrid>
      <w:tr>
        <w:tc>
          <w:tcPr>
            <w:tcW w:w="7200" w:type="dxa"/>
            <w:vAlign w:val="center"/>
          </w:tcPr>
          <w:p>
            <w:pPr>
              <w:spacing w:after="600"/>
              <w:jc w:val="center"/>
            </w:pPr>
            <w:r>
              <w:rPr>
                <w:rFonts w:ascii="Times New Roman" w:cs="Times New Roman" w:eastAsia="Times New Roman" w:hAnsi="Times New Roman"/>
                <w:b/>
                <w:bCs/>
                <w:color w:val="000000"/>
                <w:sz w:val="48"/>
                <w:szCs w:val="48"/>
              </w:rPr>
              <w:t xml:space="preserve">AGILE PROJECT DOCUMENTATION</w:t>
            </w:r>
          </w:p>
          <w:p>
            <w:pPr>
              <w:spacing w:after="240"/>
              <w:jc w:val="center"/>
            </w:pPr>
            <w:r>
              <w:rPr>
                <w:rFonts w:ascii="Times New Roman" w:cs="Times New Roman" w:eastAsia="Times New Roman" w:hAnsi="Times New Roman"/>
                <w:b/>
                <w:bCs/>
                <w:color w:val="000000"/>
                <w:sz w:val="36"/>
                <w:szCs w:val="36"/>
              </w:rPr>
              <w:t xml:space="preserve">Project Name: </w:t>
            </w:r>
            <w:r>
              <w:rPr>
                <w:rFonts w:ascii="Times New Roman" w:cs="Times New Roman" w:eastAsia="Times New Roman" w:hAnsi="Times New Roman"/>
                <w:color w:val="000000"/>
                <w:sz w:val="36"/>
                <w:szCs w:val="36"/>
              </w:rPr>
              <w:t xml:space="preserve">Career Match AI</w:t>
            </w:r>
          </w:p>
          <w:p>
            <w:pPr>
              <w:spacing w:after="80"/>
              <w:jc w:val="center"/>
            </w:pPr>
            <w:r>
              <w:rPr>
                <w:rFonts w:ascii="Times New Roman" w:cs="Times New Roman" w:eastAsia="Times New Roman" w:hAnsi="Times New Roman"/>
                <w:b/>
                <w:bCs/>
                <w:color w:val="000000"/>
                <w:sz w:val="32"/>
                <w:szCs w:val="32"/>
              </w:rPr>
              <w:t xml:space="preserve">Project Title:</w:t>
            </w:r>
          </w:p>
          <w:p>
            <w:pPr>
              <w:spacing w:after="600"/>
              <w:jc w:val="center"/>
            </w:pPr>
            <w:r>
              <w:rPr>
                <w:rFonts w:ascii="Times New Roman" w:cs="Times New Roman" w:eastAsia="Times New Roman" w:hAnsi="Times New Roman"/>
                <w:i/>
                <w:iCs/>
                <w:color w:val="000000"/>
                <w:sz w:val="32"/>
                <w:szCs w:val="32"/>
              </w:rPr>
              <w:t xml:space="preserve">AI Career Companion Agent for Internship Matching and Interview Preparation</w:t>
            </w:r>
          </w:p>
          <w:p>
            <w:pPr>
              <w:spacing w:before="800"/>
            </w:pPr>
          </w:p>
          <w:p>
            <w:pPr>
              <w:spacing w:after="160"/>
              <w:jc w:val="center"/>
            </w:pPr>
            <w:r>
              <w:rPr>
                <w:rFonts w:ascii="Times New Roman" w:cs="Times New Roman" w:eastAsia="Times New Roman" w:hAnsi="Times New Roman"/>
                <w:b/>
                <w:bCs/>
                <w:color w:val="000000"/>
                <w:sz w:val="24"/>
                <w:szCs w:val="24"/>
              </w:rPr>
              <w:t xml:space="preserve">Prepared By: </w:t>
            </w:r>
            <w:r>
              <w:rPr>
                <w:rFonts w:ascii="Times New Roman" w:cs="Times New Roman" w:eastAsia="Times New Roman" w:hAnsi="Times New Roman"/>
                <w:color w:val="000000"/>
                <w:sz w:val="24"/>
                <w:szCs w:val="24"/>
              </w:rPr>
              <w:t xml:space="preserve">Madireddy Meena Mahanth Harinadh</w:t>
            </w:r>
          </w:p>
          <w:p>
            <w:pPr>
              <w:spacing w:after="160"/>
              <w:jc w:val="center"/>
            </w:pPr>
            <w:r>
              <w:rPr>
                <w:rFonts w:ascii="Times New Roman" w:cs="Times New Roman" w:eastAsia="Times New Roman" w:hAnsi="Times New Roman"/>
                <w:b/>
                <w:bCs/>
                <w:color w:val="000000"/>
                <w:sz w:val="24"/>
                <w:szCs w:val="24"/>
              </w:rPr>
              <w:t xml:space="preserve">Project Duration: </w:t>
            </w:r>
            <w:r>
              <w:rPr>
                <w:rFonts w:ascii="Times New Roman" w:cs="Times New Roman" w:eastAsia="Times New Roman" w:hAnsi="Times New Roman"/>
                <w:color w:val="000000"/>
                <w:sz w:val="24"/>
                <w:szCs w:val="24"/>
              </w:rPr>
              <w:t xml:space="preserve">July 22, 2026 – September 10, 2026</w:t>
            </w:r>
          </w:p>
          <w:p>
            <w:pPr>
              <w:spacing w:after="1200"/>
              <w:jc w:val="center"/>
            </w:pPr>
            <w:r>
              <w:rPr>
                <w:rFonts w:ascii="Times New Roman" w:cs="Times New Roman" w:eastAsia="Times New Roman" w:hAnsi="Times New Roman"/>
                <w:b/>
                <w:bCs/>
                <w:color w:val="000000"/>
                <w:sz w:val="24"/>
                <w:szCs w:val="24"/>
              </w:rPr>
              <w:t xml:space="preserve">Mentor: </w:t>
            </w:r>
            <w:r>
              <w:rPr>
                <w:rFonts w:ascii="Times New Roman" w:cs="Times New Roman" w:eastAsia="Times New Roman" w:hAnsi="Times New Roman"/>
                <w:color w:val="000000"/>
                <w:sz w:val="24"/>
                <w:szCs w:val="24"/>
              </w:rPr>
              <w:t xml:space="preserve">Mr. Vijay Parmar</w:t>
            </w:r>
          </w:p>
        </w:tc>
      </w:tr>
    </w:tbl>
    <w:p>
      <w:pPr>
        <w:pStyle w:val="Heading1"/>
        <w:pageBreakBefore/>
        <w:spacing w:after="180" w:before="360"/>
      </w:pPr>
      <w:r>
        <w:t xml:space="preserve">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No.</w:t>
            </w:r>
          </w:p>
        </w:tc>
        <w:tc>
          <w:tcPr>
            <w:tcW w:type="pct" w:w="70%"/>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Section</w:t>
            </w:r>
          </w:p>
        </w:tc>
        <w:tc>
          <w:tcPr>
            <w:tcW w:type="pct" w:w="20%"/>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Page No.</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1</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Project Overview</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3</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2</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Project Objective</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4</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3</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Technology Stack</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5</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4</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Project Requirements</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7</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5</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System Architecture / Workflow</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8</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6</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Product Backlog</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11</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7</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Planning</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13</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8</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Tasks &amp; Status</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15</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9</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Implementation / Key Features</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16</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10</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Testing</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20</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11</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Challenges &amp; Solutions</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22</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12</w:t>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Final Project Status</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23</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Limitations</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24</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Future Scope</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25</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
            </w:r>
          </w:p>
        </w:tc>
        <w:tc>
          <w:tcPr>
            <w:tcW w:type="pct" w:w="7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Conclusion</w:t>
            </w:r>
          </w:p>
        </w:tc>
        <w:tc>
          <w:tcPr>
            <w:tcW w:type="pct" w:w="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26</w:t>
            </w:r>
          </w:p>
        </w:tc>
      </w:tr>
    </w:tbl>
    <w:p>
      <w:pPr>
        <w:pStyle w:val="Heading1"/>
        <w:pageBreakBefore/>
        <w:spacing w:after="180" w:before="360"/>
      </w:pPr>
      <w:r>
        <w:t xml:space="preserve">1. Project Overview</w:t>
      </w:r>
    </w:p>
    <w:p>
      <w:pPr>
        <w:pStyle w:val="Heading2"/>
        <w:spacing w:after="120" w:before="280"/>
      </w:pPr>
      <w:r>
        <w:t xml:space="preserve">1.1 Project Name</w:t>
      </w:r>
    </w:p>
    <w:p>
      <w:pPr>
        <w:spacing w:after="160"/>
        <w:jc w:val="both"/>
      </w:pPr>
      <w:r>
        <w:rPr>
          <w:rFonts w:ascii="Times New Roman" w:cs="Times New Roman" w:eastAsia="Times New Roman" w:hAnsi="Times New Roman"/>
          <w:color w:val="000000"/>
          <w:sz w:val="24"/>
          <w:szCs w:val="24"/>
        </w:rPr>
        <w:t xml:space="preserve">Career Match AI</w:t>
      </w:r>
    </w:p>
    <w:p>
      <w:pPr>
        <w:pStyle w:val="Heading2"/>
        <w:spacing w:after="120" w:before="280"/>
      </w:pPr>
      <w:r>
        <w:t xml:space="preserve">1.2 What is the Project?</w:t>
      </w:r>
    </w:p>
    <w:p>
      <w:pPr>
        <w:spacing w:after="160"/>
        <w:jc w:val="both"/>
      </w:pPr>
      <w:r>
        <w:rPr>
          <w:rFonts w:ascii="Times New Roman" w:cs="Times New Roman" w:eastAsia="Times New Roman" w:hAnsi="Times New Roman"/>
          <w:color w:val="000000"/>
          <w:sz w:val="24"/>
          <w:szCs w:val="24"/>
        </w:rPr>
        <w:t xml:space="preserve">Career Match AI is an AI-powered web application built for the Infosys AI internship program. It combines four capabilities behind a single authenticated experience: (1) resume upload and AI-assisted structured data extraction, (2) semantic matching of a candidate's profile against a set of internship postings using vector similarity search, (3) an AI-driven mock interview agent that asks role-specific questions and scores each answer, and (4) a document question-answering feature that lets a user upload a PDF and ask questions grounded strictly in that document's content. The current system uses a React 19 + TypeScript + Vite single-page frontend, a FastAPI backend, PostgreSQL (production) for structured relational data, FAISS indexes for semantic retrieval, the Groq API for language generation and evaluation, and Sentence-Transformers (all-MiniLM-L6-v2) for generating embeddings. The frontend is deployed on Vercel and the backend on Render (production configuration; deployment verification pending).</w:t>
      </w:r>
    </w:p>
    <w:p>
      <w:pPr>
        <w:pStyle w:val="Heading2"/>
        <w:spacing w:after="120" w:before="280"/>
      </w:pPr>
      <w:r>
        <w:t xml:space="preserve">1.3 Problem Statement</w:t>
      </w:r>
    </w:p>
    <w:p>
      <w:pPr>
        <w:spacing w:after="160"/>
        <w:jc w:val="both"/>
      </w:pPr>
      <w:r>
        <w:rPr>
          <w:rFonts w:ascii="Times New Roman" w:cs="Times New Roman" w:eastAsia="Times New Roman" w:hAnsi="Times New Roman"/>
          <w:color w:val="000000"/>
          <w:sz w:val="24"/>
          <w:szCs w:val="24"/>
        </w:rPr>
        <w:t xml:space="preserve">Internship seekers commonly face several practical difficulties: it is time-consuming to manually compare a resume against many internship listings to judge fit; candidates often do not have a structured, searchable record of their own skills, projects, and experience; and many candidates lack easy access to realistic, role-specific interview practice with actionable feedback. Career Match AI addresses these problems by automatically extracting structured information from an uploaded resume, using semantic search to surface internships that are conceptually related to the candidate's skills and experience (rather than requiring exact keyword matches), and providing an AI interviewer that asks questions and scores responses. The system also allows a user to upload any PDF and ask questions about it, answered strictly from that document's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The application presents matches, scores, and interview feedback as AI-generated decision-support output. It does not guarantee interview selection, internship placement, or employment outcomes.</w:t>
            </w:r>
          </w:p>
        </w:tc>
      </w:tr>
    </w:tbl>
    <w:p>
      <w:pPr>
        <w:pStyle w:val="Heading2"/>
        <w:spacing w:after="120" w:before="280"/>
      </w:pPr>
      <w:r>
        <w:t xml:space="preserve">1.4 Target Users</w:t>
      </w:r>
    </w:p>
    <w:p>
      <w:pPr>
        <w:pStyle w:val="ListParagraph"/>
        <w:numPr>
          <w:ilvl w:val="0"/>
          <w:numId w:val="1"/>
        </w:numPr>
        <w:spacing w:after="80"/>
        <w:rPr>
          <w:rFonts w:ascii="Times New Roman" w:cs="Times New Roman" w:eastAsia="Times New Roman" w:hAnsi="Times New Roman"/>
          <w:color w:val="000000"/>
          <w:sz w:val="24"/>
          <w:szCs w:val="24"/>
        </w:rPr>
      </w:pPr>
      <w:r>
        <w:t xml:space="preserve">Students</w:t>
      </w:r>
    </w:p>
    <w:p>
      <w:pPr>
        <w:pStyle w:val="ListParagraph"/>
        <w:numPr>
          <w:ilvl w:val="0"/>
          <w:numId w:val="1"/>
        </w:numPr>
        <w:spacing w:after="80"/>
        <w:rPr>
          <w:rFonts w:ascii="Times New Roman" w:cs="Times New Roman" w:eastAsia="Times New Roman" w:hAnsi="Times New Roman"/>
          <w:color w:val="000000"/>
          <w:sz w:val="24"/>
          <w:szCs w:val="24"/>
        </w:rPr>
      </w:pPr>
      <w:r>
        <w:t xml:space="preserve">Internship seekers</w:t>
      </w:r>
    </w:p>
    <w:p>
      <w:pPr>
        <w:pStyle w:val="ListParagraph"/>
        <w:numPr>
          <w:ilvl w:val="0"/>
          <w:numId w:val="1"/>
        </w:numPr>
        <w:spacing w:after="80"/>
        <w:rPr>
          <w:rFonts w:ascii="Times New Roman" w:cs="Times New Roman" w:eastAsia="Times New Roman" w:hAnsi="Times New Roman"/>
          <w:color w:val="000000"/>
          <w:sz w:val="24"/>
          <w:szCs w:val="24"/>
        </w:rPr>
      </w:pPr>
      <w:r>
        <w:t xml:space="preserve">Early-career candidates preparing for technical or behavioral interviews</w:t>
      </w:r>
    </w:p>
    <w:p>
      <w:pPr>
        <w:pStyle w:val="Heading1"/>
        <w:pageBreakBefore/>
        <w:spacing w:after="180" w:before="360"/>
      </w:pPr>
      <w:r>
        <w:t xml:space="preserve">2. Project Objective</w:t>
      </w:r>
    </w:p>
    <w:p>
      <w:pPr>
        <w:spacing w:after="160"/>
        <w:jc w:val="both"/>
      </w:pPr>
      <w:r>
        <w:rPr>
          <w:rFonts w:ascii="Times New Roman" w:cs="Times New Roman" w:eastAsia="Times New Roman" w:hAnsi="Times New Roman"/>
          <w:color w:val="000000"/>
          <w:sz w:val="24"/>
          <w:szCs w:val="24"/>
        </w:rPr>
        <w:t xml:space="preserve">The project was built to achieve the following objectives:</w:t>
      </w:r>
    </w:p>
    <w:p>
      <w:pPr>
        <w:pStyle w:val="ListParagraph"/>
        <w:numPr>
          <w:ilvl w:val="0"/>
          <w:numId w:val="1"/>
        </w:numPr>
        <w:spacing w:after="80"/>
        <w:rPr>
          <w:rFonts w:ascii="Times New Roman" w:cs="Times New Roman" w:eastAsia="Times New Roman" w:hAnsi="Times New Roman"/>
          <w:color w:val="000000"/>
          <w:sz w:val="24"/>
          <w:szCs w:val="24"/>
        </w:rPr>
      </w:pPr>
      <w:r>
        <w:t xml:space="preserve">Automate structured extraction of candidate information (skills, education, work experience, and projects) from an uploaded PDF resume using a large language model (Groq API).</w:t>
      </w:r>
    </w:p>
    <w:p>
      <w:pPr>
        <w:pStyle w:val="ListParagraph"/>
        <w:numPr>
          <w:ilvl w:val="0"/>
          <w:numId w:val="1"/>
        </w:numPr>
        <w:spacing w:after="80"/>
        <w:rPr>
          <w:rFonts w:ascii="Times New Roman" w:cs="Times New Roman" w:eastAsia="Times New Roman" w:hAnsi="Times New Roman"/>
          <w:color w:val="000000"/>
          <w:sz w:val="24"/>
          <w:szCs w:val="24"/>
        </w:rPr>
      </w:pPr>
      <w:r>
        <w:t xml:space="preserve">Match a candidate against a set of internship postings using semantic (embedding-based) retrieval rather than plain keyword search.</w:t>
      </w:r>
    </w:p>
    <w:p>
      <w:pPr>
        <w:pStyle w:val="ListParagraph"/>
        <w:numPr>
          <w:ilvl w:val="0"/>
          <w:numId w:val="1"/>
        </w:numPr>
        <w:spacing w:after="80"/>
        <w:rPr>
          <w:rFonts w:ascii="Times New Roman" w:cs="Times New Roman" w:eastAsia="Times New Roman" w:hAnsi="Times New Roman"/>
          <w:color w:val="000000"/>
          <w:sz w:val="24"/>
          <w:szCs w:val="24"/>
        </w:rPr>
      </w:pPr>
      <w:r>
        <w:t xml:space="preserve">Provide AI-assisted, role-specific mock interview practice with per-answer scoring and written feedback, followed by a dynamically generated next question.</w:t>
      </w:r>
    </w:p>
    <w:p>
      <w:pPr>
        <w:pStyle w:val="ListParagraph"/>
        <w:numPr>
          <w:ilvl w:val="0"/>
          <w:numId w:val="1"/>
        </w:numPr>
        <w:spacing w:after="80"/>
        <w:rPr>
          <w:rFonts w:ascii="Times New Roman" w:cs="Times New Roman" w:eastAsia="Times New Roman" w:hAnsi="Times New Roman"/>
          <w:color w:val="000000"/>
          <w:sz w:val="24"/>
          <w:szCs w:val="24"/>
        </w:rPr>
      </w:pPr>
      <w:r>
        <w:t xml:space="preserve">Enable document-grounded question answering, so a user can upload a PDF and receive answers based only on that document's content.</w:t>
      </w:r>
    </w:p>
    <w:p>
      <w:pPr>
        <w:pStyle w:val="ListParagraph"/>
        <w:numPr>
          <w:ilvl w:val="0"/>
          <w:numId w:val="1"/>
        </w:numPr>
        <w:spacing w:after="80"/>
        <w:rPr>
          <w:rFonts w:ascii="Times New Roman" w:cs="Times New Roman" w:eastAsia="Times New Roman" w:hAnsi="Times New Roman"/>
          <w:color w:val="000000"/>
          <w:sz w:val="24"/>
          <w:szCs w:val="24"/>
        </w:rPr>
      </w:pPr>
      <w:r>
        <w:t xml:space="preserve">Combine a relational database (PostgreSQL in production) as the structured source of truth with FAISS vector indexes as a dedicated semantic retrieval layer, rather than forcing one store to do both jobs. (The original development build used MySQL, ChromaDB and Google Gemini; see Section 3.)</w:t>
      </w:r>
    </w:p>
    <w:p>
      <w:pPr>
        <w:pStyle w:val="Heading1"/>
        <w:pageBreakBefore/>
        <w:spacing w:after="180" w:before="360"/>
      </w:pPr>
      <w:r>
        <w:t xml:space="preserve">3. Technology Stack</w:t>
      </w:r>
    </w:p>
    <w:p>
      <w:pPr>
        <w:spacing w:after="160"/>
        <w:jc w:val="both"/>
      </w:pPr>
      <w:r>
        <w:rPr>
          <w:rFonts w:ascii="Times New Roman" w:cs="Times New Roman" w:eastAsia="Times New Roman" w:hAnsi="Times New Roman"/>
          <w:color w:val="000000"/>
          <w:sz w:val="24"/>
          <w:szCs w:val="24"/>
        </w:rPr>
        <w:t xml:space="preserve">The table below lists the technologies of the current Career Match AI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Category</w:t>
            </w:r>
          </w:p>
        </w:tc>
        <w:tc>
          <w:tcPr>
            <w:tcW w:type="pct" w:w="30%"/>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Technology</w:t>
            </w:r>
          </w:p>
        </w:tc>
        <w:tc>
          <w:tcPr>
            <w:tcW w:type="pct" w:w="48%"/>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Purpose</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Programming Language</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Python 3</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Backend application logic, AI services, and data access</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Frontend Language / Tooling</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TypeScript, Vite</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Type-safe frontend code and fast development/build tooling</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Frontend Framework</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React 19</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Single-page application UI</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Routing</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React Router v7</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Client-side page routing and protected routes</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Styling</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Tailwind CSS</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Utility-first styling of the frontend</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HTTP Client</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Axios</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Frontend-to-backend API requests, with a JWT bearer token attached via an interceptor</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Icons</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Lucide React</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UI iconography across the frontend pages</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Backend Framework</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FastAPI</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REST API layer exposing auth, profile, resume, matching, interview, and document endpoints</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ORM</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SQLAlchemy 2.x</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Object-relational mapping (PostgreSQL in production; SQLite as local development fallback)</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Migrations</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Alembic</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Configured for schema migrations (see note below)</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Config / Validation</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Pydantic / pydantic-settings</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Environment-based settings and request/response schema validation</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Database</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PostgreSQL (cloud / managed) for production</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Production relational source of truth for users, profiles, resumes, internships, matches, documents, and interview sessions</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Vector Search</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FAISS</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Vector similarity search over internship postings and user-uploaded document chunks</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Embeddings</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Sentence-Transformers ("all-MiniLM-L6-v2")</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Converts resume text, internship text, and document chunks into vector embeddings</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AI / LLM</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Groq API</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Structured resume extraction, interview question generation and scoring, match explanations, and document Q&amp;A</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Authentication</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JWT (python-jose) + Passlib (bcrypt)</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Token-based session authentication and password hashing</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Document Processing</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PyPDF2</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Text extraction from uploaded PDF resumes and documents</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Testing</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pytest + FastAPI TestClient</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Automated backend tests (currently covering authentication)</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Frontend Hosting</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Vercel</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Production frontend hosting (verification pending)</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Backend Hosting</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Render</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Production API hosting (verification pending)</w:t>
            </w:r>
          </w:p>
        </w:tc>
      </w:tr>
      <w:tr>
        <w:tc>
          <w:tcPr>
            <w:tcW w:type="pct" w:w="2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Monitoring</w:t>
            </w:r>
          </w:p>
        </w:tc>
        <w:tc>
          <w:tcPr>
            <w:tcW w:type="pct" w:w="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UptimeRobot</w:t>
            </w:r>
          </w:p>
        </w:tc>
        <w:tc>
          <w:tcPr>
            <w:tcW w:type="pct" w:w="4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Uptime monitoring via /health (not confirmed as configured)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Note: the frontend's package.json also lists "recharts", but no component imports or renders it, so it is not listed as in use. Historical note: the original build used MySQL, ChromaDB and Google Gemini; they were replaced by PostgreSQL, FAISS and Groq. Hosting and monitoring are described in Section 5.1.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Note on Alembic: an Alembic configuration exists, but the reviewed snapshot had no migration version files under alembic/versions; tables are created via Base.metadata.create_all. Re-verify against the current repository.</w:t>
            </w:r>
          </w:p>
        </w:tc>
      </w:tr>
    </w:tbl>
    <w:p>
      <w:pPr>
        <w:pStyle w:val="Heading1"/>
        <w:pageBreakBefore/>
        <w:spacing w:after="180" w:before="360"/>
      </w:pPr>
      <w:r>
        <w:t xml:space="preserve">4. Project Requirements</w:t>
      </w:r>
    </w:p>
    <w:p>
      <w:pPr>
        <w:pStyle w:val="Heading2"/>
        <w:spacing w:after="120" w:before="280"/>
      </w:pPr>
      <w:r>
        <w:t xml:space="preserve">4.1 Functional Requirements</w:t>
      </w:r>
    </w:p>
    <w:p>
      <w:pPr>
        <w:pStyle w:val="ListParagraph"/>
        <w:numPr>
          <w:ilvl w:val="0"/>
          <w:numId w:val="1"/>
        </w:numPr>
        <w:spacing w:after="80"/>
        <w:rPr>
          <w:rFonts w:ascii="Times New Roman" w:cs="Times New Roman" w:eastAsia="Times New Roman" w:hAnsi="Times New Roman"/>
          <w:color w:val="000000"/>
          <w:sz w:val="24"/>
          <w:szCs w:val="24"/>
        </w:rPr>
      </w:pPr>
      <w:r>
        <w:t xml:space="preserve">User registration and login using email and password (JWT-based session authentication).</w:t>
      </w:r>
    </w:p>
    <w:p>
      <w:pPr>
        <w:pStyle w:val="ListParagraph"/>
        <w:numPr>
          <w:ilvl w:val="0"/>
          <w:numId w:val="1"/>
        </w:numPr>
        <w:spacing w:after="80"/>
        <w:rPr>
          <w:rFonts w:ascii="Times New Roman" w:cs="Times New Roman" w:eastAsia="Times New Roman" w:hAnsi="Times New Roman"/>
          <w:color w:val="000000"/>
          <w:sz w:val="24"/>
          <w:szCs w:val="24"/>
        </w:rPr>
      </w:pPr>
      <w:r>
        <w:t xml:space="preserve">Retrieval and update of the current user's profile (name, phone, location, headline, summary, LinkedIn/GitHub/portfolio links, preferred roles and locations).</w:t>
      </w:r>
    </w:p>
    <w:p>
      <w:pPr>
        <w:pStyle w:val="ListParagraph"/>
        <w:numPr>
          <w:ilvl w:val="0"/>
          <w:numId w:val="1"/>
        </w:numPr>
        <w:spacing w:after="80"/>
        <w:rPr>
          <w:rFonts w:ascii="Times New Roman" w:cs="Times New Roman" w:eastAsia="Times New Roman" w:hAnsi="Times New Roman"/>
          <w:color w:val="000000"/>
          <w:sz w:val="24"/>
          <w:szCs w:val="24"/>
        </w:rPr>
      </w:pPr>
      <w:r>
        <w:t xml:space="preserve">Resume upload; the upload endpoint accepts .pdf and .docx file extensions, but text is currently extracted only from PDF files — a .docx upload is stored but is not parsed for content in the current implementation.</w:t>
      </w:r>
    </w:p>
    <w:p>
      <w:pPr>
        <w:pStyle w:val="ListParagraph"/>
        <w:numPr>
          <w:ilvl w:val="0"/>
          <w:numId w:val="1"/>
        </w:numPr>
        <w:spacing w:after="80"/>
        <w:rPr>
          <w:rFonts w:ascii="Times New Roman" w:cs="Times New Roman" w:eastAsia="Times New Roman" w:hAnsi="Times New Roman"/>
          <w:color w:val="000000"/>
          <w:sz w:val="24"/>
          <w:szCs w:val="24"/>
        </w:rPr>
      </w:pPr>
      <w:r>
        <w:t xml:space="preserve">AI-based structured extraction of resume data (name, contact details, summary, skills, education, experience, projects) using the Groq LLM, saved to the relational database and used to auto-fill empty profile fields.</w:t>
      </w:r>
    </w:p>
    <w:p>
      <w:pPr>
        <w:pStyle w:val="ListParagraph"/>
        <w:numPr>
          <w:ilvl w:val="0"/>
          <w:numId w:val="1"/>
        </w:numPr>
        <w:spacing w:after="80"/>
        <w:rPr>
          <w:rFonts w:ascii="Times New Roman" w:cs="Times New Roman" w:eastAsia="Times New Roman" w:hAnsi="Times New Roman"/>
          <w:color w:val="000000"/>
          <w:sz w:val="24"/>
          <w:szCs w:val="24"/>
        </w:rPr>
      </w:pPr>
      <w:r>
        <w:t xml:space="preserve">Semantic internship matching: the active resume is converted to a text summary, embedded, and compared against a FAISS index of internship postings to retrieve the top matches.</w:t>
      </w:r>
    </w:p>
    <w:p>
      <w:pPr>
        <w:pStyle w:val="ListParagraph"/>
        <w:numPr>
          <w:ilvl w:val="0"/>
          <w:numId w:val="1"/>
        </w:numPr>
        <w:spacing w:after="80"/>
        <w:rPr>
          <w:rFonts w:ascii="Times New Roman" w:cs="Times New Roman" w:eastAsia="Times New Roman" w:hAnsi="Times New Roman"/>
          <w:color w:val="000000"/>
          <w:sz w:val="24"/>
          <w:szCs w:val="24"/>
        </w:rPr>
      </w:pPr>
      <w:r>
        <w:t xml:space="preserve">AI-generated match explanations, and matched/missing skill lists, produced by the Groq LLM and persisted per match.</w:t>
      </w:r>
    </w:p>
    <w:p>
      <w:pPr>
        <w:pStyle w:val="ListParagraph"/>
        <w:numPr>
          <w:ilvl w:val="0"/>
          <w:numId w:val="1"/>
        </w:numPr>
        <w:spacing w:after="80"/>
        <w:rPr>
          <w:rFonts w:ascii="Times New Roman" w:cs="Times New Roman" w:eastAsia="Times New Roman" w:hAnsi="Times New Roman"/>
          <w:color w:val="000000"/>
          <w:sz w:val="24"/>
          <w:szCs w:val="24"/>
        </w:rPr>
      </w:pPr>
      <w:r>
        <w:t xml:space="preserve">AI mock interview sessions: a user selects a target role and difficulty, and the system starts a session, asks an opening question, and continues with an evaluate-then-ask-next-question loop.</w:t>
      </w:r>
    </w:p>
    <w:p>
      <w:pPr>
        <w:pStyle w:val="ListParagraph"/>
        <w:numPr>
          <w:ilvl w:val="0"/>
          <w:numId w:val="1"/>
        </w:numPr>
        <w:spacing w:after="80"/>
        <w:rPr>
          <w:rFonts w:ascii="Times New Roman" w:cs="Times New Roman" w:eastAsia="Times New Roman" w:hAnsi="Times New Roman"/>
          <w:color w:val="000000"/>
          <w:sz w:val="24"/>
          <w:szCs w:val="24"/>
        </w:rPr>
      </w:pPr>
      <w:r>
        <w:t xml:space="preserve">Per-answer interview scoring (0–10) and written feedback, generated by the Groq LLM and stored alongside each answer.</w:t>
      </w:r>
    </w:p>
    <w:p>
      <w:pPr>
        <w:pStyle w:val="ListParagraph"/>
        <w:numPr>
          <w:ilvl w:val="0"/>
          <w:numId w:val="1"/>
        </w:numPr>
        <w:spacing w:after="80"/>
        <w:rPr>
          <w:rFonts w:ascii="Times New Roman" w:cs="Times New Roman" w:eastAsia="Times New Roman" w:hAnsi="Times New Roman"/>
          <w:color w:val="000000"/>
          <w:sz w:val="24"/>
          <w:szCs w:val="24"/>
        </w:rPr>
      </w:pPr>
      <w:r>
        <w:t xml:space="preserve">Document upload (PDF only) and chunk-based indexing into a FAISS index for later retrieval.</w:t>
      </w:r>
    </w:p>
    <w:p>
      <w:pPr>
        <w:pStyle w:val="ListParagraph"/>
        <w:numPr>
          <w:ilvl w:val="0"/>
          <w:numId w:val="1"/>
        </w:numPr>
        <w:spacing w:after="80"/>
        <w:rPr>
          <w:rFonts w:ascii="Times New Roman" w:cs="Times New Roman" w:eastAsia="Times New Roman" w:hAnsi="Times New Roman"/>
          <w:color w:val="000000"/>
          <w:sz w:val="24"/>
          <w:szCs w:val="24"/>
        </w:rPr>
      </w:pPr>
      <w:r>
        <w:t xml:space="preserve">Document-grounded question answering: a user's question is answered using only the chunks retrieved from that user's own uploaded document(s).</w:t>
      </w:r>
    </w:p>
    <w:p>
      <w:pPr>
        <w:pStyle w:val="Heading2"/>
        <w:spacing w:after="120" w:before="280"/>
      </w:pPr>
      <w:r>
        <w:t xml:space="preserve">4.2 Non-Functional Requirements</w:t>
      </w:r>
    </w:p>
    <w:p>
      <w:pPr>
        <w:pStyle w:val="ListParagraph"/>
        <w:numPr>
          <w:ilvl w:val="0"/>
          <w:numId w:val="1"/>
        </w:numPr>
        <w:spacing w:after="80"/>
        <w:rPr>
          <w:rFonts w:ascii="Times New Roman" w:cs="Times New Roman" w:eastAsia="Times New Roman" w:hAnsi="Times New Roman"/>
          <w:color w:val="000000"/>
          <w:sz w:val="24"/>
          <w:szCs w:val="24"/>
        </w:rPr>
      </w:pPr>
      <w:r>
        <w:t xml:space="preserve">Security: passwords are hashed with bcrypt; API access requires a valid JWT bearer token (7-day expiry).</w:t>
      </w:r>
    </w:p>
    <w:p>
      <w:pPr>
        <w:pStyle w:val="ListParagraph"/>
        <w:numPr>
          <w:ilvl w:val="0"/>
          <w:numId w:val="1"/>
        </w:numPr>
        <w:spacing w:after="80"/>
        <w:rPr>
          <w:rFonts w:ascii="Times New Roman" w:cs="Times New Roman" w:eastAsia="Times New Roman" w:hAnsi="Times New Roman"/>
          <w:color w:val="000000"/>
          <w:sz w:val="24"/>
          <w:szCs w:val="24"/>
        </w:rPr>
      </w:pPr>
      <w:r>
        <w:t xml:space="preserve">User data isolation: resumes, documents, matches, and interview sessions are filtered by the authenticated user's ID; document retrieval returns only the requesting user's own chunks.</w:t>
      </w:r>
    </w:p>
    <w:p>
      <w:pPr>
        <w:pStyle w:val="ListParagraph"/>
        <w:numPr>
          <w:ilvl w:val="0"/>
          <w:numId w:val="1"/>
        </w:numPr>
        <w:spacing w:after="80"/>
        <w:rPr>
          <w:rFonts w:ascii="Times New Roman" w:cs="Times New Roman" w:eastAsia="Times New Roman" w:hAnsi="Times New Roman"/>
          <w:color w:val="000000"/>
          <w:sz w:val="24"/>
          <w:szCs w:val="24"/>
        </w:rPr>
      </w:pPr>
      <w:r>
        <w:t xml:space="preserve">Error handling: the API returns structured HTTP errors (e.g., 400 for a duplicate registration or invalid file type, 404 for a missing interview session or document, 403 for an invalid token).</w:t>
      </w:r>
    </w:p>
    <w:p>
      <w:pPr>
        <w:pStyle w:val="ListParagraph"/>
        <w:numPr>
          <w:ilvl w:val="0"/>
          <w:numId w:val="1"/>
        </w:numPr>
        <w:spacing w:after="80"/>
        <w:rPr>
          <w:rFonts w:ascii="Times New Roman" w:cs="Times New Roman" w:eastAsia="Times New Roman" w:hAnsi="Times New Roman"/>
          <w:color w:val="000000"/>
          <w:sz w:val="24"/>
          <w:szCs w:val="24"/>
        </w:rPr>
      </w:pPr>
      <w:r>
        <w:t xml:space="preserve">Configuration management: secrets and endpoints (database URL, JWT secret, Groq API key, vector index location, upload directory) are read from environment variables.</w:t>
      </w:r>
    </w:p>
    <w:p>
      <w:pPr>
        <w:pStyle w:val="ListParagraph"/>
        <w:numPr>
          <w:ilvl w:val="0"/>
          <w:numId w:val="1"/>
        </w:numPr>
        <w:spacing w:after="80"/>
        <w:rPr>
          <w:rFonts w:ascii="Times New Roman" w:cs="Times New Roman" w:eastAsia="Times New Roman" w:hAnsi="Times New Roman"/>
          <w:color w:val="000000"/>
          <w:sz w:val="24"/>
          <w:szCs w:val="24"/>
        </w:rPr>
      </w:pPr>
      <w:r>
        <w:t xml:space="preserve">Maintainability: the backend is organized into clear layers — API routes, Pydantic schemas, SQLAlchemy models, and services — separating request handling from business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CORS is currently configured to allow all origins (allow_origins=["*"]), which the source code itself comments is intended for development and should be restricted before production use.</w:t>
            </w:r>
          </w:p>
        </w:tc>
      </w:tr>
    </w:tbl>
    <w:p>
      <w:pPr>
        <w:pStyle w:val="Heading1"/>
        <w:pageBreakBefore/>
        <w:spacing w:after="180" w:before="360"/>
      </w:pPr>
      <w:r>
        <w:t xml:space="preserve">5. System Architecture / Workflow</w:t>
      </w:r>
    </w:p>
    <w:p>
      <w:pPr>
        <w:spacing w:after="160"/>
        <w:jc w:val="both"/>
      </w:pPr>
      <w:r>
        <w:rPr>
          <w:rFonts w:ascii="Times New Roman" w:cs="Times New Roman" w:eastAsia="Times New Roman" w:hAnsi="Times New Roman"/>
          <w:color w:val="000000"/>
          <w:sz w:val="24"/>
          <w:szCs w:val="24"/>
        </w:rPr>
        <w:t xml:space="preserve">This section describes the architecture, components, and data flow of each AI-driven feature, updated for the current Groq / PostgreSQL / FAISS stack.</w:t>
      </w:r>
    </w:p>
    <w:p>
      <w:pPr>
        <w:pStyle w:val="Heading2"/>
        <w:spacing w:after="120" w:before="280"/>
      </w:pPr>
      <w:r>
        <w:t xml:space="preserve">5.1 High-Level Architecture</w:t>
      </w:r>
    </w:p>
    <w:p>
      <w:pPr>
        <w:spacing w:after="160"/>
        <w:jc w:val="both"/>
      </w:pPr>
      <w:r>
        <w:rPr>
          <w:rFonts w:ascii="Times New Roman" w:cs="Times New Roman" w:eastAsia="Times New Roman" w:hAnsi="Times New Roman"/>
          <w:color w:val="000000"/>
          <w:sz w:val="24"/>
          <w:szCs w:val="24"/>
        </w:rPr>
        <w:t xml:space="preserve">At a high level, the system follows a standard client–API–data-and-AI-services architecture:</w:t>
      </w:r>
    </w:p>
    <w:p>
      <w:pPr>
        <w:pStyle w:val="ListParagraph"/>
        <w:numPr>
          <w:ilvl w:val="0"/>
          <w:numId w:val="1"/>
        </w:numPr>
        <w:spacing w:after="80"/>
        <w:rPr>
          <w:rFonts w:ascii="Times New Roman" w:cs="Times New Roman" w:eastAsia="Times New Roman" w:hAnsi="Times New Roman"/>
          <w:color w:val="000000"/>
          <w:sz w:val="24"/>
          <w:szCs w:val="24"/>
        </w:rPr>
      </w:pPr>
      <w:r>
        <w:t xml:space="preserve">User → React Frontend (Vite, TypeScript, Tailwind, Axios) → FastAPI Backend</w:t>
      </w:r>
    </w:p>
    <w:p>
      <w:pPr>
        <w:pStyle w:val="ListParagraph"/>
        <w:numPr>
          <w:ilvl w:val="0"/>
          <w:numId w:val="1"/>
        </w:numPr>
        <w:spacing w:after="80"/>
        <w:rPr>
          <w:rFonts w:ascii="Times New Roman" w:cs="Times New Roman" w:eastAsia="Times New Roman" w:hAnsi="Times New Roman"/>
          <w:color w:val="000000"/>
          <w:sz w:val="24"/>
          <w:szCs w:val="24"/>
        </w:rPr>
      </w:pPr>
      <w:r>
        <w:t xml:space="preserve">FastAPI Backend → PostgreSQL (structured application data via SQLAlchemy; SQLite may be used as a local development fallback)</w:t>
      </w:r>
    </w:p>
    <w:p>
      <w:pPr>
        <w:pStyle w:val="ListParagraph"/>
        <w:numPr>
          <w:ilvl w:val="0"/>
          <w:numId w:val="1"/>
        </w:numPr>
        <w:spacing w:after="80"/>
        <w:rPr>
          <w:rFonts w:ascii="Times New Roman" w:cs="Times New Roman" w:eastAsia="Times New Roman" w:hAnsi="Times New Roman"/>
          <w:color w:val="000000"/>
          <w:sz w:val="24"/>
          <w:szCs w:val="24"/>
        </w:rPr>
      </w:pPr>
      <w:r>
        <w:t xml:space="preserve">FastAPI Backend → FAISS (semantic vector search for internships and documents)</w:t>
      </w:r>
    </w:p>
    <w:p>
      <w:pPr>
        <w:pStyle w:val="ListParagraph"/>
        <w:numPr>
          <w:ilvl w:val="0"/>
          <w:numId w:val="1"/>
        </w:numPr>
        <w:spacing w:after="80"/>
        <w:rPr>
          <w:rFonts w:ascii="Times New Roman" w:cs="Times New Roman" w:eastAsia="Times New Roman" w:hAnsi="Times New Roman"/>
          <w:color w:val="000000"/>
          <w:sz w:val="24"/>
          <w:szCs w:val="24"/>
        </w:rPr>
      </w:pPr>
      <w:r>
        <w:t xml:space="preserve">FastAPI Backend → Sentence-Transformers (local embedding generation)</w:t>
      </w:r>
    </w:p>
    <w:p>
      <w:pPr>
        <w:pStyle w:val="ListParagraph"/>
        <w:numPr>
          <w:ilvl w:val="0"/>
          <w:numId w:val="1"/>
        </w:numPr>
        <w:spacing w:after="80"/>
        <w:rPr>
          <w:rFonts w:ascii="Times New Roman" w:cs="Times New Roman" w:eastAsia="Times New Roman" w:hAnsi="Times New Roman"/>
          <w:color w:val="000000"/>
          <w:sz w:val="24"/>
          <w:szCs w:val="24"/>
        </w:rPr>
      </w:pPr>
      <w:r>
        <w:t xml:space="preserve">FastAPI Backend → Groq API (resume extraction, match explanations, interview evaluation, document Q&amp;A)</w:t>
      </w:r>
    </w:p>
    <w:p>
      <w:pPr>
        <w:spacing w:after="160"/>
        <w:jc w:val="both"/>
      </w:pPr>
      <w:r>
        <w:rPr>
          <w:rFonts w:ascii="Times New Roman" w:cs="Times New Roman" w:eastAsia="Times New Roman" w:hAnsi="Times New Roman"/>
          <w:color w:val="000000"/>
          <w:sz w:val="24"/>
          <w:szCs w:val="24"/>
        </w:rPr>
        <w:t xml:space="preserve">The frontend communicates with the backend exclusively over REST endpoints prefixed with /api/v1, grouped into auth, profile, resumes, matching, interview, and documents routers. Authentication uses an OAuth2-compatible password flow: the frontend logs in against /api/v1/auth/login and attaches the returned bearer token via an Axios interceptor. Production configuration: User → Vercel React frontend → (HTTPS API) → Render FastAPI backend → Cloud PostgreSQL and Groq API, with FAISS and Sentence-Transformers in the retrieval layer. A single FastAPI application exposes a lightweight GET /health endpoint for Render health checks; UptimeRobot can monitor https://YOUR-RENDER-SERVICE.onrender.com/health (deployment and monitor setup pending verification).</w:t>
      </w:r>
    </w:p>
    <w:p>
      <w:pPr>
        <w:pStyle w:val="Heading2"/>
        <w:spacing w:after="120" w:before="280"/>
      </w:pPr>
      <w:r>
        <w:t xml:space="preserve">5.2 Resume Processing Workflow</w:t>
      </w:r>
    </w:p>
    <w:p>
      <w:pPr>
        <w:spacing w:after="160"/>
        <w:jc w:val="both"/>
      </w:pPr>
      <w:r>
        <w:rPr>
          <w:rFonts w:ascii="Times New Roman" w:cs="Times New Roman" w:eastAsia="Times New Roman" w:hAnsi="Times New Roman"/>
          <w:color w:val="000000"/>
          <w:sz w:val="24"/>
          <w:szCs w:val="24"/>
        </w:rPr>
        <w:t xml:space="preserve">The documented flow, based on app/api/routes/resume.py and app/services/resume_parser.py (LLM provider updated to Groq), is:</w:t>
      </w:r>
    </w:p>
    <w:p>
      <w:pPr>
        <w:pStyle w:val="ListParagraph"/>
        <w:numPr>
          <w:ilvl w:val="0"/>
          <w:numId w:val="1"/>
        </w:numPr>
        <w:spacing w:after="80"/>
        <w:rPr>
          <w:rFonts w:ascii="Times New Roman" w:cs="Times New Roman" w:eastAsia="Times New Roman" w:hAnsi="Times New Roman"/>
          <w:color w:val="000000"/>
          <w:sz w:val="24"/>
          <w:szCs w:val="24"/>
        </w:rPr>
      </w:pPr>
      <w:r>
        <w:t xml:space="preserve">User uploads a file (.pdf or .docx accepted at the API level) through the Resume page.</w:t>
      </w:r>
    </w:p>
    <w:p>
      <w:pPr>
        <w:pStyle w:val="ListParagraph"/>
        <w:numPr>
          <w:ilvl w:val="0"/>
          <w:numId w:val="1"/>
        </w:numPr>
        <w:spacing w:after="80"/>
        <w:rPr>
          <w:rFonts w:ascii="Times New Roman" w:cs="Times New Roman" w:eastAsia="Times New Roman" w:hAnsi="Times New Roman"/>
          <w:color w:val="000000"/>
          <w:sz w:val="24"/>
          <w:szCs w:val="24"/>
        </w:rPr>
      </w:pPr>
      <w:r>
        <w:t xml:space="preserve">The file is saved to the server's configured upload directory.</w:t>
      </w:r>
    </w:p>
    <w:p>
      <w:pPr>
        <w:pStyle w:val="ListParagraph"/>
        <w:numPr>
          <w:ilvl w:val="0"/>
          <w:numId w:val="1"/>
        </w:numPr>
        <w:spacing w:after="80"/>
        <w:rPr>
          <w:rFonts w:ascii="Times New Roman" w:cs="Times New Roman" w:eastAsia="Times New Roman" w:hAnsi="Times New Roman"/>
          <w:color w:val="000000"/>
          <w:sz w:val="24"/>
          <w:szCs w:val="24"/>
        </w:rPr>
      </w:pPr>
      <w:r>
        <w:t xml:space="preserve">If the file is a PDF, its text is extracted with PyPDF2 (extract_text_from_pdf). If it is a .docx, no text extraction is currently performed — an empty string is passed forward.</w:t>
      </w:r>
    </w:p>
    <w:p>
      <w:pPr>
        <w:pStyle w:val="ListParagraph"/>
        <w:numPr>
          <w:ilvl w:val="0"/>
          <w:numId w:val="1"/>
        </w:numPr>
        <w:spacing w:after="80"/>
        <w:rPr>
          <w:rFonts w:ascii="Times New Roman" w:cs="Times New Roman" w:eastAsia="Times New Roman" w:hAnsi="Times New Roman"/>
          <w:color w:val="000000"/>
          <w:sz w:val="24"/>
          <w:szCs w:val="24"/>
        </w:rPr>
      </w:pPr>
      <w:r>
        <w:t xml:space="preserve">The extracted text is sent to the Groq LLM with a prompt instructing it to return a structured JSON object matching a fixed schema (name, contact details, summary, skills, education, experience, projects) and explicitly told not to invent information.</w:t>
      </w:r>
    </w:p>
    <w:p>
      <w:pPr>
        <w:pStyle w:val="ListParagraph"/>
        <w:numPr>
          <w:ilvl w:val="0"/>
          <w:numId w:val="1"/>
        </w:numPr>
        <w:spacing w:after="80"/>
        <w:rPr>
          <w:rFonts w:ascii="Times New Roman" w:cs="Times New Roman" w:eastAsia="Times New Roman" w:hAnsi="Times New Roman"/>
          <w:color w:val="000000"/>
          <w:sz w:val="24"/>
          <w:szCs w:val="24"/>
        </w:rPr>
      </w:pPr>
      <w:r>
        <w:t xml:space="preserve">The JSON response is parsed and validated against a Pydantic schema (ResumeExtractionSchema).</w:t>
      </w:r>
    </w:p>
    <w:p>
      <w:pPr>
        <w:pStyle w:val="ListParagraph"/>
        <w:numPr>
          <w:ilvl w:val="0"/>
          <w:numId w:val="1"/>
        </w:numPr>
        <w:spacing w:after="80"/>
        <w:rPr>
          <w:rFonts w:ascii="Times New Roman" w:cs="Times New Roman" w:eastAsia="Times New Roman" w:hAnsi="Times New Roman"/>
          <w:color w:val="000000"/>
          <w:sz w:val="24"/>
          <w:szCs w:val="24"/>
        </w:rPr>
      </w:pPr>
      <w:r>
        <w:t xml:space="preserve">The parsed resume, along with its structured skills, education entries, experience entries, and projects, is saved to the relational database (PostgreSQL in production; resumes, resume_skills, resume_educations, resume_experiences, resume_projects tables); any previous active resume for the user is deactivated.</w:t>
      </w:r>
    </w:p>
    <w:p>
      <w:pPr>
        <w:pStyle w:val="ListParagraph"/>
        <w:numPr>
          <w:ilvl w:val="0"/>
          <w:numId w:val="1"/>
        </w:numPr>
        <w:spacing w:after="80"/>
        <w:rPr>
          <w:rFonts w:ascii="Times New Roman" w:cs="Times New Roman" w:eastAsia="Times New Roman" w:hAnsi="Times New Roman"/>
          <w:color w:val="000000"/>
          <w:sz w:val="24"/>
          <w:szCs w:val="24"/>
        </w:rPr>
      </w:pPr>
      <w:r>
        <w:t xml:space="preserve">Empty profile fields (name, phone, LinkedIn, GitHub, summary) are automatically filled in from the parsed resume data if they were not already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The final implementation currently performs PDF text extraction and structured extraction end-to-end. DOCX files are accepted by the upload endpoint but are not yet parsed for text content.</w:t>
            </w:r>
          </w:p>
        </w:tc>
      </w:tr>
    </w:tbl>
    <w:p>
      <w:pPr>
        <w:pStyle w:val="Heading2"/>
        <w:spacing w:after="120" w:before="280"/>
      </w:pPr>
      <w:r>
        <w:t xml:space="preserve">5.3 Internship Matching Workflow</w:t>
      </w:r>
    </w:p>
    <w:p>
      <w:pPr>
        <w:spacing w:after="160"/>
        <w:jc w:val="both"/>
      </w:pPr>
      <w:r>
        <w:rPr>
          <w:rFonts w:ascii="Times New Roman" w:cs="Times New Roman" w:eastAsia="Times New Roman" w:hAnsi="Times New Roman"/>
          <w:color w:val="000000"/>
          <w:sz w:val="24"/>
          <w:szCs w:val="24"/>
        </w:rPr>
        <w:t xml:space="preserve">The documented flow, based on app/services/matching_service.py and app/services/embedding_service.py (retrieval updated to FAISS, LLM to Groq), is:</w:t>
      </w:r>
    </w:p>
    <w:p>
      <w:pPr>
        <w:pStyle w:val="ListParagraph"/>
        <w:numPr>
          <w:ilvl w:val="0"/>
          <w:numId w:val="1"/>
        </w:numPr>
        <w:spacing w:after="80"/>
        <w:rPr>
          <w:rFonts w:ascii="Times New Roman" w:cs="Times New Roman" w:eastAsia="Times New Roman" w:hAnsi="Times New Roman"/>
          <w:color w:val="000000"/>
          <w:sz w:val="24"/>
          <w:szCs w:val="24"/>
        </w:rPr>
      </w:pPr>
      <w:r>
        <w:t xml:space="preserve">The candidate's active resume is retrieved from the database.</w:t>
      </w:r>
    </w:p>
    <w:p>
      <w:pPr>
        <w:pStyle w:val="ListParagraph"/>
        <w:numPr>
          <w:ilvl w:val="0"/>
          <w:numId w:val="1"/>
        </w:numPr>
        <w:spacing w:after="80"/>
        <w:rPr>
          <w:rFonts w:ascii="Times New Roman" w:cs="Times New Roman" w:eastAsia="Times New Roman" w:hAnsi="Times New Roman"/>
          <w:color w:val="000000"/>
          <w:sz w:val="24"/>
          <w:szCs w:val="24"/>
        </w:rPr>
      </w:pPr>
      <w:r>
        <w:t xml:space="preserve">A plain-text candidate summary is built by concatenating the skill names, experience descriptions/titles, and project descriptions/technologies from the parsed resume.</w:t>
      </w:r>
    </w:p>
    <w:p>
      <w:pPr>
        <w:pStyle w:val="ListParagraph"/>
        <w:numPr>
          <w:ilvl w:val="0"/>
          <w:numId w:val="1"/>
        </w:numPr>
        <w:spacing w:after="80"/>
        <w:rPr>
          <w:rFonts w:ascii="Times New Roman" w:cs="Times New Roman" w:eastAsia="Times New Roman" w:hAnsi="Times New Roman"/>
          <w:color w:val="000000"/>
          <w:sz w:val="24"/>
          <w:szCs w:val="24"/>
        </w:rPr>
      </w:pPr>
      <w:r>
        <w:t xml:space="preserve">This text is embedded using the Sentence-Transformers all-MiniLM-L6-v2 model.</w:t>
      </w:r>
    </w:p>
    <w:p>
      <w:pPr>
        <w:pStyle w:val="ListParagraph"/>
        <w:numPr>
          <w:ilvl w:val="0"/>
          <w:numId w:val="1"/>
        </w:numPr>
        <w:spacing w:after="80"/>
        <w:rPr>
          <w:rFonts w:ascii="Times New Roman" w:cs="Times New Roman" w:eastAsia="Times New Roman" w:hAnsi="Times New Roman"/>
          <w:color w:val="000000"/>
          <w:sz w:val="24"/>
          <w:szCs w:val="24"/>
        </w:rPr>
      </w:pPr>
      <w:r>
        <w:t xml:space="preserve">The embedding is used to query the FAISS internships index for the 5 nearest internship postings by L2 distance (top-k carried over from the original build).</w:t>
      </w:r>
    </w:p>
    <w:p>
      <w:pPr>
        <w:pStyle w:val="ListParagraph"/>
        <w:numPr>
          <w:ilvl w:val="0"/>
          <w:numId w:val="1"/>
        </w:numPr>
        <w:spacing w:after="80"/>
        <w:rPr>
          <w:rFonts w:ascii="Times New Roman" w:cs="Times New Roman" w:eastAsia="Times New Roman" w:hAnsi="Times New Roman"/>
          <w:color w:val="000000"/>
          <w:sz w:val="24"/>
          <w:szCs w:val="24"/>
        </w:rPr>
      </w:pPr>
      <w:r>
        <w:t xml:space="preserve">Each result's raw distance is converted to a similarity score with the formula similarity_score = max(0, 100 − distance × 50), as found in the original source code (carried over to the FAISS-based build).</w:t>
      </w:r>
    </w:p>
    <w:p>
      <w:pPr>
        <w:pStyle w:val="ListParagraph"/>
        <w:numPr>
          <w:ilvl w:val="0"/>
          <w:numId w:val="1"/>
        </w:numPr>
        <w:spacing w:after="80"/>
        <w:rPr>
          <w:rFonts w:ascii="Times New Roman" w:cs="Times New Roman" w:eastAsia="Times New Roman" w:hAnsi="Times New Roman"/>
          <w:color w:val="000000"/>
          <w:sz w:val="24"/>
          <w:szCs w:val="24"/>
        </w:rPr>
      </w:pPr>
      <w:r>
        <w:t xml:space="preserve">For each matched internship, the Groq LLM is asked to compare the candidate text against the internship's requirements and produce a short explanation plus lists of matched and missing skills, based only on the given text.</w:t>
      </w:r>
    </w:p>
    <w:p>
      <w:pPr>
        <w:pStyle w:val="ListParagraph"/>
        <w:numPr>
          <w:ilvl w:val="0"/>
          <w:numId w:val="1"/>
        </w:numPr>
        <w:spacing w:after="80"/>
        <w:rPr>
          <w:rFonts w:ascii="Times New Roman" w:cs="Times New Roman" w:eastAsia="Times New Roman" w:hAnsi="Times New Roman"/>
          <w:color w:val="000000"/>
          <w:sz w:val="24"/>
          <w:szCs w:val="24"/>
        </w:rPr>
      </w:pPr>
      <w:r>
        <w:t xml:space="preserve">The match (scores, explanation, matched/missing skills) is saved to the matches table and returned to the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The internship postings currently searched against are the 5 demo internships created by backend/scripts/seed_database.py (Data Science Intern, Backend Developer Intern, Generative AI Intern, Frontend Developer Intern, and Data Engineering Intern) — a small, illustrative/demo dataset rather than a live or large-scale internship catalogue.</w:t>
            </w:r>
          </w:p>
        </w:tc>
      </w:tr>
    </w:tbl>
    <w:p>
      <w:pPr>
        <w:pStyle w:val="Heading2"/>
        <w:spacing w:after="120" w:before="280"/>
      </w:pPr>
      <w:r>
        <w:t xml:space="preserve">5.4 Interview Agent Workflow</w:t>
      </w:r>
    </w:p>
    <w:p>
      <w:pPr>
        <w:spacing w:after="160"/>
        <w:jc w:val="both"/>
      </w:pPr>
      <w:r>
        <w:rPr>
          <w:rFonts w:ascii="Times New Roman" w:cs="Times New Roman" w:eastAsia="Times New Roman" w:hAnsi="Times New Roman"/>
          <w:color w:val="000000"/>
          <w:sz w:val="24"/>
          <w:szCs w:val="24"/>
        </w:rPr>
        <w:t xml:space="preserve">The documented flow, based on app/services/interview_agent.py and app/api/routes/interview.py (LLM provider updated to Groq), is:</w:t>
      </w:r>
    </w:p>
    <w:p>
      <w:pPr>
        <w:pStyle w:val="ListParagraph"/>
        <w:numPr>
          <w:ilvl w:val="0"/>
          <w:numId w:val="1"/>
        </w:numPr>
        <w:spacing w:after="80"/>
        <w:rPr>
          <w:rFonts w:ascii="Times New Roman" w:cs="Times New Roman" w:eastAsia="Times New Roman" w:hAnsi="Times New Roman"/>
          <w:color w:val="000000"/>
          <w:sz w:val="24"/>
          <w:szCs w:val="24"/>
        </w:rPr>
      </w:pPr>
      <w:r>
        <w:t xml:space="preserve">The user starts a session by choosing a target_role and difficulty; a new interview_sessions row is created.</w:t>
      </w:r>
    </w:p>
    <w:p>
      <w:pPr>
        <w:pStyle w:val="ListParagraph"/>
        <w:numPr>
          <w:ilvl w:val="0"/>
          <w:numId w:val="1"/>
        </w:numPr>
        <w:spacing w:after="80"/>
        <w:rPr>
          <w:rFonts w:ascii="Times New Roman" w:cs="Times New Roman" w:eastAsia="Times New Roman" w:hAnsi="Times New Roman"/>
          <w:color w:val="000000"/>
          <w:sz w:val="24"/>
          <w:szCs w:val="24"/>
        </w:rPr>
      </w:pPr>
      <w:r>
        <w:t xml:space="preserve">The backend immediately calls the same evaluation function with a placeholder "Hello, I am ready to start the interview" message to generate the opening question, seeded with the candidate's resume text (trimmed to 2000 characters) and the target role/difficulty.</w:t>
      </w:r>
    </w:p>
    <w:p>
      <w:pPr>
        <w:pStyle w:val="ListParagraph"/>
        <w:numPr>
          <w:ilvl w:val="0"/>
          <w:numId w:val="1"/>
        </w:numPr>
        <w:spacing w:after="80"/>
        <w:rPr>
          <w:rFonts w:ascii="Times New Roman" w:cs="Times New Roman" w:eastAsia="Times New Roman" w:hAnsi="Times New Roman"/>
          <w:color w:val="000000"/>
          <w:sz w:val="24"/>
          <w:szCs w:val="24"/>
        </w:rPr>
      </w:pPr>
      <w:r>
        <w:t xml:space="preserve">The opening AI question is stored as an interview_messages row (role = "ai").</w:t>
      </w:r>
    </w:p>
    <w:p>
      <w:pPr>
        <w:pStyle w:val="ListParagraph"/>
        <w:numPr>
          <w:ilvl w:val="0"/>
          <w:numId w:val="1"/>
        </w:numPr>
        <w:spacing w:after="80"/>
        <w:rPr>
          <w:rFonts w:ascii="Times New Roman" w:cs="Times New Roman" w:eastAsia="Times New Roman" w:hAnsi="Times New Roman"/>
          <w:color w:val="000000"/>
          <w:sz w:val="24"/>
          <w:szCs w:val="24"/>
        </w:rPr>
      </w:pPr>
      <w:r>
        <w:t xml:space="preserve">When the candidate submits an answer, a single Groq LLM call is made with the full conversation history and the new answer; the prompt asks the model to (1) score the answer 0–10 with concise feedback and (2) ask the next question, in one fixed-format response (SCORE / FEEDBACK / NEXT_QUESTION lines) that the backend parses.</w:t>
      </w:r>
    </w:p>
    <w:p>
      <w:pPr>
        <w:pStyle w:val="ListParagraph"/>
        <w:numPr>
          <w:ilvl w:val="0"/>
          <w:numId w:val="1"/>
        </w:numPr>
        <w:spacing w:after="80"/>
        <w:rPr>
          <w:rFonts w:ascii="Times New Roman" w:cs="Times New Roman" w:eastAsia="Times New Roman" w:hAnsi="Times New Roman"/>
          <w:color w:val="000000"/>
          <w:sz w:val="24"/>
          <w:szCs w:val="24"/>
        </w:rPr>
      </w:pPr>
      <w:r>
        <w:t xml:space="preserve">The user's answer, its score, and its feedback are saved as one message row; the next AI question is saved as a second message row.</w:t>
      </w:r>
    </w:p>
    <w:p>
      <w:pPr>
        <w:pStyle w:val="ListParagraph"/>
        <w:numPr>
          <w:ilvl w:val="0"/>
          <w:numId w:val="1"/>
        </w:numPr>
        <w:spacing w:after="80"/>
        <w:rPr>
          <w:rFonts w:ascii="Times New Roman" w:cs="Times New Roman" w:eastAsia="Times New Roman" w:hAnsi="Times New Roman"/>
          <w:color w:val="000000"/>
          <w:sz w:val="24"/>
          <w:szCs w:val="24"/>
        </w:rPr>
      </w:pPr>
      <w:r>
        <w:t xml:space="preserve">The frontend receives and displays the full running message list, including per-answer scores and feedback.</w:t>
      </w:r>
    </w:p>
    <w:p>
      <w:pPr>
        <w:pStyle w:val="Heading2"/>
        <w:spacing w:after="120" w:before="280"/>
      </w:pPr>
      <w:r>
        <w:t xml:space="preserve">5.5 Document Q&amp;A Workflow</w:t>
      </w:r>
    </w:p>
    <w:p>
      <w:pPr>
        <w:spacing w:after="160"/>
        <w:jc w:val="both"/>
      </w:pPr>
      <w:r>
        <w:rPr>
          <w:rFonts w:ascii="Times New Roman" w:cs="Times New Roman" w:eastAsia="Times New Roman" w:hAnsi="Times New Roman"/>
          <w:color w:val="000000"/>
          <w:sz w:val="24"/>
          <w:szCs w:val="24"/>
        </w:rPr>
        <w:t xml:space="preserve">The documented flow, based on app/services/document_qa_agent.py and app/api/routes/document.py (retrieval updated to FAISS, LLM to Groq), is:</w:t>
      </w:r>
    </w:p>
    <w:p>
      <w:pPr>
        <w:pStyle w:val="ListParagraph"/>
        <w:numPr>
          <w:ilvl w:val="0"/>
          <w:numId w:val="1"/>
        </w:numPr>
        <w:spacing w:after="80"/>
        <w:rPr>
          <w:rFonts w:ascii="Times New Roman" w:cs="Times New Roman" w:eastAsia="Times New Roman" w:hAnsi="Times New Roman"/>
          <w:color w:val="000000"/>
          <w:sz w:val="24"/>
          <w:szCs w:val="24"/>
        </w:rPr>
      </w:pPr>
      <w:r>
        <w:t xml:space="preserve">The upload endpoint accepts PDF files only (a non-PDF filename is rejected with an HTTP 400 error).</w:t>
      </w:r>
    </w:p>
    <w:p>
      <w:pPr>
        <w:pStyle w:val="ListParagraph"/>
        <w:numPr>
          <w:ilvl w:val="0"/>
          <w:numId w:val="1"/>
        </w:numPr>
        <w:spacing w:after="80"/>
        <w:rPr>
          <w:rFonts w:ascii="Times New Roman" w:cs="Times New Roman" w:eastAsia="Times New Roman" w:hAnsi="Times New Roman"/>
          <w:color w:val="000000"/>
          <w:sz w:val="24"/>
          <w:szCs w:val="24"/>
        </w:rPr>
      </w:pPr>
      <w:r>
        <w:t xml:space="preserve">The uploaded PDF's text is extracted with PyPDF2 and split into fixed-size chunks of 1,000 characters (simple character-count chunking, with no overlap or semantic boundary logic).</w:t>
      </w:r>
    </w:p>
    <w:p>
      <w:pPr>
        <w:pStyle w:val="ListParagraph"/>
        <w:numPr>
          <w:ilvl w:val="0"/>
          <w:numId w:val="1"/>
        </w:numPr>
        <w:spacing w:after="80"/>
        <w:rPr>
          <w:rFonts w:ascii="Times New Roman" w:cs="Times New Roman" w:eastAsia="Times New Roman" w:hAnsi="Times New Roman"/>
          <w:color w:val="000000"/>
          <w:sz w:val="24"/>
          <w:szCs w:val="24"/>
        </w:rPr>
      </w:pPr>
      <w:r>
        <w:t xml:space="preserve">Each chunk is embedded (Sentence-Transformers) and added to the FAISS documents index together with metadata identifying the owning user_id, the document_id, and the chunk index.</w:t>
      </w:r>
    </w:p>
    <w:p>
      <w:pPr>
        <w:pStyle w:val="ListParagraph"/>
        <w:numPr>
          <w:ilvl w:val="0"/>
          <w:numId w:val="1"/>
        </w:numPr>
        <w:spacing w:after="80"/>
        <w:rPr>
          <w:rFonts w:ascii="Times New Roman" w:cs="Times New Roman" w:eastAsia="Times New Roman" w:hAnsi="Times New Roman"/>
          <w:color w:val="000000"/>
          <w:sz w:val="24"/>
          <w:szCs w:val="24"/>
        </w:rPr>
      </w:pPr>
      <w:r>
        <w:t xml:space="preserve">When the user asks a question, the question is embedded and the FAISS index is queried for the 3 nearest chunks (top-k carried over), restricted to the requesting user's own document chunks.</w:t>
      </w:r>
    </w:p>
    <w:p>
      <w:pPr>
        <w:pStyle w:val="ListParagraph"/>
        <w:numPr>
          <w:ilvl w:val="0"/>
          <w:numId w:val="1"/>
        </w:numPr>
        <w:spacing w:after="80"/>
        <w:rPr>
          <w:rFonts w:ascii="Times New Roman" w:cs="Times New Roman" w:eastAsia="Times New Roman" w:hAnsi="Times New Roman"/>
          <w:color w:val="000000"/>
          <w:sz w:val="24"/>
          <w:szCs w:val="24"/>
        </w:rPr>
      </w:pPr>
      <w:r>
        <w:t xml:space="preserve">The retrieved chunk text is passed to the Groq LLM as context, with an explicit instruction to answer only from that context and to say so if the answer is not contained in it.</w:t>
      </w:r>
    </w:p>
    <w:p>
      <w:pPr>
        <w:pStyle w:val="ListParagraph"/>
        <w:numPr>
          <w:ilvl w:val="0"/>
          <w:numId w:val="1"/>
        </w:numPr>
        <w:spacing w:after="80"/>
        <w:rPr>
          <w:rFonts w:ascii="Times New Roman" w:cs="Times New Roman" w:eastAsia="Times New Roman" w:hAnsi="Times New Roman"/>
          <w:color w:val="000000"/>
          <w:sz w:val="24"/>
          <w:szCs w:val="24"/>
        </w:rPr>
      </w:pPr>
      <w:r>
        <w:t xml:space="preserve">If no LLM API key is configured, the backend still returns retrieved context (truncated) instead of a generated answer, rather than failing outright.</w:t>
      </w:r>
    </w:p>
    <w:p>
      <w:pPr>
        <w:pStyle w:val="Heading2"/>
        <w:spacing w:after="120" w:before="280"/>
      </w:pPr>
      <w:r>
        <w:t xml:space="preserve">5.6 PostgreSQL vs. FAISS</w:t>
      </w:r>
    </w:p>
    <w:p>
      <w:pPr>
        <w:spacing w:after="160"/>
        <w:jc w:val="both"/>
      </w:pPr>
      <w:r>
        <w:rPr>
          <w:rFonts w:ascii="Times New Roman" w:cs="Times New Roman" w:eastAsia="Times New Roman" w:hAnsi="Times New Roman"/>
          <w:color w:val="000000"/>
          <w:sz w:val="24"/>
          <w:szCs w:val="24"/>
        </w:rPr>
        <w:t xml:space="preserve">The system deliberately uses two different databases for two different jobs, rather than using a single database for both:</w:t>
      </w:r>
    </w:p>
    <w:p>
      <w:pPr>
        <w:pStyle w:val="Heading3"/>
        <w:spacing w:after="100" w:before="200"/>
      </w:pPr>
      <w:r>
        <w:t xml:space="preserve">PostgreSQL</w:t>
      </w:r>
    </w:p>
    <w:p>
      <w:pPr>
        <w:spacing w:after="160"/>
        <w:jc w:val="both"/>
      </w:pPr>
      <w:r>
        <w:rPr>
          <w:rFonts w:ascii="Times New Roman" w:cs="Times New Roman" w:eastAsia="Times New Roman" w:hAnsi="Times New Roman"/>
          <w:color w:val="000000"/>
          <w:sz w:val="24"/>
          <w:szCs w:val="24"/>
        </w:rPr>
        <w:t xml:space="preserve">Acts as the structured, relational source of truth (SQLite may serve as a local development fallback) for: users, profiles, resumes and their parsed data, internship postings, matches, documents (metadata), and interview sessions/messages.</w:t>
      </w:r>
    </w:p>
    <w:p>
      <w:pPr>
        <w:pStyle w:val="Heading3"/>
        <w:spacing w:after="100" w:before="200"/>
      </w:pPr>
      <w:r>
        <w:t xml:space="preserve">FAISS</w:t>
      </w:r>
    </w:p>
    <w:p>
      <w:pPr>
        <w:spacing w:after="160"/>
        <w:jc w:val="both"/>
      </w:pPr>
      <w:r>
        <w:rPr>
          <w:rFonts w:ascii="Times New Roman" w:cs="Times New Roman" w:eastAsia="Times New Roman" w:hAnsi="Times New Roman"/>
          <w:color w:val="000000"/>
          <w:sz w:val="24"/>
          <w:szCs w:val="24"/>
        </w:rPr>
        <w:t xml:space="preserve">Acts as the semantic retrieval (vector similarity search) layer, together with Sentence-Transformers embeddings, for internship similarity search during matching and chunk-level retrieval for document Q&amp;A. FAISS is a similarity-search library rather than a database, so it complements the relational 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PostgreSQL</w:t>
            </w:r>
          </w:p>
        </w:tc>
        <w:tc>
          <w:tcPr>
            <w:tcW w:type="pct" w:w="50%"/>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FAISS</w:t>
            </w:r>
          </w:p>
        </w:tc>
      </w:tr>
      <w:tr>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Structured relational data</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Vector (embedding) data</w:t>
            </w:r>
          </w:p>
        </w:tc>
      </w:tr>
      <w:tr>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Transactional storage</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Semantic similarity search</w:t>
            </w:r>
          </w:p>
        </w:tc>
      </w:tr>
      <w:tr>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Source of truth</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Retrieval / index layer</w:t>
            </w:r>
          </w:p>
        </w:tc>
      </w:tr>
      <w:tr>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Relationships and constraints (foreign keys)</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Embedding-based nearest-neighbour search</w:t>
            </w:r>
          </w:p>
        </w:tc>
      </w:tr>
    </w:tbl>
    <w:p>
      <w:pPr>
        <w:spacing w:after="160"/>
        <w:jc w:val="both"/>
      </w:pPr>
      <w:r>
        <w:rPr>
          <w:rFonts w:ascii="Times New Roman" w:cs="Times New Roman" w:eastAsia="Times New Roman" w:hAnsi="Times New Roman"/>
          <w:color w:val="000000"/>
          <w:sz w:val="24"/>
          <w:szCs w:val="24"/>
        </w:rPr>
        <w:t xml:space="preserve">Using PostgreSQL for structured records keeps referential integrity (for example, a match always references a real user and a real internship). Using FAISS indexes for embeddings lets the system find conceptually similar content that a plain keyword search would miss. Combining the two avoids forcing either component to do a job it is not designed for.</w:t>
      </w:r>
    </w:p>
    <w:p>
      <w:pPr>
        <w:pStyle w:val="Heading1"/>
        <w:pageBreakBefore/>
        <w:spacing w:after="180" w:before="360"/>
      </w:pPr>
      <w:r>
        <w:t xml:space="preserve">6. Product Backlog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This backlog reflects the final implementation's backlog/status, reconstructed from the source code. It is not a historical record of how or when each item was actually tracked during development, as no sprint board or issue tracker was provided in the project evidence.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ID</w:t>
            </w:r>
          </w:p>
        </w:tc>
        <w:tc>
          <w:tcPr>
            <w:tcW w:type="pct" w:w="50%"/>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Feature / Task</w:t>
            </w:r>
          </w:p>
        </w:tc>
        <w:tc>
          <w:tcPr>
            <w:tcW w:type="pct" w:w="15%"/>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Priority</w:t>
            </w:r>
          </w:p>
        </w:tc>
        <w:tc>
          <w:tcPr>
            <w:tcW w:type="pct" w:w="25%"/>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Status</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P001</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Project setup (backend + frontend scaffolding)</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P002</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Database schema and PostgreSQL setup (originally MySQL)</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P003</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User authentication (register, login, JWT)</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P004</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Profile management (get/update)</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Medium</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P005</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Resume upload endpoint</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P006</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PDF text extraction</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P007</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Groq-based structured resume parsing (originally Gemini)</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P008</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DOCX resume text extraction</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Medium</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Pending</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P009</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Embedding generation (Sentence-Transformers)</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P010</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FAISS integration (internships + documents indexes; originally ChromaDB)</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P011</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Internship demo data seeding</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Medium</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P012</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Semantic internship matching + Groq explanation</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P013</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AI interview agent (session, scoring, next question)</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P014</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Document upload + chunked indexing</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P015</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Document-grounded Q&amp;A with user isolation</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P016</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Frontend pages (Login, Register, Dashboard, Profile, Resume, Matching, Interview, Documents, Settings)</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P017</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Automated backend testing</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Medium</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Partial — authentication only</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P018</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Project documentation</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High</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r>
      <w:tr>
        <w:tc>
          <w:tcPr>
            <w:tcW w:type="pct" w:w="1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P019</w:t>
            </w:r>
          </w:p>
        </w:tc>
        <w:tc>
          <w:tcPr>
            <w:tcW w:type="pct" w:w="5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Production deployment and monitoring (Vercel frontend, Render backend, Cloud PostgreSQL, UptimeRobot via /health)</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Medium</w:t>
            </w:r>
          </w:p>
        </w:tc>
        <w:tc>
          <w:tcPr>
            <w:tcW w:type="pct" w:w="2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Pending verification</w:t>
            </w:r>
          </w:p>
        </w:tc>
      </w:tr>
    </w:tbl>
    <w:p>
      <w:pPr>
        <w:pStyle w:val="Heading1"/>
        <w:pageBreakBefore/>
        <w:spacing w:after="180" w:before="360"/>
      </w:pPr>
      <w:r>
        <w:t xml:space="preserve">7. Sprint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Not available in the provided project evidence: no sprint board, issue tracker export, or dated commit history was supplied. The development phases below are reconstructed from the final implementation's structure and mapped onto the stated overall project duration (July 22 – September 10, 2026, approximately 7 weeks) for presentation purposes only; they do not represent a verified historical schedule. Historical development note: the sprint items below describe the original development stack (MySQL, ChromaDB, Google Gemini); the current implementation uses PostgreSQL, FAISS and Groq (Section 3).</w:t>
            </w:r>
          </w:p>
        </w:tc>
      </w:tr>
    </w:tbl>
    <w:p>
      <w:pPr>
        <w:pStyle w:val="Heading3"/>
        <w:spacing w:after="100" w:before="200"/>
      </w:pPr>
      <w:r>
        <w:t xml:space="preserve">Sprint 1 — Project Setup &amp; Database</w:t>
      </w:r>
    </w:p>
    <w:p>
      <w:pPr>
        <w:spacing w:after="160"/>
        <w:jc w:val="both"/>
      </w:pPr>
      <w:r>
        <w:rPr>
          <w:rFonts w:ascii="Times New Roman" w:cs="Times New Roman" w:eastAsia="Times New Roman" w:hAnsi="Times New Roman"/>
          <w:color w:val="000000"/>
          <w:sz w:val="24"/>
          <w:szCs w:val="24"/>
        </w:rPr>
        <w:t xml:space="preserve">Goal: Establish the backend and frontend project structure and the MySQL schema.</w:t>
      </w:r>
    </w:p>
    <w:p>
      <w:pPr>
        <w:pStyle w:val="ListParagraph"/>
        <w:numPr>
          <w:ilvl w:val="0"/>
          <w:numId w:val="1"/>
        </w:numPr>
        <w:spacing w:after="80"/>
        <w:rPr>
          <w:rFonts w:ascii="Times New Roman" w:cs="Times New Roman" w:eastAsia="Times New Roman" w:hAnsi="Times New Roman"/>
          <w:color w:val="000000"/>
          <w:sz w:val="24"/>
          <w:szCs w:val="24"/>
        </w:rPr>
      </w:pPr>
      <w:r>
        <w:t xml:space="preserve">Set up FastAPI backend project structure (api/core/db/schemas/services)</w:t>
      </w:r>
    </w:p>
    <w:p>
      <w:pPr>
        <w:pStyle w:val="ListParagraph"/>
        <w:numPr>
          <w:ilvl w:val="0"/>
          <w:numId w:val="1"/>
        </w:numPr>
        <w:spacing w:after="80"/>
        <w:rPr>
          <w:rFonts w:ascii="Times New Roman" w:cs="Times New Roman" w:eastAsia="Times New Roman" w:hAnsi="Times New Roman"/>
          <w:color w:val="000000"/>
          <w:sz w:val="24"/>
          <w:szCs w:val="24"/>
        </w:rPr>
      </w:pPr>
      <w:r>
        <w:t xml:space="preserve">Set up React + TypeScript + Vite + Tailwind frontend project structure</w:t>
      </w:r>
    </w:p>
    <w:p>
      <w:pPr>
        <w:pStyle w:val="ListParagraph"/>
        <w:numPr>
          <w:ilvl w:val="0"/>
          <w:numId w:val="1"/>
        </w:numPr>
        <w:spacing w:after="80"/>
        <w:rPr>
          <w:rFonts w:ascii="Times New Roman" w:cs="Times New Roman" w:eastAsia="Times New Roman" w:hAnsi="Times New Roman"/>
          <w:color w:val="000000"/>
          <w:sz w:val="24"/>
          <w:szCs w:val="24"/>
        </w:rPr>
      </w:pPr>
      <w:r>
        <w:t xml:space="preserve">Define SQLAlchemy models for users, profiles, resumes, internships, matches, documents, and interview sessions</w:t>
      </w:r>
    </w:p>
    <w:p>
      <w:pPr>
        <w:pStyle w:val="ListParagraph"/>
        <w:numPr>
          <w:ilvl w:val="0"/>
          <w:numId w:val="1"/>
        </w:numPr>
        <w:spacing w:after="80"/>
        <w:rPr>
          <w:rFonts w:ascii="Times New Roman" w:cs="Times New Roman" w:eastAsia="Times New Roman" w:hAnsi="Times New Roman"/>
          <w:color w:val="000000"/>
          <w:sz w:val="24"/>
          <w:szCs w:val="24"/>
        </w:rPr>
      </w:pPr>
      <w:r>
        <w:t xml:space="preserve">Configure environment variables (.env) and Alembic</w:t>
      </w:r>
    </w:p>
    <w:p>
      <w:pPr>
        <w:pStyle w:val="Heading3"/>
        <w:spacing w:after="100" w:before="200"/>
      </w:pPr>
      <w:r>
        <w:t xml:space="preserve">Sprint 2 — Authentication &amp; Profile</w:t>
      </w:r>
    </w:p>
    <w:p>
      <w:pPr>
        <w:spacing w:after="160"/>
        <w:jc w:val="both"/>
      </w:pPr>
      <w:r>
        <w:rPr>
          <w:rFonts w:ascii="Times New Roman" w:cs="Times New Roman" w:eastAsia="Times New Roman" w:hAnsi="Times New Roman"/>
          <w:color w:val="000000"/>
          <w:sz w:val="24"/>
          <w:szCs w:val="24"/>
        </w:rPr>
        <w:t xml:space="preserve">Goal: Implement account creation, login, and profile management.</w:t>
      </w:r>
    </w:p>
    <w:p>
      <w:pPr>
        <w:pStyle w:val="ListParagraph"/>
        <w:numPr>
          <w:ilvl w:val="0"/>
          <w:numId w:val="1"/>
        </w:numPr>
        <w:spacing w:after="80"/>
        <w:rPr>
          <w:rFonts w:ascii="Times New Roman" w:cs="Times New Roman" w:eastAsia="Times New Roman" w:hAnsi="Times New Roman"/>
          <w:color w:val="000000"/>
          <w:sz w:val="24"/>
          <w:szCs w:val="24"/>
        </w:rPr>
      </w:pPr>
      <w:r>
        <w:t xml:space="preserve">Implement password hashing and JWT token issuance</w:t>
      </w:r>
    </w:p>
    <w:p>
      <w:pPr>
        <w:pStyle w:val="ListParagraph"/>
        <w:numPr>
          <w:ilvl w:val="0"/>
          <w:numId w:val="1"/>
        </w:numPr>
        <w:spacing w:after="80"/>
        <w:rPr>
          <w:rFonts w:ascii="Times New Roman" w:cs="Times New Roman" w:eastAsia="Times New Roman" w:hAnsi="Times New Roman"/>
          <w:color w:val="000000"/>
          <w:sz w:val="24"/>
          <w:szCs w:val="24"/>
        </w:rPr>
      </w:pPr>
      <w:r>
        <w:t xml:space="preserve">Implement register, login, and "current user" endpoints</w:t>
      </w:r>
    </w:p>
    <w:p>
      <w:pPr>
        <w:pStyle w:val="ListParagraph"/>
        <w:numPr>
          <w:ilvl w:val="0"/>
          <w:numId w:val="1"/>
        </w:numPr>
        <w:spacing w:after="80"/>
        <w:rPr>
          <w:rFonts w:ascii="Times New Roman" w:cs="Times New Roman" w:eastAsia="Times New Roman" w:hAnsi="Times New Roman"/>
          <w:color w:val="000000"/>
          <w:sz w:val="24"/>
          <w:szCs w:val="24"/>
        </w:rPr>
      </w:pPr>
      <w:r>
        <w:t xml:space="preserve">Implement profile get/update endpoints and the Profile page</w:t>
      </w:r>
    </w:p>
    <w:p>
      <w:pPr>
        <w:pStyle w:val="Heading3"/>
        <w:spacing w:after="100" w:before="200"/>
      </w:pPr>
      <w:r>
        <w:t xml:space="preserve">Sprint 3 — Resume Processing</w:t>
      </w:r>
    </w:p>
    <w:p>
      <w:pPr>
        <w:spacing w:after="160"/>
        <w:jc w:val="both"/>
      </w:pPr>
      <w:r>
        <w:rPr>
          <w:rFonts w:ascii="Times New Roman" w:cs="Times New Roman" w:eastAsia="Times New Roman" w:hAnsi="Times New Roman"/>
          <w:color w:val="000000"/>
          <w:sz w:val="24"/>
          <w:szCs w:val="24"/>
        </w:rPr>
        <w:t xml:space="preserve">Goal: Implement resume upload and AI-based structured extraction.</w:t>
      </w:r>
    </w:p>
    <w:p>
      <w:pPr>
        <w:pStyle w:val="ListParagraph"/>
        <w:numPr>
          <w:ilvl w:val="0"/>
          <w:numId w:val="1"/>
        </w:numPr>
        <w:spacing w:after="80"/>
        <w:rPr>
          <w:rFonts w:ascii="Times New Roman" w:cs="Times New Roman" w:eastAsia="Times New Roman" w:hAnsi="Times New Roman"/>
          <w:color w:val="000000"/>
          <w:sz w:val="24"/>
          <w:szCs w:val="24"/>
        </w:rPr>
      </w:pPr>
      <w:r>
        <w:t xml:space="preserve">Implement PDF upload and PyPDF2 text extraction</w:t>
      </w:r>
    </w:p>
    <w:p>
      <w:pPr>
        <w:pStyle w:val="ListParagraph"/>
        <w:numPr>
          <w:ilvl w:val="0"/>
          <w:numId w:val="1"/>
        </w:numPr>
        <w:spacing w:after="80"/>
        <w:rPr>
          <w:rFonts w:ascii="Times New Roman" w:cs="Times New Roman" w:eastAsia="Times New Roman" w:hAnsi="Times New Roman"/>
          <w:color w:val="000000"/>
          <w:sz w:val="24"/>
          <w:szCs w:val="24"/>
        </w:rPr>
      </w:pPr>
      <w:r>
        <w:t xml:space="preserve">Integrate Gemini for structured resume field extraction</w:t>
      </w:r>
    </w:p>
    <w:p>
      <w:pPr>
        <w:pStyle w:val="ListParagraph"/>
        <w:numPr>
          <w:ilvl w:val="0"/>
          <w:numId w:val="1"/>
        </w:numPr>
        <w:spacing w:after="80"/>
        <w:rPr>
          <w:rFonts w:ascii="Times New Roman" w:cs="Times New Roman" w:eastAsia="Times New Roman" w:hAnsi="Times New Roman"/>
          <w:color w:val="000000"/>
          <w:sz w:val="24"/>
          <w:szCs w:val="24"/>
        </w:rPr>
      </w:pPr>
      <w:r>
        <w:t xml:space="preserve">Persist parsed skills, education, experience, and projects to MySQL</w:t>
      </w:r>
    </w:p>
    <w:p>
      <w:pPr>
        <w:pStyle w:val="Heading3"/>
        <w:spacing w:after="100" w:before="200"/>
      </w:pPr>
      <w:r>
        <w:t xml:space="preserve">Sprint 4 — Semantic Matching (RAG Foundation)</w:t>
      </w:r>
    </w:p>
    <w:p>
      <w:pPr>
        <w:spacing w:after="160"/>
        <w:jc w:val="both"/>
      </w:pPr>
      <w:r>
        <w:rPr>
          <w:rFonts w:ascii="Times New Roman" w:cs="Times New Roman" w:eastAsia="Times New Roman" w:hAnsi="Times New Roman"/>
          <w:color w:val="000000"/>
          <w:sz w:val="24"/>
          <w:szCs w:val="24"/>
        </w:rPr>
        <w:t xml:space="preserve">Goal: Stand up the vector retrieval layer and internship matching.</w:t>
      </w:r>
    </w:p>
    <w:p>
      <w:pPr>
        <w:pStyle w:val="ListParagraph"/>
        <w:numPr>
          <w:ilvl w:val="0"/>
          <w:numId w:val="1"/>
        </w:numPr>
        <w:spacing w:after="80"/>
        <w:rPr>
          <w:rFonts w:ascii="Times New Roman" w:cs="Times New Roman" w:eastAsia="Times New Roman" w:hAnsi="Times New Roman"/>
          <w:color w:val="000000"/>
          <w:sz w:val="24"/>
          <w:szCs w:val="24"/>
        </w:rPr>
      </w:pPr>
      <w:r>
        <w:t xml:space="preserve">Integrate ChromaDB and Sentence-Transformers embeddings</w:t>
      </w:r>
    </w:p>
    <w:p>
      <w:pPr>
        <w:pStyle w:val="ListParagraph"/>
        <w:numPr>
          <w:ilvl w:val="0"/>
          <w:numId w:val="1"/>
        </w:numPr>
        <w:spacing w:after="80"/>
        <w:rPr>
          <w:rFonts w:ascii="Times New Roman" w:cs="Times New Roman" w:eastAsia="Times New Roman" w:hAnsi="Times New Roman"/>
          <w:color w:val="000000"/>
          <w:sz w:val="24"/>
          <w:szCs w:val="24"/>
        </w:rPr>
      </w:pPr>
      <w:r>
        <w:t xml:space="preserve">Seed demo internship data and index it into ChromaDB</w:t>
      </w:r>
    </w:p>
    <w:p>
      <w:pPr>
        <w:pStyle w:val="ListParagraph"/>
        <w:numPr>
          <w:ilvl w:val="0"/>
          <w:numId w:val="1"/>
        </w:numPr>
        <w:spacing w:after="80"/>
        <w:rPr>
          <w:rFonts w:ascii="Times New Roman" w:cs="Times New Roman" w:eastAsia="Times New Roman" w:hAnsi="Times New Roman"/>
          <w:color w:val="000000"/>
          <w:sz w:val="24"/>
          <w:szCs w:val="24"/>
        </w:rPr>
      </w:pPr>
      <w:r>
        <w:t xml:space="preserve">Implement matching_service.py and the /matching/internships endpoint</w:t>
      </w:r>
    </w:p>
    <w:p>
      <w:pPr>
        <w:pStyle w:val="Heading3"/>
        <w:spacing w:after="100" w:before="200"/>
      </w:pPr>
      <w:r>
        <w:t xml:space="preserve">Sprint 5 — Interview Agent &amp; Document Q&amp;A</w:t>
      </w:r>
    </w:p>
    <w:p>
      <w:pPr>
        <w:spacing w:after="160"/>
        <w:jc w:val="both"/>
      </w:pPr>
      <w:r>
        <w:rPr>
          <w:rFonts w:ascii="Times New Roman" w:cs="Times New Roman" w:eastAsia="Times New Roman" w:hAnsi="Times New Roman"/>
          <w:color w:val="000000"/>
          <w:sz w:val="24"/>
          <w:szCs w:val="24"/>
        </w:rPr>
        <w:t xml:space="preserve">Goal: Implement the two remaining Gemini-driven features.</w:t>
      </w:r>
    </w:p>
    <w:p>
      <w:pPr>
        <w:pStyle w:val="ListParagraph"/>
        <w:numPr>
          <w:ilvl w:val="0"/>
          <w:numId w:val="1"/>
        </w:numPr>
        <w:spacing w:after="80"/>
        <w:rPr>
          <w:rFonts w:ascii="Times New Roman" w:cs="Times New Roman" w:eastAsia="Times New Roman" w:hAnsi="Times New Roman"/>
          <w:color w:val="000000"/>
          <w:sz w:val="24"/>
          <w:szCs w:val="24"/>
        </w:rPr>
      </w:pPr>
      <w:r>
        <w:t xml:space="preserve">Implement interview session creation and the evaluate/next-question loop</w:t>
      </w:r>
    </w:p>
    <w:p>
      <w:pPr>
        <w:pStyle w:val="ListParagraph"/>
        <w:numPr>
          <w:ilvl w:val="0"/>
          <w:numId w:val="1"/>
        </w:numPr>
        <w:spacing w:after="80"/>
        <w:rPr>
          <w:rFonts w:ascii="Times New Roman" w:cs="Times New Roman" w:eastAsia="Times New Roman" w:hAnsi="Times New Roman"/>
          <w:color w:val="000000"/>
          <w:sz w:val="24"/>
          <w:szCs w:val="24"/>
        </w:rPr>
      </w:pPr>
      <w:r>
        <w:t xml:space="preserve">Implement document upload, chunking, indexing, and grounded Q&amp;A with per-user retrieval filtering</w:t>
      </w:r>
    </w:p>
    <w:p>
      <w:pPr>
        <w:pStyle w:val="Heading3"/>
        <w:spacing w:after="100" w:before="200"/>
      </w:pPr>
      <w:r>
        <w:t xml:space="preserve">Sprint 6 — Frontend Integration &amp; Testing</w:t>
      </w:r>
    </w:p>
    <w:p>
      <w:pPr>
        <w:spacing w:after="160"/>
        <w:jc w:val="both"/>
      </w:pPr>
      <w:r>
        <w:rPr>
          <w:rFonts w:ascii="Times New Roman" w:cs="Times New Roman" w:eastAsia="Times New Roman" w:hAnsi="Times New Roman"/>
          <w:color w:val="000000"/>
          <w:sz w:val="24"/>
          <w:szCs w:val="24"/>
        </w:rPr>
        <w:t xml:space="preserve">Goal: Connect all frontend pages to the backend and add automated tests.</w:t>
      </w:r>
    </w:p>
    <w:p>
      <w:pPr>
        <w:pStyle w:val="ListParagraph"/>
        <w:numPr>
          <w:ilvl w:val="0"/>
          <w:numId w:val="1"/>
        </w:numPr>
        <w:spacing w:after="80"/>
        <w:rPr>
          <w:rFonts w:ascii="Times New Roman" w:cs="Times New Roman" w:eastAsia="Times New Roman" w:hAnsi="Times New Roman"/>
          <w:color w:val="000000"/>
          <w:sz w:val="24"/>
          <w:szCs w:val="24"/>
        </w:rPr>
      </w:pPr>
      <w:r>
        <w:t xml:space="preserve">Build out Dashboard, Resume, Matching, Interview, Documents, and Settings pages</w:t>
      </w:r>
    </w:p>
    <w:p>
      <w:pPr>
        <w:pStyle w:val="ListParagraph"/>
        <w:numPr>
          <w:ilvl w:val="0"/>
          <w:numId w:val="1"/>
        </w:numPr>
        <w:spacing w:after="80"/>
        <w:rPr>
          <w:rFonts w:ascii="Times New Roman" w:cs="Times New Roman" w:eastAsia="Times New Roman" w:hAnsi="Times New Roman"/>
          <w:color w:val="000000"/>
          <w:sz w:val="24"/>
          <w:szCs w:val="24"/>
        </w:rPr>
      </w:pPr>
      <w:r>
        <w:t xml:space="preserve">Add automated authentication tests (tests/test_auth.py)</w:t>
      </w:r>
    </w:p>
    <w:p>
      <w:pPr>
        <w:pStyle w:val="ListParagraph"/>
        <w:numPr>
          <w:ilvl w:val="0"/>
          <w:numId w:val="1"/>
        </w:numPr>
        <w:spacing w:after="80"/>
        <w:rPr>
          <w:rFonts w:ascii="Times New Roman" w:cs="Times New Roman" w:eastAsia="Times New Roman" w:hAnsi="Times New Roman"/>
          <w:color w:val="000000"/>
          <w:sz w:val="24"/>
          <w:szCs w:val="24"/>
        </w:rPr>
      </w:pPr>
      <w:r>
        <w:t xml:space="preserve">Prepare final project documentation</w:t>
      </w:r>
    </w:p>
    <w:p>
      <w:pPr>
        <w:pStyle w:val="Heading1"/>
        <w:pageBreakBefore/>
        <w:spacing w:after="180" w:before="360"/>
      </w:pPr>
      <w:r>
        <w:t xml:space="preserve">8. Sprint Tasks &amp;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As with Section 7, per-sprint assignment and exact historical status changes are not available in the provided project evidence. The table below shows the status of each task organized under the reconstructed sprint labels from Section 7; items naming MySQL, ChromaDB or Gemini describe the original development stack, not the current one.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Sprint</w:t>
            </w:r>
          </w:p>
        </w:tc>
        <w:tc>
          <w:tcPr>
            <w:tcW w:type="pct" w:w="38%"/>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Task</w:t>
            </w:r>
          </w:p>
        </w:tc>
        <w:tc>
          <w:tcPr>
            <w:tcW w:type="pct" w:w="15%"/>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Status</w:t>
            </w:r>
          </w:p>
        </w:tc>
        <w:tc>
          <w:tcPr>
            <w:tcW w:type="pct" w:w="35%"/>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Remarks</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1</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Backend/frontend project scaffolding</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Reflects final structure; historical per-sprint tracking not available</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1</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MySQL schema (SQLAlchemy models)</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2</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Authentication (register/login/JWT)</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2</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Profile management</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3</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PDF resume upload &amp; text extraction</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DOCX extraction not implemented</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3</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Gemini structured resume parsing</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4</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ChromaDB + Sentence-Transformers integration</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4</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Internship demo data seeding</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5 demo internships</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4</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Semantic internship matching</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5</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AI interview agent</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5</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Document upload, chunking &amp; Q&amp;A</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PDF only</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6</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Frontend page integration</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6</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Automated testing</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In Progress</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Only authentication tests present</w:t>
            </w:r>
          </w:p>
        </w:tc>
      </w:tr>
      <w:tr>
        <w:tc>
          <w:tcPr>
            <w:tcW w:type="pct" w:w="1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Sprint 6</w:t>
            </w:r>
          </w:p>
        </w:tc>
        <w:tc>
          <w:tcPr>
            <w:tcW w:type="pct" w:w="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Final documentation</w:t>
            </w:r>
          </w:p>
        </w:tc>
        <w:tc>
          <w:tcPr>
            <w:tcW w:type="pct" w:w="1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Done</w:t>
            </w:r>
          </w:p>
        </w:tc>
        <w:tc>
          <w:tcPr>
            <w:tcW w:type="pct" w:w="3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This document</w:t>
            </w:r>
          </w:p>
        </w:tc>
      </w:tr>
    </w:tbl>
    <w:p>
      <w:pPr>
        <w:pStyle w:val="Heading1"/>
        <w:pageBreakBefore/>
        <w:spacing w:after="180" w:before="360"/>
      </w:pPr>
      <w:r>
        <w:t xml:space="preserve">9. Implementation / Key Features</w:t>
      </w:r>
    </w:p>
    <w:p>
      <w:pPr>
        <w:pStyle w:val="Heading2"/>
        <w:spacing w:after="120" w:before="280"/>
      </w:pPr>
      <w:r>
        <w:t xml:space="preserve">Feature 1 — Authentication</w:t>
      </w:r>
    </w:p>
    <w:p>
      <w:pPr>
        <w:pStyle w:val="Heading3"/>
        <w:spacing w:after="100" w:before="200"/>
      </w:pPr>
      <w:r>
        <w:t xml:space="preserve">Description</w:t>
      </w:r>
    </w:p>
    <w:p>
      <w:pPr>
        <w:spacing w:after="160"/>
        <w:jc w:val="both"/>
      </w:pPr>
      <w:r>
        <w:rPr>
          <w:rFonts w:ascii="Times New Roman" w:cs="Times New Roman" w:eastAsia="Times New Roman" w:hAnsi="Times New Roman"/>
          <w:color w:val="000000"/>
          <w:sz w:val="24"/>
          <w:szCs w:val="24"/>
        </w:rPr>
        <w:t xml:space="preserve">Allows a candidate to create an account, log in, and access protected pages and API routes.</w:t>
      </w:r>
    </w:p>
    <w:p>
      <w:pPr>
        <w:pStyle w:val="Heading3"/>
        <w:spacing w:after="100" w:before="200"/>
      </w:pPr>
      <w:r>
        <w:t xml:space="preserve">Implementation</w:t>
      </w:r>
    </w:p>
    <w:p>
      <w:pPr>
        <w:spacing w:after="160"/>
        <w:jc w:val="both"/>
      </w:pPr>
      <w:r>
        <w:rPr>
          <w:rFonts w:ascii="Times New Roman" w:cs="Times New Roman" w:eastAsia="Times New Roman" w:hAnsi="Times New Roman"/>
          <w:color w:val="000000"/>
          <w:sz w:val="24"/>
          <w:szCs w:val="24"/>
        </w:rPr>
        <w:t xml:space="preserve">Implemented with FastAPI's OAuth2PasswordRequestForm-based /auth/login endpoint, bcrypt password hashing via Passlib, and JWT access tokens (7-day expiry) verified on each protected request through a FastAPI dependency (get_current_user). The frontend AuthContext stores the token and attaches it to every Axios request.</w:t>
      </w:r>
    </w:p>
    <w:p>
      <w:pPr>
        <w:pStyle w:val="Heading3"/>
        <w:spacing w:after="100" w:before="200"/>
      </w:pPr>
      <w:r>
        <w:t xml:space="preserve">Output</w:t>
      </w:r>
    </w:p>
    <w:p>
      <w:pPr>
        <w:spacing w:after="120"/>
        <w:jc w:val="center"/>
      </w:pPr>
      <w:r>
        <w:rPr>
          <w:noProof/>
        </w:rPr>
        <w:drawing>
          <wp:inline distT="0" distB="0" distL="0" distR="0">
            <wp:extent cx="5486400" cy="3657600"/>
            <wp:effectExtent l="0" t="0" r="0" b="0"/>
            <wp:docPr id="1001" name="LoginRegist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LoginRegistration.png"/>
                    <pic:cNvPicPr/>
                  </pic:nvPicPr>
                  <pic:blipFill>
                    <a:blip r:embed="rIdImg1"/>
                    <a:stretch>
                      <a:fillRect/>
                    </a:stretch>
                  </pic:blipFill>
                  <pic:spPr>
                    <a:xfrm>
                      <a:off x="0" y="0"/>
                      <a:ext cx="5486400" cy="3657600"/>
                    </a:xfrm>
                    <a:prstGeom prst="rect">
                      <a:avLst/>
                    </a:prstGeom>
                  </pic:spPr>
                </pic:pic>
              </a:graphicData>
            </a:graphic>
          </wp:inline>
        </w:drawing>
      </w:r>
    </w:p>
    <w:p>
      <w:pPr>
        <w:keepNext/>
        <w:spacing w:after="200" w:before="100"/>
        <w:jc w:val="center"/>
      </w:pPr>
      <w:r>
        <w:rPr>
          <w:rFonts w:ascii="Times New Roman" w:cs="Times New Roman" w:eastAsia="Times New Roman" w:hAnsi="Times New Roman"/>
          <w:b/>
          <w:bCs/>
          <w:color w:val="000000"/>
          <w:sz w:val="24"/>
          <w:szCs w:val="24"/>
        </w:rPr>
        <w:t xml:space="preserve">Figure 9.1 — Login / Registration Interface</w:t>
      </w:r>
    </w:p>
    <w:p>
      <w:pPr>
        <w:pStyle w:val="Heading3"/>
        <w:spacing w:after="100" w:before="200"/>
      </w:pPr>
      <w:r>
        <w:t xml:space="preserve">Result</w:t>
      </w:r>
    </w:p>
    <w:p>
      <w:pPr>
        <w:spacing w:after="160"/>
        <w:jc w:val="both"/>
      </w:pPr>
      <w:r>
        <w:rPr>
          <w:rFonts w:ascii="Times New Roman" w:cs="Times New Roman" w:eastAsia="Times New Roman" w:hAnsi="Times New Roman"/>
          <w:color w:val="000000"/>
          <w:sz w:val="24"/>
          <w:szCs w:val="24"/>
        </w:rPr>
        <w:t xml:space="preserve">A user can register, log in, and receive a bearer token that grants access to the Dashboard and all other protected pages; invalid credentials are rejected with an HTTP 400 error.</w:t>
      </w:r>
    </w:p>
    <w:p>
      <w:pPr>
        <w:spacing w:after="160"/>
        <w:jc w:val="both"/>
      </w:pPr>
      <w:r>
        <w:rPr>
          <w:rFonts w:ascii="Times New Roman" w:cs="Times New Roman" w:eastAsia="Times New Roman" w:hAnsi="Times New Roman"/>
          <w:i/>
          <w:iCs/>
          <w:color w:val="404040"/>
          <w:sz w:val="24"/>
          <w:szCs w:val="24"/>
        </w:rPr>
        <w:t xml:space="preserve">Note on figures: Figures 9.1–9.6 are retained unchanged from an earlier UI iteration (purple/indigo theme). The current Career Match AI interface uses a warm orange / charcoal / cream identity: in dark mode, warm near-black/charcoal surfaces with an orange accent and subtle green status accents; in light mode, a warm cream background with white cards and an orange primary accent.</w:t>
      </w:r>
    </w:p>
    <w:p>
      <w:pPr>
        <w:pStyle w:val="Heading2"/>
        <w:spacing w:after="120" w:before="280"/>
      </w:pPr>
      <w:r>
        <w:t xml:space="preserve">Feature 2 — Profile Management</w:t>
      </w:r>
    </w:p>
    <w:p>
      <w:pPr>
        <w:pStyle w:val="Heading3"/>
        <w:spacing w:after="100" w:before="200"/>
      </w:pPr>
      <w:r>
        <w:t xml:space="preserve">Description</w:t>
      </w:r>
    </w:p>
    <w:p>
      <w:pPr>
        <w:spacing w:after="160"/>
        <w:jc w:val="both"/>
      </w:pPr>
      <w:r>
        <w:rPr>
          <w:rFonts w:ascii="Times New Roman" w:cs="Times New Roman" w:eastAsia="Times New Roman" w:hAnsi="Times New Roman"/>
          <w:color w:val="000000"/>
          <w:sz w:val="24"/>
          <w:szCs w:val="24"/>
        </w:rPr>
        <w:t xml:space="preserve">Lets a user view and edit their profile (name, phone, location, headline, summary, links, preferred roles/locations).</w:t>
      </w:r>
    </w:p>
    <w:p>
      <w:pPr>
        <w:pStyle w:val="Heading3"/>
        <w:spacing w:after="100" w:before="200"/>
      </w:pPr>
      <w:r>
        <w:t xml:space="preserve">Implementation</w:t>
      </w:r>
    </w:p>
    <w:p>
      <w:pPr>
        <w:spacing w:after="160"/>
        <w:jc w:val="both"/>
      </w:pPr>
      <w:r>
        <w:rPr>
          <w:rFonts w:ascii="Times New Roman" w:cs="Times New Roman" w:eastAsia="Times New Roman" w:hAnsi="Times New Roman"/>
          <w:color w:val="000000"/>
          <w:sz w:val="24"/>
          <w:szCs w:val="24"/>
        </w:rPr>
        <w:t xml:space="preserve">A dedicated profiles table (one-to-one with users) is exposed through GET and PUT /profile endpoints. A profile row is auto-created on first access if one does not already exist. Fields left blank by the user are also auto-filled from resume parsing (see Feature 3).</w:t>
      </w:r>
    </w:p>
    <w:p>
      <w:pPr>
        <w:pStyle w:val="Heading3"/>
        <w:spacing w:after="100" w:before="200"/>
      </w:pPr>
      <w:r>
        <w:t xml:space="preserve">Output</w:t>
      </w:r>
    </w:p>
    <w:p>
      <w:pPr>
        <w:spacing w:after="120"/>
        <w:jc w:val="center"/>
      </w:pPr>
      <w:r>
        <w:rPr>
          <w:noProof/>
        </w:rPr>
        <w:drawing>
          <wp:inline distT="0" distB="0" distL="0" distR="0">
            <wp:extent cx="5486400" cy="3657600"/>
            <wp:effectExtent l="0" t="0" r="0" b="0"/>
            <wp:docPr id="1002" name="Profil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rofilePage.png"/>
                    <pic:cNvPicPr/>
                  </pic:nvPicPr>
                  <pic:blipFill>
                    <a:blip r:embed="rIdImg2"/>
                    <a:stretch>
                      <a:fillRect/>
                    </a:stretch>
                  </pic:blipFill>
                  <pic:spPr>
                    <a:xfrm>
                      <a:off x="0" y="0"/>
                      <a:ext cx="5486400" cy="3657600"/>
                    </a:xfrm>
                    <a:prstGeom prst="rect">
                      <a:avLst/>
                    </a:prstGeom>
                  </pic:spPr>
                </pic:pic>
              </a:graphicData>
            </a:graphic>
          </wp:inline>
        </w:drawing>
      </w:r>
    </w:p>
    <w:p>
      <w:pPr>
        <w:keepNext/>
        <w:spacing w:after="200" w:before="100"/>
        <w:jc w:val="center"/>
      </w:pPr>
      <w:r>
        <w:rPr>
          <w:rFonts w:ascii="Times New Roman" w:cs="Times New Roman" w:eastAsia="Times New Roman" w:hAnsi="Times New Roman"/>
          <w:b/>
          <w:bCs/>
          <w:color w:val="000000"/>
          <w:sz w:val="24"/>
          <w:szCs w:val="24"/>
        </w:rPr>
        <w:t xml:space="preserve">Figure 9.2 — Profile Page</w:t>
      </w:r>
    </w:p>
    <w:p>
      <w:pPr>
        <w:pStyle w:val="Heading3"/>
        <w:spacing w:after="100" w:before="200"/>
      </w:pPr>
      <w:r>
        <w:t xml:space="preserve">Result</w:t>
      </w:r>
    </w:p>
    <w:p>
      <w:pPr>
        <w:spacing w:after="160"/>
        <w:jc w:val="both"/>
      </w:pPr>
      <w:r>
        <w:rPr>
          <w:rFonts w:ascii="Times New Roman" w:cs="Times New Roman" w:eastAsia="Times New Roman" w:hAnsi="Times New Roman"/>
          <w:color w:val="000000"/>
          <w:sz w:val="24"/>
          <w:szCs w:val="24"/>
        </w:rPr>
        <w:t xml:space="preserve">A user can view their profile and update it; fields populate automatically after a resume is parsed if they were previously empty.</w:t>
      </w:r>
    </w:p>
    <w:p>
      <w:pPr>
        <w:pStyle w:val="Heading2"/>
        <w:spacing w:after="120" w:before="280"/>
      </w:pPr>
      <w:r>
        <w:t xml:space="preserve">Feature 3 — Resume Upload &amp; Parsing</w:t>
      </w:r>
    </w:p>
    <w:p>
      <w:pPr>
        <w:pStyle w:val="Heading3"/>
        <w:spacing w:after="100" w:before="200"/>
      </w:pPr>
      <w:r>
        <w:t xml:space="preserve">Description</w:t>
      </w:r>
    </w:p>
    <w:p>
      <w:pPr>
        <w:spacing w:after="160"/>
        <w:jc w:val="both"/>
      </w:pPr>
      <w:r>
        <w:rPr>
          <w:rFonts w:ascii="Times New Roman" w:cs="Times New Roman" w:eastAsia="Times New Roman" w:hAnsi="Times New Roman"/>
          <w:color w:val="000000"/>
          <w:sz w:val="24"/>
          <w:szCs w:val="24"/>
        </w:rPr>
        <w:t xml:space="preserve">Lets a user upload a resume and have its content converted into structured data.</w:t>
      </w:r>
    </w:p>
    <w:p>
      <w:pPr>
        <w:pStyle w:val="Heading3"/>
        <w:spacing w:after="100" w:before="200"/>
      </w:pPr>
      <w:r>
        <w:t xml:space="preserve">Implementation</w:t>
      </w:r>
    </w:p>
    <w:p>
      <w:pPr>
        <w:spacing w:after="160"/>
        <w:jc w:val="both"/>
      </w:pPr>
      <w:r>
        <w:rPr>
          <w:rFonts w:ascii="Times New Roman" w:cs="Times New Roman" w:eastAsia="Times New Roman" w:hAnsi="Times New Roman"/>
          <w:color w:val="000000"/>
          <w:sz w:val="24"/>
          <w:szCs w:val="24"/>
        </w:rPr>
        <w:t xml:space="preserve">The /resumes/upload endpoint accepts .pdf and .docx files, but only PDF files are currently processed: text is extracted with PyPDF2, then sent to the Groq LLM with a schema-constrained prompt to extract name, contact details, summary, skills, education, experience, and projects as JSON. The parsed result is validated with Pydantic and saved across the resumes table and its related skill/education/experience/project tables.</w:t>
      </w:r>
    </w:p>
    <w:p>
      <w:pPr>
        <w:pStyle w:val="Heading3"/>
        <w:spacing w:after="100" w:before="200"/>
      </w:pPr>
      <w:r>
        <w:t xml:space="preserve">Output</w:t>
      </w:r>
    </w:p>
    <w:p>
      <w:pPr>
        <w:spacing w:after="120"/>
        <w:jc w:val="center"/>
      </w:pPr>
      <w:r>
        <w:rPr>
          <w:noProof/>
        </w:rPr>
        <w:drawing>
          <wp:inline distT="0" distB="0" distL="0" distR="0">
            <wp:extent cx="5486400" cy="3657600"/>
            <wp:effectExtent l="0" t="0" r="0" b="0"/>
            <wp:docPr id="1003" name="Resume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ResumeUpload.png"/>
                    <pic:cNvPicPr/>
                  </pic:nvPicPr>
                  <pic:blipFill>
                    <a:blip r:embed="rIdImg3"/>
                    <a:stretch>
                      <a:fillRect/>
                    </a:stretch>
                  </pic:blipFill>
                  <pic:spPr>
                    <a:xfrm>
                      <a:off x="0" y="0"/>
                      <a:ext cx="5486400" cy="3657600"/>
                    </a:xfrm>
                    <a:prstGeom prst="rect">
                      <a:avLst/>
                    </a:prstGeom>
                  </pic:spPr>
                </pic:pic>
              </a:graphicData>
            </a:graphic>
          </wp:inline>
        </w:drawing>
      </w:r>
    </w:p>
    <w:p>
      <w:pPr>
        <w:keepNext/>
        <w:spacing w:after="200" w:before="100"/>
        <w:jc w:val="center"/>
      </w:pPr>
      <w:r>
        <w:rPr>
          <w:rFonts w:ascii="Times New Roman" w:cs="Times New Roman" w:eastAsia="Times New Roman" w:hAnsi="Times New Roman"/>
          <w:b/>
          <w:bCs/>
          <w:color w:val="000000"/>
          <w:sz w:val="24"/>
          <w:szCs w:val="24"/>
        </w:rPr>
        <w:t xml:space="preserve">Figure 9.3 — Resume Upload and Parsed Data</w:t>
      </w:r>
    </w:p>
    <w:p>
      <w:pPr>
        <w:pStyle w:val="Heading3"/>
        <w:spacing w:after="100" w:before="200"/>
      </w:pPr>
      <w:r>
        <w:t xml:space="preserve">Result</w:t>
      </w:r>
    </w:p>
    <w:p>
      <w:pPr>
        <w:spacing w:after="160"/>
        <w:jc w:val="both"/>
      </w:pPr>
      <w:r>
        <w:rPr>
          <w:rFonts w:ascii="Times New Roman" w:cs="Times New Roman" w:eastAsia="Times New Roman" w:hAnsi="Times New Roman"/>
          <w:color w:val="000000"/>
          <w:sz w:val="24"/>
          <w:szCs w:val="24"/>
        </w:rPr>
        <w:t xml:space="preserve">Uploading a PDF resume produces a structured, saved record of the candidate's skills, education, experience, and projects, and updates blank profile fields. DOCX uploads are currently accepted by the endpoint but are not text-extracted or parsed.</w:t>
      </w:r>
    </w:p>
    <w:p>
      <w:pPr>
        <w:pStyle w:val="Heading2"/>
        <w:spacing w:after="120" w:before="280"/>
      </w:pPr>
      <w:r>
        <w:t xml:space="preserve">Feature 4 — Internship Matching</w:t>
      </w:r>
    </w:p>
    <w:p>
      <w:pPr>
        <w:pStyle w:val="Heading3"/>
        <w:spacing w:after="100" w:before="200"/>
      </w:pPr>
      <w:r>
        <w:t xml:space="preserve">Description</w:t>
      </w:r>
    </w:p>
    <w:p>
      <w:pPr>
        <w:spacing w:after="160"/>
        <w:jc w:val="both"/>
      </w:pPr>
      <w:r>
        <w:rPr>
          <w:rFonts w:ascii="Times New Roman" w:cs="Times New Roman" w:eastAsia="Times New Roman" w:hAnsi="Times New Roman"/>
          <w:color w:val="000000"/>
          <w:sz w:val="24"/>
          <w:szCs w:val="24"/>
        </w:rPr>
        <w:t xml:space="preserve">Surfaces internships that are semantically relevant to the candidate's parsed resume.</w:t>
      </w:r>
    </w:p>
    <w:p>
      <w:pPr>
        <w:pStyle w:val="Heading3"/>
        <w:spacing w:after="100" w:before="200"/>
      </w:pPr>
      <w:r>
        <w:t xml:space="preserve">Implementation</w:t>
      </w:r>
    </w:p>
    <w:p>
      <w:pPr>
        <w:spacing w:after="160"/>
        <w:jc w:val="both"/>
      </w:pPr>
      <w:r>
        <w:rPr>
          <w:rFonts w:ascii="Times New Roman" w:cs="Times New Roman" w:eastAsia="Times New Roman" w:hAnsi="Times New Roman"/>
          <w:color w:val="000000"/>
          <w:sz w:val="24"/>
          <w:szCs w:val="24"/>
        </w:rPr>
        <w:t xml:space="preserve">The candidate's skills/experience/projects are summarized into text, embedded with Sentence-Transformers, and compared against a FAISS index of internship postings using nearest-neighbour (L2 distance) search. Distances are converted to a 0–100 similarity score, and the Groq LLM generates a short explanation and matched/missing skill lists for each result, which are saved and returned to the frontend Matching page.</w:t>
      </w:r>
    </w:p>
    <w:p>
      <w:pPr>
        <w:pStyle w:val="Heading3"/>
        <w:spacing w:after="100" w:before="200"/>
      </w:pPr>
      <w:r>
        <w:t xml:space="preserve">Output</w:t>
      </w:r>
    </w:p>
    <w:p>
      <w:pPr>
        <w:spacing w:after="120"/>
        <w:jc w:val="center"/>
      </w:pPr>
      <w:r>
        <w:rPr>
          <w:noProof/>
        </w:rPr>
        <w:drawing>
          <wp:inline distT="0" distB="0" distL="0" distR="0">
            <wp:extent cx="5486400" cy="3657600"/>
            <wp:effectExtent l="0" t="0" r="0" b="0"/>
            <wp:docPr id="1004" name="InternshipMatc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nternshipMatching.png"/>
                    <pic:cNvPicPr/>
                  </pic:nvPicPr>
                  <pic:blipFill>
                    <a:blip r:embed="rIdImg4"/>
                    <a:stretch>
                      <a:fillRect/>
                    </a:stretch>
                  </pic:blipFill>
                  <pic:spPr>
                    <a:xfrm>
                      <a:off x="0" y="0"/>
                      <a:ext cx="5486400" cy="3657600"/>
                    </a:xfrm>
                    <a:prstGeom prst="rect">
                      <a:avLst/>
                    </a:prstGeom>
                  </pic:spPr>
                </pic:pic>
              </a:graphicData>
            </a:graphic>
          </wp:inline>
        </w:drawing>
      </w:r>
    </w:p>
    <w:p>
      <w:pPr>
        <w:keepNext/>
        <w:spacing w:after="200" w:before="100"/>
        <w:jc w:val="center"/>
      </w:pPr>
      <w:r>
        <w:rPr>
          <w:rFonts w:ascii="Times New Roman" w:cs="Times New Roman" w:eastAsia="Times New Roman" w:hAnsi="Times New Roman"/>
          <w:b/>
          <w:bCs/>
          <w:color w:val="000000"/>
          <w:sz w:val="24"/>
          <w:szCs w:val="24"/>
        </w:rPr>
        <w:t xml:space="preserve">Figure 9.4 — Internship Matching Results</w:t>
      </w:r>
    </w:p>
    <w:p>
      <w:pPr>
        <w:pStyle w:val="Heading3"/>
        <w:spacing w:after="100" w:before="200"/>
      </w:pPr>
      <w:r>
        <w:t xml:space="preserve">Result</w:t>
      </w:r>
    </w:p>
    <w:p>
      <w:pPr>
        <w:spacing w:after="160"/>
        <w:jc w:val="both"/>
      </w:pPr>
      <w:r>
        <w:rPr>
          <w:rFonts w:ascii="Times New Roman" w:cs="Times New Roman" w:eastAsia="Times New Roman" w:hAnsi="Times New Roman"/>
          <w:color w:val="000000"/>
          <w:sz w:val="24"/>
          <w:szCs w:val="24"/>
        </w:rPr>
        <w:t xml:space="preserve">A candidate receives up to 5 ranked internship matches (from the seeded demo dataset) with a similarity score, an AI-generated explanation, and matched/missing skill lists.</w:t>
      </w:r>
    </w:p>
    <w:p>
      <w:pPr>
        <w:pStyle w:val="Heading2"/>
        <w:spacing w:after="120" w:before="280"/>
      </w:pPr>
      <w:r>
        <w:t xml:space="preserve">Feature 5 — AI Interview Agent</w:t>
      </w:r>
    </w:p>
    <w:p>
      <w:pPr>
        <w:pStyle w:val="Heading3"/>
        <w:spacing w:after="100" w:before="200"/>
      </w:pPr>
      <w:r>
        <w:t xml:space="preserve">Description</w:t>
      </w:r>
    </w:p>
    <w:p>
      <w:pPr>
        <w:spacing w:after="160"/>
        <w:jc w:val="both"/>
      </w:pPr>
      <w:r>
        <w:rPr>
          <w:rFonts w:ascii="Times New Roman" w:cs="Times New Roman" w:eastAsia="Times New Roman" w:hAnsi="Times New Roman"/>
          <w:color w:val="000000"/>
          <w:sz w:val="24"/>
          <w:szCs w:val="24"/>
        </w:rPr>
        <w:t xml:space="preserve">Provides an AI-driven mock interview experience tailored to a chosen role and difficulty.</w:t>
      </w:r>
    </w:p>
    <w:p>
      <w:pPr>
        <w:pStyle w:val="Heading3"/>
        <w:spacing w:after="100" w:before="200"/>
      </w:pPr>
      <w:r>
        <w:t xml:space="preserve">Implementation</w:t>
      </w:r>
    </w:p>
    <w:p>
      <w:pPr>
        <w:spacing w:after="160"/>
        <w:jc w:val="both"/>
      </w:pPr>
      <w:r>
        <w:rPr>
          <w:rFonts w:ascii="Times New Roman" w:cs="Times New Roman" w:eastAsia="Times New Roman" w:hAnsi="Times New Roman"/>
          <w:color w:val="000000"/>
          <w:sz w:val="24"/>
          <w:szCs w:val="24"/>
        </w:rPr>
        <w:t xml:space="preserve">A user starts a session with a target role and difficulty; the backend generates an opening question with the Groq LLM, seeded with the candidate's resume text. Each subsequent answer is evaluated in the same model call that produces the next question, following a fixed SCORE / FEEDBACK / NEXT_QUESTION response format that the backend parses and stores per message.</w:t>
      </w:r>
    </w:p>
    <w:p>
      <w:pPr>
        <w:pStyle w:val="Heading3"/>
        <w:spacing w:after="100" w:before="200"/>
      </w:pPr>
      <w:r>
        <w:t xml:space="preserve">Output</w:t>
      </w:r>
    </w:p>
    <w:p>
      <w:pPr>
        <w:spacing w:after="120"/>
        <w:jc w:val="center"/>
      </w:pPr>
      <w:r>
        <w:rPr>
          <w:noProof/>
        </w:rPr>
        <w:drawing>
          <wp:inline distT="0" distB="0" distL="0" distR="0">
            <wp:extent cx="5486400" cy="3657600"/>
            <wp:effectExtent l="0" t="0" r="0" b="0"/>
            <wp:docPr id="1005" name="InterviewAg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nterviewAgent.png"/>
                    <pic:cNvPicPr/>
                  </pic:nvPicPr>
                  <pic:blipFill>
                    <a:blip r:embed="rIdImg5"/>
                    <a:stretch>
                      <a:fillRect/>
                    </a:stretch>
                  </pic:blipFill>
                  <pic:spPr>
                    <a:xfrm>
                      <a:off x="0" y="0"/>
                      <a:ext cx="5486400" cy="3657600"/>
                    </a:xfrm>
                    <a:prstGeom prst="rect">
                      <a:avLst/>
                    </a:prstGeom>
                  </pic:spPr>
                </pic:pic>
              </a:graphicData>
            </a:graphic>
          </wp:inline>
        </w:drawing>
      </w:r>
    </w:p>
    <w:p>
      <w:pPr>
        <w:keepNext/>
        <w:spacing w:after="200" w:before="100"/>
        <w:jc w:val="center"/>
      </w:pPr>
      <w:r>
        <w:rPr>
          <w:rFonts w:ascii="Times New Roman" w:cs="Times New Roman" w:eastAsia="Times New Roman" w:hAnsi="Times New Roman"/>
          <w:b/>
          <w:bCs/>
          <w:color w:val="000000"/>
          <w:sz w:val="24"/>
          <w:szCs w:val="24"/>
        </w:rPr>
        <w:t xml:space="preserve">Figure 9.5 — AI Interview Agent</w:t>
      </w:r>
    </w:p>
    <w:p>
      <w:pPr>
        <w:pStyle w:val="Heading3"/>
        <w:spacing w:after="100" w:before="200"/>
      </w:pPr>
      <w:r>
        <w:t xml:space="preserve">Result</w:t>
      </w:r>
    </w:p>
    <w:p>
      <w:pPr>
        <w:spacing w:after="160"/>
        <w:jc w:val="both"/>
      </w:pPr>
      <w:r>
        <w:rPr>
          <w:rFonts w:ascii="Times New Roman" w:cs="Times New Roman" w:eastAsia="Times New Roman" w:hAnsi="Times New Roman"/>
          <w:color w:val="000000"/>
          <w:sz w:val="24"/>
          <w:szCs w:val="24"/>
        </w:rPr>
        <w:t xml:space="preserve">A candidate can hold a multi-turn mock interview and receive a 0–10 score and written feedback after each answer, along with a new, contextually relevant question.</w:t>
      </w:r>
    </w:p>
    <w:p>
      <w:pPr>
        <w:pStyle w:val="Heading2"/>
        <w:spacing w:after="120" w:before="280"/>
      </w:pPr>
      <w:r>
        <w:t xml:space="preserve">Feature 6 — Document Q&amp;A</w:t>
      </w:r>
    </w:p>
    <w:p>
      <w:pPr>
        <w:pStyle w:val="Heading3"/>
        <w:spacing w:after="100" w:before="200"/>
      </w:pPr>
      <w:r>
        <w:t xml:space="preserve">Description</w:t>
      </w:r>
    </w:p>
    <w:p>
      <w:pPr>
        <w:spacing w:after="160"/>
        <w:jc w:val="both"/>
      </w:pPr>
      <w:r>
        <w:rPr>
          <w:rFonts w:ascii="Times New Roman" w:cs="Times New Roman" w:eastAsia="Times New Roman" w:hAnsi="Times New Roman"/>
          <w:color w:val="000000"/>
          <w:sz w:val="24"/>
          <w:szCs w:val="24"/>
        </w:rPr>
        <w:t xml:space="preserve">Lets a user upload an arbitrary PDF document and ask questions answered only from that document.</w:t>
      </w:r>
    </w:p>
    <w:p>
      <w:pPr>
        <w:pStyle w:val="Heading3"/>
        <w:spacing w:after="100" w:before="200"/>
      </w:pPr>
      <w:r>
        <w:t xml:space="preserve">Implementation</w:t>
      </w:r>
    </w:p>
    <w:p>
      <w:pPr>
        <w:spacing w:after="160"/>
        <w:jc w:val="both"/>
      </w:pPr>
      <w:r>
        <w:rPr>
          <w:rFonts w:ascii="Times New Roman" w:cs="Times New Roman" w:eastAsia="Times New Roman" w:hAnsi="Times New Roman"/>
          <w:color w:val="000000"/>
          <w:sz w:val="24"/>
          <w:szCs w:val="24"/>
        </w:rPr>
        <w:t xml:space="preserve">The /documents/upload endpoint accepts PDF files only, extracts text with PyPDF2, splits it into fixed 1,000-character chunks, embeds each chunk, and stores it in a FAISS documents index tagged with the owning user's ID. Questions are embedded and matched against the top 3 chunks belonging to that same user, and the Groq LLM is instructed to answer only from that retrieved context.</w:t>
      </w:r>
    </w:p>
    <w:p>
      <w:pPr>
        <w:pStyle w:val="Heading3"/>
        <w:spacing w:after="100" w:before="200"/>
      </w:pPr>
      <w:r>
        <w:t xml:space="preserve">Output</w:t>
      </w:r>
    </w:p>
    <w:p>
      <w:pPr>
        <w:spacing w:after="120"/>
        <w:jc w:val="center"/>
      </w:pPr>
      <w:r>
        <w:rPr>
          <w:noProof/>
        </w:rPr>
        <w:drawing>
          <wp:inline distT="0" distB="0" distL="0" distR="0">
            <wp:extent cx="5486400" cy="3657600"/>
            <wp:effectExtent l="0" t="0" r="0" b="0"/>
            <wp:docPr id="1006" name="DocumentQ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DocumentQA.png"/>
                    <pic:cNvPicPr/>
                  </pic:nvPicPr>
                  <pic:blipFill>
                    <a:blip r:embed="rIdImg6"/>
                    <a:stretch>
                      <a:fillRect/>
                    </a:stretch>
                  </pic:blipFill>
                  <pic:spPr>
                    <a:xfrm>
                      <a:off x="0" y="0"/>
                      <a:ext cx="5486400" cy="3657600"/>
                    </a:xfrm>
                    <a:prstGeom prst="rect">
                      <a:avLst/>
                    </a:prstGeom>
                  </pic:spPr>
                </pic:pic>
              </a:graphicData>
            </a:graphic>
          </wp:inline>
        </w:drawing>
      </w:r>
    </w:p>
    <w:p>
      <w:pPr>
        <w:keepNext/>
        <w:spacing w:after="200" w:before="100"/>
        <w:jc w:val="center"/>
      </w:pPr>
      <w:r>
        <w:rPr>
          <w:rFonts w:ascii="Times New Roman" w:cs="Times New Roman" w:eastAsia="Times New Roman" w:hAnsi="Times New Roman"/>
          <w:b/>
          <w:bCs/>
          <w:color w:val="000000"/>
          <w:sz w:val="24"/>
          <w:szCs w:val="24"/>
        </w:rPr>
        <w:t xml:space="preserve">Figure 9.6 — Document Q&amp;A</w:t>
      </w:r>
    </w:p>
    <w:p>
      <w:pPr>
        <w:pStyle w:val="Heading3"/>
        <w:spacing w:after="100" w:before="200"/>
      </w:pPr>
      <w:r>
        <w:t xml:space="preserve">Result</w:t>
      </w:r>
    </w:p>
    <w:p>
      <w:pPr>
        <w:spacing w:after="160"/>
        <w:jc w:val="both"/>
      </w:pPr>
      <w:r>
        <w:rPr>
          <w:rFonts w:ascii="Times New Roman" w:cs="Times New Roman" w:eastAsia="Times New Roman" w:hAnsi="Times New Roman"/>
          <w:color w:val="000000"/>
          <w:sz w:val="24"/>
          <w:szCs w:val="24"/>
        </w:rPr>
        <w:t xml:space="preserve">A user can upload a PDF and ask questions about it, receiving answers grounded in the document's own text; if the retrieved context does not contain the answer, the system responds that the document does not contain enough information.</w:t>
      </w:r>
    </w:p>
    <w:p>
      <w:pPr>
        <w:pStyle w:val="Heading1"/>
        <w:pageBreakBefore/>
        <w:spacing w:after="180" w:before="360"/>
      </w:pPr>
      <w:r>
        <w:t xml:space="preserve">10. Testing</w:t>
      </w:r>
    </w:p>
    <w:p>
      <w:pPr>
        <w:spacing w:after="160"/>
        <w:jc w:val="both"/>
      </w:pPr>
      <w:r>
        <w:rPr>
          <w:rFonts w:ascii="Times New Roman" w:cs="Times New Roman" w:eastAsia="Times New Roman" w:hAnsi="Times New Roman"/>
          <w:color w:val="000000"/>
          <w:sz w:val="24"/>
          <w:szCs w:val="24"/>
        </w:rPr>
        <w:t xml:space="preserve">The repository includes one automated backend test file, tests/test_auth.py, run with pytest and FastAPI's TestClient, covering user registration and login. No automated tests were found for resume parsing, matching, the interview agent, or document Q&amp;A. The table below lists both the existing automated test and the manually testable behaviors implied by the source code; results are marked "Not yet verified" wherever no executed test run or evidence was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Test ID</w:t>
            </w:r>
          </w:p>
        </w:tc>
        <w:tc>
          <w:tcPr>
            <w:tcW w:type="pct" w:w="24%"/>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Test Case</w:t>
            </w:r>
          </w:p>
        </w:tc>
        <w:tc>
          <w:tcPr>
            <w:tcW w:type="pct" w:w="26%"/>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Expected Result</w:t>
            </w:r>
          </w:p>
        </w:tc>
        <w:tc>
          <w:tcPr>
            <w:tcW w:type="pct" w:w="28%"/>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Actual Result</w:t>
            </w:r>
          </w:p>
        </w:tc>
        <w:tc>
          <w:tcPr>
            <w:tcW w:type="pct" w:w="14%"/>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Status</w:t>
            </w:r>
          </w:p>
        </w:tc>
      </w:tr>
      <w:tr>
        <w:tc>
          <w:tcPr>
            <w:tcW w:type="pct" w:w="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T001</w:t>
            </w:r>
          </w:p>
        </w:tc>
        <w:tc>
          <w:tcPr>
            <w:tcW w:type="pct" w:w="2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Register a new user (POST /api/v1/auth/register)</w:t>
            </w:r>
          </w:p>
        </w:tc>
        <w:tc>
          <w:tcPr>
            <w:tcW w:type="pct" w:w="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User is created and returned (or a 400 error if the email already exists)</w:t>
            </w:r>
          </w:p>
        </w:tc>
        <w:tc>
          <w:tcPr>
            <w:tcW w:type="pct" w:w="2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Automated pytest test present in tests/test_auth.py (test_register_user); not executed in the documentation environment (requires a configured database instance)</w:t>
            </w:r>
          </w:p>
        </w:tc>
        <w:tc>
          <w:tcPr>
            <w:tcW w:type="pct" w:w="1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Not yet verified</w:t>
            </w:r>
          </w:p>
        </w:tc>
      </w:tr>
      <w:tr>
        <w:tc>
          <w:tcPr>
            <w:tcW w:type="pct" w:w="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T002</w:t>
            </w:r>
          </w:p>
        </w:tc>
        <w:tc>
          <w:tcPr>
            <w:tcW w:type="pct" w:w="2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Log in with valid credentials (POST /api/v1/auth/login)</w:t>
            </w:r>
          </w:p>
        </w:tc>
        <w:tc>
          <w:tcPr>
            <w:tcW w:type="pct" w:w="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 200 response containing an access_token</w:t>
            </w:r>
          </w:p>
        </w:tc>
        <w:tc>
          <w:tcPr>
            <w:tcW w:type="pct" w:w="2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Automated pytest test present in tests/test_auth.py (test_login_user); not executed in the documentation environment</w:t>
            </w:r>
          </w:p>
        </w:tc>
        <w:tc>
          <w:tcPr>
            <w:tcW w:type="pct" w:w="1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Not yet verified</w:t>
            </w:r>
          </w:p>
        </w:tc>
      </w:tr>
      <w:tr>
        <w:tc>
          <w:tcPr>
            <w:tcW w:type="pct" w:w="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T003</w:t>
            </w:r>
          </w:p>
        </w:tc>
        <w:tc>
          <w:tcPr>
            <w:tcW w:type="pct" w:w="2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Upload a PDF resume and parse it</w:t>
            </w:r>
          </w:p>
        </w:tc>
        <w:tc>
          <w:tcPr>
            <w:tcW w:type="pct" w:w="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Resume text is extracted and structured fields are returned/saved</w:t>
            </w:r>
          </w:p>
        </w:tc>
        <w:tc>
          <w:tcPr>
            <w:tcW w:type="pct" w:w="2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 automated test found for this endpoint</w:t>
            </w:r>
          </w:p>
        </w:tc>
        <w:tc>
          <w:tcPr>
            <w:tcW w:type="pct" w:w="1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Not yet verified</w:t>
            </w:r>
          </w:p>
        </w:tc>
      </w:tr>
      <w:tr>
        <w:tc>
          <w:tcPr>
            <w:tcW w:type="pct" w:w="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T004</w:t>
            </w:r>
          </w:p>
        </w:tc>
        <w:tc>
          <w:tcPr>
            <w:tcW w:type="pct" w:w="2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Upload a non-PDF/DOCX file as a resume</w:t>
            </w:r>
          </w:p>
        </w:tc>
        <w:tc>
          <w:tcPr>
            <w:tcW w:type="pct" w:w="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HTTP 400 error ("Only PDF and DOCX files are allowed")</w:t>
            </w:r>
          </w:p>
        </w:tc>
        <w:tc>
          <w:tcPr>
            <w:tcW w:type="pct" w:w="2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Enforced directly in resume.py's file-extension check; no automated test found</w:t>
            </w:r>
          </w:p>
        </w:tc>
        <w:tc>
          <w:tcPr>
            <w:tcW w:type="pct" w:w="1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Not yet verified</w:t>
            </w:r>
          </w:p>
        </w:tc>
      </w:tr>
      <w:tr>
        <w:tc>
          <w:tcPr>
            <w:tcW w:type="pct" w:w="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T005</w:t>
            </w:r>
          </w:p>
        </w:tc>
        <w:tc>
          <w:tcPr>
            <w:tcW w:type="pct" w:w="2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Run internship matching for a candidate with an active resume</w:t>
            </w:r>
          </w:p>
        </w:tc>
        <w:tc>
          <w:tcPr>
            <w:tcW w:type="pct" w:w="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Up to 5 ranked internship matches with scores and explanations</w:t>
            </w:r>
          </w:p>
        </w:tc>
        <w:tc>
          <w:tcPr>
            <w:tcW w:type="pct" w:w="2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 automated test found for this endpoint</w:t>
            </w:r>
          </w:p>
        </w:tc>
        <w:tc>
          <w:tcPr>
            <w:tcW w:type="pct" w:w="1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Not yet verified</w:t>
            </w:r>
          </w:p>
        </w:tc>
      </w:tr>
      <w:tr>
        <w:tc>
          <w:tcPr>
            <w:tcW w:type="pct" w:w="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T006</w:t>
            </w:r>
          </w:p>
        </w:tc>
        <w:tc>
          <w:tcPr>
            <w:tcW w:type="pct" w:w="2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Start and continue an interview session</w:t>
            </w:r>
          </w:p>
        </w:tc>
        <w:tc>
          <w:tcPr>
            <w:tcW w:type="pct" w:w="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Opening question generated; subsequent answers scored with feedback and a next question</w:t>
            </w:r>
          </w:p>
        </w:tc>
        <w:tc>
          <w:tcPr>
            <w:tcW w:type="pct" w:w="2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 automated test found for this endpoint</w:t>
            </w:r>
          </w:p>
        </w:tc>
        <w:tc>
          <w:tcPr>
            <w:tcW w:type="pct" w:w="1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Not yet verified</w:t>
            </w:r>
          </w:p>
        </w:tc>
      </w:tr>
      <w:tr>
        <w:tc>
          <w:tcPr>
            <w:tcW w:type="pct" w:w="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T007</w:t>
            </w:r>
          </w:p>
        </w:tc>
        <w:tc>
          <w:tcPr>
            <w:tcW w:type="pct" w:w="2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Upload a PDF document and ask a grounded question</w:t>
            </w:r>
          </w:p>
        </w:tc>
        <w:tc>
          <w:tcPr>
            <w:tcW w:type="pct" w:w="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Answer generated using only retrieved document chunks</w:t>
            </w:r>
          </w:p>
        </w:tc>
        <w:tc>
          <w:tcPr>
            <w:tcW w:type="pct" w:w="2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 automated test found for this endpoint</w:t>
            </w:r>
          </w:p>
        </w:tc>
        <w:tc>
          <w:tcPr>
            <w:tcW w:type="pct" w:w="1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Not yet verified</w:t>
            </w:r>
          </w:p>
        </w:tc>
      </w:tr>
      <w:tr>
        <w:tc>
          <w:tcPr>
            <w:tcW w:type="pct" w:w="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T008</w:t>
            </w:r>
          </w:p>
        </w:tc>
        <w:tc>
          <w:tcPr>
            <w:tcW w:type="pct" w:w="2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Upload a non-PDF file as a document</w:t>
            </w:r>
          </w:p>
        </w:tc>
        <w:tc>
          <w:tcPr>
            <w:tcW w:type="pct" w:w="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HTTP 400 error ("Only PDF files are allowed for documents currently")</w:t>
            </w:r>
          </w:p>
        </w:tc>
        <w:tc>
          <w:tcPr>
            <w:tcW w:type="pct" w:w="2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Enforced directly in document.py's file-extension check; no automated test found</w:t>
            </w:r>
          </w:p>
        </w:tc>
        <w:tc>
          <w:tcPr>
            <w:tcW w:type="pct" w:w="1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Not yet verified</w:t>
            </w:r>
          </w:p>
        </w:tc>
      </w:tr>
    </w:tbl>
    <w:p>
      <w:pPr>
        <w:pStyle w:val="Heading2"/>
        <w:spacing w:after="120" w:before="280"/>
      </w:pPr>
      <w:r>
        <w:t xml:space="preserve">10.1 AI / RAG Testing</w:t>
      </w:r>
    </w:p>
    <w:p>
      <w:pPr>
        <w:spacing w:after="160"/>
        <w:jc w:val="both"/>
      </w:pPr>
      <w:r>
        <w:rPr>
          <w:rFonts w:ascii="Times New Roman" w:cs="Times New Roman" w:eastAsia="Times New Roman" w:hAnsi="Times New Roman"/>
          <w:color w:val="000000"/>
          <w:sz w:val="24"/>
          <w:szCs w:val="24"/>
        </w:rPr>
        <w:t xml:space="preserve">The following AI/RAG-related behaviors are implemented in the source code but are not covered by any automated test in the provided repository:</w:t>
      </w:r>
    </w:p>
    <w:p>
      <w:pPr>
        <w:pStyle w:val="ListParagraph"/>
        <w:numPr>
          <w:ilvl w:val="0"/>
          <w:numId w:val="1"/>
        </w:numPr>
        <w:spacing w:after="80"/>
        <w:rPr>
          <w:rFonts w:ascii="Times New Roman" w:cs="Times New Roman" w:eastAsia="Times New Roman" w:hAnsi="Times New Roman"/>
          <w:color w:val="000000"/>
          <w:sz w:val="24"/>
          <w:szCs w:val="24"/>
        </w:rPr>
      </w:pPr>
      <w:r>
        <w:t xml:space="preserve">Skill-based internship matching (semantic similarity via Sentence-Transformers + FAISS)</w:t>
      </w:r>
    </w:p>
    <w:p>
      <w:pPr>
        <w:pStyle w:val="ListParagraph"/>
        <w:numPr>
          <w:ilvl w:val="0"/>
          <w:numId w:val="1"/>
        </w:numPr>
        <w:spacing w:after="80"/>
        <w:rPr>
          <w:rFonts w:ascii="Times New Roman" w:cs="Times New Roman" w:eastAsia="Times New Roman" w:hAnsi="Times New Roman"/>
          <w:color w:val="000000"/>
          <w:sz w:val="24"/>
          <w:szCs w:val="24"/>
        </w:rPr>
      </w:pPr>
      <w:r>
        <w:t xml:space="preserve">Resume-based structured data extraction accuracy (Groq LLM)</w:t>
      </w:r>
    </w:p>
    <w:p>
      <w:pPr>
        <w:pStyle w:val="ListParagraph"/>
        <w:numPr>
          <w:ilvl w:val="0"/>
          <w:numId w:val="1"/>
        </w:numPr>
        <w:spacing w:after="80"/>
        <w:rPr>
          <w:rFonts w:ascii="Times New Roman" w:cs="Times New Roman" w:eastAsia="Times New Roman" w:hAnsi="Times New Roman"/>
          <w:color w:val="000000"/>
          <w:sz w:val="24"/>
          <w:szCs w:val="24"/>
        </w:rPr>
      </w:pPr>
      <w:r>
        <w:t xml:space="preserve">Document-grounded Q&amp;A correctness and refusal behavior when context is insufficient</w:t>
      </w:r>
    </w:p>
    <w:p>
      <w:pPr>
        <w:pStyle w:val="ListParagraph"/>
        <w:numPr>
          <w:ilvl w:val="0"/>
          <w:numId w:val="1"/>
        </w:numPr>
        <w:spacing w:after="80"/>
        <w:rPr>
          <w:rFonts w:ascii="Times New Roman" w:cs="Times New Roman" w:eastAsia="Times New Roman" w:hAnsi="Times New Roman"/>
          <w:color w:val="000000"/>
          <w:sz w:val="24"/>
          <w:szCs w:val="24"/>
        </w:rPr>
      </w:pPr>
      <w:r>
        <w:t xml:space="preserve">Interview question generation relevance and score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No accuracy percentages, benchmark scores, or measured evaluation metrics for the matching, extraction, or Q&amp;A features were found in the project evidence, so none are claimed in this document.</w:t>
            </w:r>
          </w:p>
        </w:tc>
      </w:tr>
    </w:tbl>
    <w:p>
      <w:pPr>
        <w:pStyle w:val="Heading1"/>
        <w:pageBreakBefore/>
        <w:spacing w:after="180" w:before="360"/>
      </w:pPr>
      <w:r>
        <w:t xml:space="preserve">11. Challenges &amp;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100"/>
      </w:tblGrid>
      <w:tr>
        <w:tc>
          <w:tcPr>
            <w:tcW w:type="pct" w:w="1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tcPr>
          <w:p>
            <w:pPr>
              <w:spacing w:after="60"/>
            </w:pPr>
            <w:r>
              <w:rPr>
                <w:rFonts w:ascii="Times New Roman" w:cs="Times New Roman" w:eastAsia="Times New Roman" w:hAnsi="Times New Roman"/>
                <w:b/>
                <w:bCs/>
                <w:color w:val="000000"/>
                <w:sz w:val="24"/>
                <w:szCs w:val="24"/>
              </w:rPr>
              <w:t xml:space="preserve">NOTE</w:t>
            </w:r>
          </w:p>
          <w:p>
            <w:r>
              <w:rPr>
                <w:rFonts w:ascii="Times New Roman" w:cs="Times New Roman" w:eastAsia="Times New Roman" w:hAnsi="Times New Roman"/>
                <w:i/>
                <w:iCs/>
                <w:color w:val="404040"/>
                <w:sz w:val="24"/>
                <w:szCs w:val="24"/>
              </w:rPr>
              <w:t xml:space="preserve">The challenges below are drawn directly from patterns and safeguards observed in the source code (fallback handling, explicit anti-hallucination instructions, per-user retrieval scoping, and the distance-to-score conversion). No project notes, issue tracker, or personal account of development challenges was included in the provided evidence, so no additional narrative challenges beyond what the code itself demonstrates are claimed here. Technology names reflect the current stack (Groq, FAISS); the safeguards were originally observed in the Gemini/ChromaDB build.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Challenge</w:t>
            </w:r>
          </w:p>
        </w:tc>
        <w:tc>
          <w:tcPr>
            <w:tcW w:type="pct" w:w="55%"/>
            <w:tcBorders>
              <w:top w:val="single" w:color="000000" w:sz="4"/>
              <w:left w:val="single" w:color="000000" w:sz="4"/>
              <w:bottom w:val="single" w:color="000000" w:sz="4"/>
              <w:right w:val="single" w:color="000000" w:sz="4"/>
            </w:tcBorders>
            <w:shd w:fill="E7E7E7" w:val="clear"/>
            <w:tcMar>
              <w:top w:type="dxa" w:w="80"/>
              <w:left w:type="dxa" w:w="100"/>
              <w:bottom w:type="dxa" w:w="80"/>
              <w:right w:type="dxa" w:w="100"/>
            </w:tcMar>
            <w:vAlign w:val="center"/>
          </w:tcPr>
          <w:p>
            <w:r>
              <w:rPr>
                <w:rFonts w:ascii="Times New Roman" w:cs="Times New Roman" w:eastAsia="Times New Roman" w:hAnsi="Times New Roman"/>
                <w:b/>
                <w:bCs/>
                <w:color w:val="000000"/>
                <w:sz w:val="24"/>
                <w:szCs w:val="24"/>
              </w:rPr>
              <w:t xml:space="preserve">Solution</w:t>
            </w:r>
          </w:p>
        </w:tc>
      </w:tr>
      <w:tr>
        <w:tc>
          <w:tcPr>
            <w:tcW w:type="pct" w:w="4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Extracting structured information from unstructured resume text</w:t>
            </w:r>
          </w:p>
        </w:tc>
        <w:tc>
          <w:tcPr>
            <w:tcW w:type="pct" w:w="5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Combined PyPDF2 text extraction with a schema-constrained Groq LLM prompt that explicitly instructs the model not to invent missing fields, and validated the model's JSON output against a Pydantic schema (ResumeExtractionSchema) before saving it.</w:t>
            </w:r>
          </w:p>
        </w:tc>
      </w:tr>
      <w:tr>
        <w:tc>
          <w:tcPr>
            <w:tcW w:type="pct" w:w="4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Making internship search semantic rather than keyword-based</w:t>
            </w:r>
          </w:p>
        </w:tc>
        <w:tc>
          <w:tcPr>
            <w:tcW w:type="pct" w:w="5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Used Sentence-Transformers to embed both candidate profile text and internship postings, and used FAISS nearest-neighbour search so that conceptually related skills/experience can match an internship even without exact keyword overlap.</w:t>
            </w:r>
          </w:p>
        </w:tc>
      </w:tr>
      <w:tr>
        <w:tc>
          <w:tcPr>
            <w:tcW w:type="pct" w:w="4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Keeping a user's uploaded documents private from other users during retrieval</w:t>
            </w:r>
          </w:p>
        </w:tc>
        <w:tc>
          <w:tcPr>
            <w:tcW w:type="pct" w:w="5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Scoped document retrieval to the requesting user only. The original build attached a user_id field to each chunk's ChromaDB metadata and applied a where={"user_id": ...} filter on every document-search query; the equivalent mechanism in the current FAISS-based retrieval should be re-verified against the code.</w:t>
            </w:r>
          </w:p>
        </w:tc>
      </w:tr>
      <w:tr>
        <w:tc>
          <w:tcPr>
            <w:tcW w:type="pct" w:w="4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Turning a raw similarity distance into an interpretable score</w:t>
            </w:r>
          </w:p>
        </w:tc>
        <w:tc>
          <w:tcPr>
            <w:tcW w:type="pct" w:w="5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Converted the L2 distance returned by vector search into a bounded similarity_score using the formula max(0, 100 − distance × 50) in matching_service.py, so the frontend can display a simple 0–100 score instead of a raw distance value.</w:t>
            </w:r>
          </w:p>
        </w:tc>
      </w:tr>
      <w:tr>
        <w:tc>
          <w:tcPr>
            <w:tcW w:type="pct" w:w="4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Application configuration relies on an LLM API key that may not always be present</w:t>
            </w:r>
          </w:p>
        </w:tc>
        <w:tc>
          <w:tcPr>
            <w:tcW w:type="pct" w:w="55%"/>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r>
              <w:rPr>
                <w:rFonts w:ascii="Times New Roman" w:cs="Times New Roman" w:eastAsia="Times New Roman" w:hAnsi="Times New Roman"/>
                <w:color w:val="000000"/>
                <w:sz w:val="24"/>
                <w:szCs w:val="24"/>
              </w:rPr>
              <w:t xml:space="preserve">Each LLM-dependent service function checks settings.LLM_API_KEY (the Groq API key in the current configuration) and returns a safe fallback (an empty extraction schema, a neutral match explanation, or a message asking the user to configure the key) instead of raising an unhandled error when the key is missing.</w:t>
            </w:r>
          </w:p>
        </w:tc>
      </w:tr>
    </w:tbl>
    <w:p>
      <w:pPr>
        <w:pStyle w:val="Heading1"/>
        <w:pageBreakBefore/>
        <w:spacing w:after="180" w:before="360"/>
      </w:pPr>
      <w:r>
        <w:t xml:space="preserve">12. Final Project Status</w:t>
      </w:r>
    </w:p>
    <w:p>
      <w:pPr>
        <w:pStyle w:val="Heading2"/>
        <w:spacing w:after="120" w:before="280"/>
      </w:pPr>
      <w:r>
        <w:t xml:space="preserve">12.1 Completed Features</w:t>
      </w:r>
    </w:p>
    <w:p>
      <w:pPr>
        <w:pStyle w:val="ListParagraph"/>
        <w:numPr>
          <w:ilvl w:val="0"/>
          <w:numId w:val="1"/>
        </w:numPr>
        <w:spacing w:after="80"/>
        <w:rPr>
          <w:rFonts w:ascii="Times New Roman" w:cs="Times New Roman" w:eastAsia="Times New Roman" w:hAnsi="Times New Roman"/>
          <w:color w:val="000000"/>
          <w:sz w:val="24"/>
          <w:szCs w:val="24"/>
        </w:rPr>
      </w:pPr>
      <w:r>
        <w:t xml:space="preserve">User registration, login, and JWT-based authentication</w:t>
      </w:r>
    </w:p>
    <w:p>
      <w:pPr>
        <w:pStyle w:val="ListParagraph"/>
        <w:numPr>
          <w:ilvl w:val="0"/>
          <w:numId w:val="1"/>
        </w:numPr>
        <w:spacing w:after="80"/>
        <w:rPr>
          <w:rFonts w:ascii="Times New Roman" w:cs="Times New Roman" w:eastAsia="Times New Roman" w:hAnsi="Times New Roman"/>
          <w:color w:val="000000"/>
          <w:sz w:val="24"/>
          <w:szCs w:val="24"/>
        </w:rPr>
      </w:pPr>
      <w:r>
        <w:t xml:space="preserve">Profile retrieval and update, with auto-fill from parsed resume data</w:t>
      </w:r>
    </w:p>
    <w:p>
      <w:pPr>
        <w:pStyle w:val="ListParagraph"/>
        <w:numPr>
          <w:ilvl w:val="0"/>
          <w:numId w:val="1"/>
        </w:numPr>
        <w:spacing w:after="80"/>
        <w:rPr>
          <w:rFonts w:ascii="Times New Roman" w:cs="Times New Roman" w:eastAsia="Times New Roman" w:hAnsi="Times New Roman"/>
          <w:color w:val="000000"/>
          <w:sz w:val="24"/>
          <w:szCs w:val="24"/>
        </w:rPr>
      </w:pPr>
      <w:r>
        <w:t xml:space="preserve">PDF resume upload with PyPDF2 text extraction and Groq-based structured extraction</w:t>
      </w:r>
    </w:p>
    <w:p>
      <w:pPr>
        <w:pStyle w:val="ListParagraph"/>
        <w:numPr>
          <w:ilvl w:val="0"/>
          <w:numId w:val="1"/>
        </w:numPr>
        <w:spacing w:after="80"/>
        <w:rPr>
          <w:rFonts w:ascii="Times New Roman" w:cs="Times New Roman" w:eastAsia="Times New Roman" w:hAnsi="Times New Roman"/>
          <w:color w:val="000000"/>
          <w:sz w:val="24"/>
          <w:szCs w:val="24"/>
        </w:rPr>
      </w:pPr>
      <w:r>
        <w:t xml:space="preserve">Semantic internship matching using Sentence-Transformers embeddings and FAISS, with Groq-generated match explanations</w:t>
      </w:r>
    </w:p>
    <w:p>
      <w:pPr>
        <w:pStyle w:val="ListParagraph"/>
        <w:numPr>
          <w:ilvl w:val="0"/>
          <w:numId w:val="1"/>
        </w:numPr>
        <w:spacing w:after="80"/>
        <w:rPr>
          <w:rFonts w:ascii="Times New Roman" w:cs="Times New Roman" w:eastAsia="Times New Roman" w:hAnsi="Times New Roman"/>
          <w:color w:val="000000"/>
          <w:sz w:val="24"/>
          <w:szCs w:val="24"/>
        </w:rPr>
      </w:pPr>
      <w:r>
        <w:t xml:space="preserve">Multi-turn AI mock interview agent with per-answer scoring and feedback</w:t>
      </w:r>
    </w:p>
    <w:p>
      <w:pPr>
        <w:pStyle w:val="ListParagraph"/>
        <w:numPr>
          <w:ilvl w:val="0"/>
          <w:numId w:val="1"/>
        </w:numPr>
        <w:spacing w:after="80"/>
        <w:rPr>
          <w:rFonts w:ascii="Times New Roman" w:cs="Times New Roman" w:eastAsia="Times New Roman" w:hAnsi="Times New Roman"/>
          <w:color w:val="000000"/>
          <w:sz w:val="24"/>
          <w:szCs w:val="24"/>
        </w:rPr>
      </w:pPr>
      <w:r>
        <w:t xml:space="preserve">PDF document upload, chunked indexing, and user-isolated document-grounded Q&amp;A</w:t>
      </w:r>
    </w:p>
    <w:p>
      <w:pPr>
        <w:pStyle w:val="ListParagraph"/>
        <w:numPr>
          <w:ilvl w:val="0"/>
          <w:numId w:val="1"/>
        </w:numPr>
        <w:spacing w:after="80"/>
        <w:rPr>
          <w:rFonts w:ascii="Times New Roman" w:cs="Times New Roman" w:eastAsia="Times New Roman" w:hAnsi="Times New Roman"/>
          <w:color w:val="000000"/>
          <w:sz w:val="24"/>
          <w:szCs w:val="24"/>
        </w:rPr>
      </w:pPr>
      <w:r>
        <w:t xml:space="preserve">A React frontend covering Login, Register, Dashboard, Profile, Resume, Matching, Interview, Documents, and Settings pages</w:t>
      </w:r>
    </w:p>
    <w:p>
      <w:pPr>
        <w:pStyle w:val="Heading2"/>
        <w:spacing w:after="120" w:before="280"/>
      </w:pPr>
      <w:r>
        <w:t xml:space="preserve">12.2 In Progress</w:t>
      </w:r>
    </w:p>
    <w:p>
      <w:pPr>
        <w:pStyle w:val="ListParagraph"/>
        <w:numPr>
          <w:ilvl w:val="0"/>
          <w:numId w:val="1"/>
        </w:numPr>
        <w:spacing w:after="80"/>
        <w:rPr>
          <w:rFonts w:ascii="Times New Roman" w:cs="Times New Roman" w:eastAsia="Times New Roman" w:hAnsi="Times New Roman"/>
          <w:color w:val="000000"/>
          <w:sz w:val="24"/>
          <w:szCs w:val="24"/>
        </w:rPr>
      </w:pPr>
      <w:r>
        <w:t xml:space="preserve">Automated test coverage — only authentication is currently covered by pytest tests; resume, matching, interview, and document Q&amp;A endpoints have no automated tests in the provided repository.</w:t>
      </w:r>
    </w:p>
    <w:p>
      <w:pPr>
        <w:pStyle w:val="Heading2"/>
        <w:spacing w:after="120" w:before="280"/>
      </w:pPr>
      <w:r>
        <w:t xml:space="preserve">12.3 Pending</w:t>
      </w:r>
    </w:p>
    <w:p>
      <w:pPr>
        <w:pStyle w:val="ListParagraph"/>
        <w:numPr>
          <w:ilvl w:val="0"/>
          <w:numId w:val="1"/>
        </w:numPr>
        <w:spacing w:after="80"/>
        <w:rPr>
          <w:rFonts w:ascii="Times New Roman" w:cs="Times New Roman" w:eastAsia="Times New Roman" w:hAnsi="Times New Roman"/>
          <w:color w:val="000000"/>
          <w:sz w:val="24"/>
          <w:szCs w:val="24"/>
        </w:rPr>
      </w:pPr>
      <w:r>
        <w:t xml:space="preserve">DOCX resume text extraction (the upload endpoint accepts .docx files, but text extraction is implemented for PDF only)</w:t>
      </w:r>
    </w:p>
    <w:p>
      <w:pPr>
        <w:pStyle w:val="ListParagraph"/>
        <w:numPr>
          <w:ilvl w:val="0"/>
          <w:numId w:val="1"/>
        </w:numPr>
        <w:spacing w:after="80"/>
        <w:rPr>
          <w:rFonts w:ascii="Times New Roman" w:cs="Times New Roman" w:eastAsia="Times New Roman" w:hAnsi="Times New Roman"/>
          <w:color w:val="000000"/>
          <w:sz w:val="24"/>
          <w:szCs w:val="24"/>
        </w:rPr>
      </w:pPr>
      <w:r>
        <w:t xml:space="preserve">DOCX or other document formats for the Document Q&amp;A feature (PDF only is currently accepted)</w:t>
      </w:r>
    </w:p>
    <w:p>
      <w:pPr>
        <w:pStyle w:val="ListParagraph"/>
        <w:numPr>
          <w:ilvl w:val="0"/>
          <w:numId w:val="1"/>
        </w:numPr>
        <w:spacing w:after="80"/>
        <w:rPr>
          <w:rFonts w:ascii="Times New Roman" w:cs="Times New Roman" w:eastAsia="Times New Roman" w:hAnsi="Times New Roman"/>
          <w:color w:val="000000"/>
          <w:sz w:val="24"/>
          <w:szCs w:val="24"/>
        </w:rPr>
      </w:pPr>
      <w:r>
        <w:t xml:space="preserve">Database migration history via Alembic (configured, but no migration version files are present in the provided repository)</w:t>
      </w:r>
    </w:p>
    <w:p>
      <w:pPr>
        <w:pStyle w:val="Heading2"/>
        <w:spacing w:after="120" w:before="280"/>
      </w:pPr>
      <w:r>
        <w:t xml:space="preserve">12.4 Final Outcome</w:t>
      </w:r>
    </w:p>
    <w:p>
      <w:pPr>
        <w:spacing w:after="160"/>
        <w:jc w:val="both"/>
      </w:pPr>
      <w:r>
        <w:rPr>
          <w:rFonts w:ascii="Times New Roman" w:cs="Times New Roman" w:eastAsia="Times New Roman" w:hAnsi="Times New Roman"/>
          <w:color w:val="000000"/>
          <w:sz w:val="24"/>
          <w:szCs w:val="24"/>
        </w:rPr>
        <w:t xml:space="preserve">Career Match AI was successfully built as a working, end-to-end application covering resume parsing, semantic internship matching, an AI interview agent, and document-grounded Q&amp;A, backed by a PostgreSQL (production) + FAISS data architecture and Groq-based AI services (the original development build used MySQL, ChromaDB and Gemini). Based on the reviewed source code, the application runs as an integrated system: a user can register, log in, upload a PDF resume and have it parsed, view semantically matched internships from the seeded demo dataset, practice a scored mock interview, and upload a PDF to ask grounded questions about it. The production deployment (Vercel frontend, Render backend, Cloud PostgreSQL, UptimeRobot monitoring via /health) is documented as the intended configuration and its verification is pending. What remains incomplete is broader automated test coverage beyond authentication, DOCX-format resume/document parsing, and an applied Alembic migration history.</w:t>
      </w:r>
    </w:p>
    <w:p>
      <w:pPr>
        <w:pStyle w:val="Heading1"/>
        <w:pageBreakBefore/>
        <w:spacing w:after="180" w:before="360"/>
      </w:pPr>
      <w:r>
        <w:t xml:space="preserve">Limitations</w:t>
      </w:r>
    </w:p>
    <w:p>
      <w:pPr>
        <w:pStyle w:val="ListParagraph"/>
        <w:numPr>
          <w:ilvl w:val="0"/>
          <w:numId w:val="1"/>
        </w:numPr>
        <w:spacing w:after="80"/>
        <w:rPr>
          <w:rFonts w:ascii="Times New Roman" w:cs="Times New Roman" w:eastAsia="Times New Roman" w:hAnsi="Times New Roman"/>
          <w:color w:val="000000"/>
          <w:sz w:val="24"/>
          <w:szCs w:val="24"/>
        </w:rPr>
      </w:pPr>
      <w:r>
        <w:t xml:space="preserve">Resume text extraction currently supports PDF files only; .docx resumes are accepted by the upload endpoint but are not parsed for content.</w:t>
      </w:r>
    </w:p>
    <w:p>
      <w:pPr>
        <w:pStyle w:val="ListParagraph"/>
        <w:numPr>
          <w:ilvl w:val="0"/>
          <w:numId w:val="1"/>
        </w:numPr>
        <w:spacing w:after="80"/>
        <w:rPr>
          <w:rFonts w:ascii="Times New Roman" w:cs="Times New Roman" w:eastAsia="Times New Roman" w:hAnsi="Times New Roman"/>
          <w:color w:val="000000"/>
          <w:sz w:val="24"/>
          <w:szCs w:val="24"/>
        </w:rPr>
      </w:pPr>
      <w:r>
        <w:t xml:space="preserve">Document Q&amp;A currently accepts PDF files only.</w:t>
      </w:r>
    </w:p>
    <w:p>
      <w:pPr>
        <w:pStyle w:val="ListParagraph"/>
        <w:numPr>
          <w:ilvl w:val="0"/>
          <w:numId w:val="1"/>
        </w:numPr>
        <w:spacing w:after="80"/>
        <w:rPr>
          <w:rFonts w:ascii="Times New Roman" w:cs="Times New Roman" w:eastAsia="Times New Roman" w:hAnsi="Times New Roman"/>
          <w:color w:val="000000"/>
          <w:sz w:val="24"/>
          <w:szCs w:val="24"/>
        </w:rPr>
      </w:pPr>
      <w:r>
        <w:t xml:space="preserve">The FAISS vector indexes are local to the backend service rather than a hosted/managed vector database; index persistence on the production host (Render) should be verified.</w:t>
      </w:r>
    </w:p>
    <w:p>
      <w:pPr>
        <w:pStyle w:val="ListParagraph"/>
        <w:numPr>
          <w:ilvl w:val="0"/>
          <w:numId w:val="1"/>
        </w:numPr>
        <w:spacing w:after="80"/>
        <w:rPr>
          <w:rFonts w:ascii="Times New Roman" w:cs="Times New Roman" w:eastAsia="Times New Roman" w:hAnsi="Times New Roman"/>
          <w:color w:val="000000"/>
          <w:sz w:val="24"/>
          <w:szCs w:val="24"/>
        </w:rPr>
      </w:pPr>
      <w:r>
        <w:t xml:space="preserve">The Sentence-Transformers embedding model ("all-MiniLM-L6-v2") is downloaded on first run, which can add to first-time startup time.</w:t>
      </w:r>
    </w:p>
    <w:p>
      <w:pPr>
        <w:pStyle w:val="ListParagraph"/>
        <w:numPr>
          <w:ilvl w:val="0"/>
          <w:numId w:val="1"/>
        </w:numPr>
        <w:spacing w:after="80"/>
        <w:rPr>
          <w:rFonts w:ascii="Times New Roman" w:cs="Times New Roman" w:eastAsia="Times New Roman" w:hAnsi="Times New Roman"/>
          <w:color w:val="000000"/>
          <w:sz w:val="24"/>
          <w:szCs w:val="24"/>
        </w:rPr>
      </w:pPr>
      <w:r>
        <w:t xml:space="preserve">The internship dataset used for matching is a small, seeded demo dataset (5 postings), not a live or large-scale internship catalogue.</w:t>
      </w:r>
    </w:p>
    <w:p>
      <w:pPr>
        <w:pStyle w:val="ListParagraph"/>
        <w:numPr>
          <w:ilvl w:val="0"/>
          <w:numId w:val="1"/>
        </w:numPr>
        <w:spacing w:after="80"/>
        <w:rPr>
          <w:rFonts w:ascii="Times New Roman" w:cs="Times New Roman" w:eastAsia="Times New Roman" w:hAnsi="Times New Roman"/>
          <w:color w:val="000000"/>
          <w:sz w:val="24"/>
          <w:szCs w:val="24"/>
        </w:rPr>
      </w:pPr>
      <w:r>
        <w:t xml:space="preserve">CORS is currently configured to allow all origins, which the source code itself flags as a development-only setting.</w:t>
      </w:r>
    </w:p>
    <w:p>
      <w:pPr>
        <w:pStyle w:val="ListParagraph"/>
        <w:numPr>
          <w:ilvl w:val="0"/>
          <w:numId w:val="1"/>
        </w:numPr>
        <w:spacing w:after="80"/>
        <w:rPr>
          <w:rFonts w:ascii="Times New Roman" w:cs="Times New Roman" w:eastAsia="Times New Roman" w:hAnsi="Times New Roman"/>
          <w:color w:val="000000"/>
          <w:sz w:val="24"/>
          <w:szCs w:val="24"/>
        </w:rPr>
      </w:pPr>
      <w:r>
        <w:t xml:space="preserve">No Alembic migration version files are present in the provided repository, even though Alembic is configured; schema creation currently relies on SQLAlchemy's create_all.</w:t>
      </w:r>
    </w:p>
    <w:p>
      <w:pPr>
        <w:pStyle w:val="Heading1"/>
        <w:pageBreakBefore/>
        <w:spacing w:after="180" w:before="360"/>
      </w:pPr>
      <w:r>
        <w:t xml:space="preserve">Future Scope</w:t>
      </w:r>
    </w:p>
    <w:p>
      <w:pPr>
        <w:pStyle w:val="ListParagraph"/>
        <w:numPr>
          <w:ilvl w:val="0"/>
          <w:numId w:val="1"/>
        </w:numPr>
        <w:spacing w:after="80"/>
        <w:rPr>
          <w:rFonts w:ascii="Times New Roman" w:cs="Times New Roman" w:eastAsia="Times New Roman" w:hAnsi="Times New Roman"/>
          <w:color w:val="000000"/>
          <w:sz w:val="24"/>
          <w:szCs w:val="24"/>
        </w:rPr>
      </w:pPr>
      <w:r>
        <w:t xml:space="preserve">Add DOCX resume parsing support</w:t>
      </w:r>
    </w:p>
    <w:p>
      <w:pPr>
        <w:pStyle w:val="ListParagraph"/>
        <w:numPr>
          <w:ilvl w:val="0"/>
          <w:numId w:val="1"/>
        </w:numPr>
        <w:spacing w:after="80"/>
        <w:rPr>
          <w:rFonts w:ascii="Times New Roman" w:cs="Times New Roman" w:eastAsia="Times New Roman" w:hAnsi="Times New Roman"/>
          <w:color w:val="000000"/>
          <w:sz w:val="24"/>
          <w:szCs w:val="24"/>
        </w:rPr>
      </w:pPr>
      <w:r>
        <w:t xml:space="preserve">Expand the internship dataset beyond the current demo set</w:t>
      </w:r>
    </w:p>
    <w:p>
      <w:pPr>
        <w:pStyle w:val="ListParagraph"/>
        <w:numPr>
          <w:ilvl w:val="0"/>
          <w:numId w:val="1"/>
        </w:numPr>
        <w:spacing w:after="80"/>
        <w:rPr>
          <w:rFonts w:ascii="Times New Roman" w:cs="Times New Roman" w:eastAsia="Times New Roman" w:hAnsi="Times New Roman"/>
          <w:color w:val="000000"/>
          <w:sz w:val="24"/>
          <w:szCs w:val="24"/>
        </w:rPr>
      </w:pPr>
      <w:r>
        <w:t xml:space="preserve">Add automated tests for resume parsing, matching, the interview agent, and document Q&amp;A</w:t>
      </w:r>
    </w:p>
    <w:p>
      <w:pPr>
        <w:pStyle w:val="ListParagraph"/>
        <w:numPr>
          <w:ilvl w:val="0"/>
          <w:numId w:val="1"/>
        </w:numPr>
        <w:spacing w:after="80"/>
        <w:rPr>
          <w:rFonts w:ascii="Times New Roman" w:cs="Times New Roman" w:eastAsia="Times New Roman" w:hAnsi="Times New Roman"/>
          <w:color w:val="000000"/>
          <w:sz w:val="24"/>
          <w:szCs w:val="24"/>
        </w:rPr>
      </w:pPr>
      <w:r>
        <w:t xml:space="preserve">Add measured evaluation of matching relevance and retrieval quality</w:t>
      </w:r>
    </w:p>
    <w:p>
      <w:pPr>
        <w:pStyle w:val="ListParagraph"/>
        <w:numPr>
          <w:ilvl w:val="0"/>
          <w:numId w:val="1"/>
        </w:numPr>
        <w:spacing w:after="80"/>
        <w:rPr>
          <w:rFonts w:ascii="Times New Roman" w:cs="Times New Roman" w:eastAsia="Times New Roman" w:hAnsi="Times New Roman"/>
          <w:color w:val="000000"/>
          <w:sz w:val="24"/>
          <w:szCs w:val="24"/>
        </w:rPr>
      </w:pPr>
      <w:r>
        <w:t xml:space="preserve">Support additional document formats for Document Q&amp;A</w:t>
      </w:r>
    </w:p>
    <w:p>
      <w:pPr>
        <w:pStyle w:val="ListParagraph"/>
        <w:numPr>
          <w:ilvl w:val="0"/>
          <w:numId w:val="1"/>
        </w:numPr>
        <w:spacing w:after="80"/>
        <w:rPr>
          <w:rFonts w:ascii="Times New Roman" w:cs="Times New Roman" w:eastAsia="Times New Roman" w:hAnsi="Times New Roman"/>
          <w:color w:val="000000"/>
          <w:sz w:val="24"/>
          <w:szCs w:val="24"/>
        </w:rPr>
      </w:pPr>
      <w:r>
        <w:t xml:space="preserve">Introduce an applied Alembic migration history for schema changes</w:t>
      </w:r>
    </w:p>
    <w:p>
      <w:pPr>
        <w:pStyle w:val="ListParagraph"/>
        <w:numPr>
          <w:ilvl w:val="0"/>
          <w:numId w:val="1"/>
        </w:numPr>
        <w:spacing w:after="80"/>
        <w:rPr>
          <w:rFonts w:ascii="Times New Roman" w:cs="Times New Roman" w:eastAsia="Times New Roman" w:hAnsi="Times New Roman"/>
          <w:color w:val="000000"/>
          <w:sz w:val="24"/>
          <w:szCs w:val="24"/>
        </w:rPr>
      </w:pPr>
      <w:r>
        <w:t xml:space="preserve">Restrict CORS to specific origins and harden configuration for a production deployment</w:t>
      </w:r>
    </w:p>
    <w:p>
      <w:pPr>
        <w:pStyle w:val="ListParagraph"/>
        <w:numPr>
          <w:ilvl w:val="0"/>
          <w:numId w:val="1"/>
        </w:numPr>
        <w:spacing w:after="80"/>
        <w:rPr>
          <w:rFonts w:ascii="Times New Roman" w:cs="Times New Roman" w:eastAsia="Times New Roman" w:hAnsi="Times New Roman"/>
          <w:color w:val="000000"/>
          <w:sz w:val="24"/>
          <w:szCs w:val="24"/>
        </w:rPr>
      </w:pPr>
      <w:r>
        <w:t xml:space="preserve">Complete and verify the production deployment (Vercel, Render, Cloud PostgreSQL, UptimeRobot monitoring via /health) and explore further scaling (e.g., containerization, a managed vector store)</w:t>
      </w:r>
    </w:p>
    <w:p>
      <w:pPr>
        <w:spacing w:after="160"/>
        <w:jc w:val="both"/>
      </w:pPr>
      <w:r>
        <w:rPr>
          <w:rFonts w:ascii="Times New Roman" w:cs="Times New Roman" w:eastAsia="Times New Roman" w:hAnsi="Times New Roman"/>
          <w:color w:val="000000"/>
          <w:sz w:val="24"/>
          <w:szCs w:val="24"/>
        </w:rPr>
        <w:t xml:space="preserve">All items above are proposed future improvements and are not part of the current final implementation.</w:t>
      </w:r>
    </w:p>
    <w:p>
      <w:pPr>
        <w:pStyle w:val="Heading1"/>
        <w:pageBreakBefore/>
        <w:spacing w:after="180" w:before="360"/>
      </w:pPr>
      <w:r>
        <w:t xml:space="preserve">Conclusion</w:t>
      </w:r>
    </w:p>
    <w:p>
      <w:pPr>
        <w:spacing w:after="160"/>
        <w:jc w:val="both"/>
      </w:pPr>
      <w:r>
        <w:rPr>
          <w:rFonts w:ascii="Times New Roman" w:cs="Times New Roman" w:eastAsia="Times New Roman" w:hAnsi="Times New Roman"/>
          <w:color w:val="000000"/>
          <w:sz w:val="24"/>
          <w:szCs w:val="24"/>
        </w:rPr>
        <w:t xml:space="preserve">Career Match AI demonstrates an end-to-end application of AI techniques to a practical career-readiness problem, combining structured data extraction, retrieval-augmented generation, and conversational AI evaluation within a single system. The project integrates a React/TypeScript frontend with a FastAPI backend, and pairs PostgreSQL as the production relational source of truth with FAISS as a dedicated semantic retrieval layer, avoiding the need to force one component to serve both structured storage and vector search. The Groq API is used across the system for structured resume extraction, match explanation, interview question generation and scoring, and grounded document question answering, while Sentence-Transformers provides the underlying embeddings used for all semantic search. Together, these components allow a candidate to move from uploading a resume, to discovering relevant internships, to practicing interviews, to asking grounded questions of their own documents, within one authenticated application.</w:t>
      </w:r>
    </w:p>
    <w:sectPr>
      <w:headerReference w:type="default" r:id="rId7"/>
      <w:footerReference w:type="default" r:id="rId8"/>
      <w:pgSz w:w="12240" w:h="15840" w:orient="portrait"/>
      <w:pgMar w:top="567" w:right="567" w:bottom="567" w:left="850" w:header="170" w:footer="170" w:gutter="0"/>
      <w:pgBorders w:display="allPages" w:offsetFrom="page" w:zOrder="front">
        <w:top w:val="single" w:color="000000" w:sz="6" w:space="24"/>
        <w:left w:val="single" w:color="000000" w:sz="6" w:space="24"/>
        <w:bottom w:val="single" w:color="000000" w:sz="6" w:space="24"/>
        <w:right w:val="single" w:color="000000"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Career Match AI — Agile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60"/>
    </w:pPr>
    <w:rPr>
      <w:rFonts w:ascii="Times New Roman" w:cs="Times New Roman" w:eastAsia="Times New Roman" w:hAnsi="Times New Roman"/>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2026-09-12T12:50:11.811Z</dcterms:created>
  <dcterms:modified xsi:type="dcterms:W3CDTF">2026-09-12T12:50:11.811Z</dcterms:modified>
</cp:coreProperties>
</file>

<file path=docProps/custom.xml><?xml version="1.0" encoding="utf-8"?>
<Properties xmlns="http://schemas.openxmlformats.org/officeDocument/2006/custom-properties" xmlns:vt="http://schemas.openxmlformats.org/officeDocument/2006/docPropsVTypes"/>
</file>