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FF865" w14:textId="2A2CE384" w:rsidR="005D51EA" w:rsidRPr="00C03960" w:rsidRDefault="00474083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C03960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Cryptography</w:t>
      </w:r>
      <w:r w:rsidRPr="00C03960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C03960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</w:t>
      </w:r>
      <w:r w:rsidRPr="00C03960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 a technique of securing communication by converting plain text into unintelligible ciphertext. It involves various algorithms and protocols to ensure data confidentiality, integrity, authentication, and non-repudiation. </w:t>
      </w:r>
    </w:p>
    <w:p w14:paraId="0048F25E" w14:textId="1837BFE7" w:rsidR="00474083" w:rsidRPr="00C03960" w:rsidRDefault="00474083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03960">
        <w:rPr>
          <w:rFonts w:cstheme="minorHAnsi"/>
          <w:noProof/>
        </w:rPr>
        <w:drawing>
          <wp:inline distT="0" distB="0" distL="0" distR="0" wp14:anchorId="728E71ED" wp14:editId="409466C7">
            <wp:extent cx="5831205" cy="2734310"/>
            <wp:effectExtent l="0" t="0" r="0" b="8890"/>
            <wp:docPr id="1307930371" name="Picture 1" descr="Cryptography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ptography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2964" w14:textId="77777777" w:rsidR="00474083" w:rsidRPr="00C03960" w:rsidRDefault="00474083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869E9B3" w14:textId="0BEAE7E3" w:rsidR="00474083" w:rsidRPr="00C03960" w:rsidRDefault="00474083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C03960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The two primary types of cryptography are symmetric key cryptography and asymmetric key </w:t>
      </w:r>
      <w:r w:rsidR="00572182" w:rsidRPr="00C03960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cryptography.</w:t>
      </w:r>
    </w:p>
    <w:p w14:paraId="0CFFD5B3" w14:textId="77777777" w:rsidR="00572182" w:rsidRPr="00C03960" w:rsidRDefault="00572182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7EB6CC80" w14:textId="77777777" w:rsidR="00572182" w:rsidRPr="00C03960" w:rsidRDefault="00572182" w:rsidP="00572182">
      <w:pPr>
        <w:shd w:val="clear" w:color="auto" w:fill="FFFFFF"/>
        <w:spacing w:after="0" w:line="720" w:lineRule="atLeast"/>
        <w:outlineLvl w:val="0"/>
        <w:rPr>
          <w:rFonts w:eastAsia="Times New Roman" w:cstheme="minorHAnsi"/>
          <w:b/>
          <w:bCs/>
          <w:color w:val="3B454E"/>
          <w:kern w:val="36"/>
          <w:sz w:val="60"/>
          <w:szCs w:val="60"/>
          <w14:ligatures w14:val="none"/>
        </w:rPr>
      </w:pPr>
      <w:r w:rsidRPr="00C03960">
        <w:rPr>
          <w:rFonts w:eastAsia="Times New Roman" w:cstheme="minorHAnsi"/>
          <w:b/>
          <w:bCs/>
          <w:color w:val="3B454E"/>
          <w:kern w:val="36"/>
          <w:sz w:val="60"/>
          <w:szCs w:val="60"/>
          <w14:ligatures w14:val="none"/>
        </w:rPr>
        <w:t>Elliptic Curve Cryptography</w:t>
      </w:r>
    </w:p>
    <w:p w14:paraId="552900ED" w14:textId="77777777" w:rsidR="00572182" w:rsidRPr="00C03960" w:rsidRDefault="00572182">
      <w:pPr>
        <w:rPr>
          <w:rFonts w:cstheme="minorHAnsi"/>
        </w:rPr>
      </w:pPr>
    </w:p>
    <w:p w14:paraId="4070C42E" w14:textId="77777777" w:rsidR="00572182" w:rsidRPr="00C03960" w:rsidRDefault="00572182" w:rsidP="0057218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C03960">
        <w:rPr>
          <w:rFonts w:asciiTheme="minorHAnsi" w:hAnsiTheme="minorHAnsi" w:cstheme="minorHAnsi"/>
          <w:b/>
          <w:bCs/>
          <w:color w:val="202122"/>
          <w:sz w:val="21"/>
          <w:szCs w:val="21"/>
        </w:rPr>
        <w:t>Elliptic-curve cryptography</w:t>
      </w:r>
      <w:r w:rsidRPr="00C03960">
        <w:rPr>
          <w:rFonts w:asciiTheme="minorHAnsi" w:hAnsiTheme="minorHAnsi" w:cstheme="minorHAnsi"/>
          <w:color w:val="202122"/>
          <w:sz w:val="21"/>
          <w:szCs w:val="21"/>
        </w:rPr>
        <w:t> (</w:t>
      </w:r>
      <w:r w:rsidRPr="00C03960">
        <w:rPr>
          <w:rFonts w:asciiTheme="minorHAnsi" w:hAnsiTheme="minorHAnsi" w:cstheme="minorHAnsi"/>
          <w:b/>
          <w:bCs/>
          <w:color w:val="202122"/>
          <w:sz w:val="21"/>
          <w:szCs w:val="21"/>
        </w:rPr>
        <w:t>ECC</w:t>
      </w:r>
      <w:r w:rsidRPr="00C03960">
        <w:rPr>
          <w:rFonts w:asciiTheme="minorHAnsi" w:hAnsiTheme="minorHAnsi" w:cstheme="minorHAnsi"/>
          <w:color w:val="202122"/>
          <w:sz w:val="21"/>
          <w:szCs w:val="21"/>
        </w:rPr>
        <w:t>) is an approach to </w:t>
      </w:r>
      <w:hyperlink r:id="rId6" w:tooltip="Public-key cryptography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public-key cryptography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based on the </w:t>
      </w:r>
      <w:hyperlink r:id="rId7" w:tooltip="Algebraic structure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algebraic structure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of </w:t>
      </w:r>
      <w:hyperlink r:id="rId8" w:tooltip="Elliptic curve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elliptic curves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over </w:t>
      </w:r>
      <w:hyperlink r:id="rId9" w:tooltip="Finite field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finite fields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. ECC allows smaller keys compared to non-EC cryptography (based on plain </w:t>
      </w:r>
      <w:hyperlink r:id="rId10" w:tooltip="Finite field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Galois fields</w:t>
        </w:r>
      </w:hyperlink>
      <w:proofErr w:type="gramStart"/>
      <w:r w:rsidRPr="00C03960">
        <w:rPr>
          <w:rFonts w:asciiTheme="minorHAnsi" w:hAnsiTheme="minorHAnsi" w:cstheme="minorHAnsi"/>
          <w:color w:val="202122"/>
          <w:sz w:val="21"/>
          <w:szCs w:val="21"/>
        </w:rPr>
        <w:t>)</w:t>
      </w:r>
      <w:r w:rsidRPr="00C03960">
        <w:rPr>
          <w:rFonts w:asciiTheme="minorHAnsi" w:hAnsiTheme="minorHAnsi" w:cstheme="minorHAnsi"/>
          <w:color w:val="202122"/>
          <w:sz w:val="17"/>
          <w:szCs w:val="17"/>
          <w:vertAlign w:val="superscript"/>
        </w:rPr>
        <w:t>[</w:t>
      </w:r>
      <w:proofErr w:type="gramEnd"/>
      <w:r w:rsidR="004A4566" w:rsidRPr="00C03960">
        <w:rPr>
          <w:rStyle w:val="Hyperlink"/>
          <w:rFonts w:asciiTheme="minorHAnsi" w:hAnsiTheme="minorHAnsi" w:cstheme="minorHAnsi"/>
          <w:i/>
          <w:iCs/>
          <w:color w:val="3366CC"/>
          <w:sz w:val="17"/>
          <w:szCs w:val="17"/>
          <w:vertAlign w:val="superscript"/>
        </w:rPr>
        <w:fldChar w:fldCharType="begin"/>
      </w:r>
      <w:r w:rsidR="004A4566" w:rsidRPr="00C03960">
        <w:rPr>
          <w:rStyle w:val="Hyperlink"/>
          <w:rFonts w:asciiTheme="minorHAnsi" w:hAnsiTheme="minorHAnsi" w:cstheme="minorHAnsi"/>
          <w:i/>
          <w:iCs/>
          <w:color w:val="3366CC"/>
          <w:sz w:val="17"/>
          <w:szCs w:val="17"/>
          <w:vertAlign w:val="superscript"/>
        </w:rPr>
        <w:instrText xml:space="preserve"> HYPERLINK "https://en.wikipedia.org/wiki/Wikipedia:Vagueness" \o "Wikipedia:Vagueness" </w:instrText>
      </w:r>
      <w:r w:rsidR="004A4566" w:rsidRPr="00C03960">
        <w:rPr>
          <w:rStyle w:val="Hyperlink"/>
          <w:rFonts w:asciiTheme="minorHAnsi" w:hAnsiTheme="minorHAnsi" w:cstheme="minorHAnsi"/>
          <w:i/>
          <w:iCs/>
          <w:color w:val="3366CC"/>
          <w:sz w:val="17"/>
          <w:szCs w:val="17"/>
          <w:vertAlign w:val="superscript"/>
        </w:rPr>
        <w:fldChar w:fldCharType="separate"/>
      </w:r>
      <w:r w:rsidRPr="00C03960">
        <w:rPr>
          <w:rStyle w:val="Hyperlink"/>
          <w:rFonts w:asciiTheme="minorHAnsi" w:hAnsiTheme="minorHAnsi" w:cstheme="minorHAnsi"/>
          <w:i/>
          <w:iCs/>
          <w:color w:val="3366CC"/>
          <w:sz w:val="17"/>
          <w:szCs w:val="17"/>
          <w:vertAlign w:val="superscript"/>
        </w:rPr>
        <w:t>vague</w:t>
      </w:r>
      <w:r w:rsidR="004A4566" w:rsidRPr="00C03960">
        <w:rPr>
          <w:rStyle w:val="Hyperlink"/>
          <w:rFonts w:asciiTheme="minorHAnsi" w:hAnsiTheme="minorHAnsi" w:cstheme="minorHAnsi"/>
          <w:i/>
          <w:iCs/>
          <w:color w:val="3366CC"/>
          <w:sz w:val="17"/>
          <w:szCs w:val="17"/>
          <w:vertAlign w:val="superscript"/>
        </w:rPr>
        <w:fldChar w:fldCharType="end"/>
      </w:r>
      <w:r w:rsidRPr="00C03960">
        <w:rPr>
          <w:rFonts w:asciiTheme="minorHAnsi" w:hAnsiTheme="minorHAnsi" w:cstheme="minorHAnsi"/>
          <w:color w:val="202122"/>
          <w:sz w:val="17"/>
          <w:szCs w:val="17"/>
          <w:vertAlign w:val="superscript"/>
        </w:rPr>
        <w:t>]</w:t>
      </w:r>
      <w:r w:rsidRPr="00C03960">
        <w:rPr>
          <w:rFonts w:asciiTheme="minorHAnsi" w:hAnsiTheme="minorHAnsi" w:cstheme="minorHAnsi"/>
          <w:color w:val="202122"/>
          <w:sz w:val="21"/>
          <w:szCs w:val="21"/>
        </w:rPr>
        <w:t> to provide equivalent security.</w:t>
      </w:r>
      <w:hyperlink r:id="rId11" w:anchor="cite_note-:0-1" w:history="1">
        <w:r w:rsidRPr="00C03960">
          <w:rPr>
            <w:rStyle w:val="Hyperlink"/>
            <w:rFonts w:asciiTheme="minorHAnsi" w:hAnsiTheme="minorHAnsi" w:cstheme="minorHAnsi"/>
            <w:color w:val="3366CC"/>
            <w:sz w:val="17"/>
            <w:szCs w:val="17"/>
            <w:vertAlign w:val="superscript"/>
          </w:rPr>
          <w:t>[1]</w:t>
        </w:r>
      </w:hyperlink>
    </w:p>
    <w:p w14:paraId="4122F639" w14:textId="77777777" w:rsidR="00572182" w:rsidRPr="00C03960" w:rsidRDefault="00572182" w:rsidP="0057218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1"/>
          <w:szCs w:val="21"/>
        </w:rPr>
      </w:pPr>
      <w:r w:rsidRPr="00C03960">
        <w:rPr>
          <w:rFonts w:asciiTheme="minorHAnsi" w:hAnsiTheme="minorHAnsi" w:cstheme="minorHAnsi"/>
          <w:color w:val="202122"/>
          <w:sz w:val="21"/>
          <w:szCs w:val="21"/>
        </w:rPr>
        <w:t>Elliptic curves are applicable for </w:t>
      </w:r>
      <w:hyperlink r:id="rId12" w:tooltip="Key agreement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key agreement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, </w:t>
      </w:r>
      <w:hyperlink r:id="rId13" w:tooltip="Digital signature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digital signatures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, </w:t>
      </w:r>
      <w:hyperlink r:id="rId14" w:tooltip="Cryptographically secure pseudorandom number generator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pseudo-random generators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and other tasks. Indirectly, they can be used for </w:t>
      </w:r>
      <w:hyperlink r:id="rId15" w:tooltip="Encryption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encryption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by combining the key agreement with a </w:t>
      </w:r>
      <w:hyperlink r:id="rId16" w:tooltip="Symmetric-key algorithm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symmetric encryption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scheme. They are also used in several </w:t>
      </w:r>
      <w:hyperlink r:id="rId17" w:tooltip="Integer factorization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integer factorization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</w:t>
      </w:r>
      <w:hyperlink r:id="rId18" w:tooltip="Algorithm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algorithms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 that have applications in cryptography, such as </w:t>
      </w:r>
      <w:hyperlink r:id="rId19" w:tooltip="Lenstra elliptic-curve factorization" w:history="1">
        <w:r w:rsidRPr="00C03960">
          <w:rPr>
            <w:rStyle w:val="Hyperlink"/>
            <w:rFonts w:asciiTheme="minorHAnsi" w:hAnsiTheme="minorHAnsi" w:cstheme="minorHAnsi"/>
            <w:color w:val="3366CC"/>
            <w:sz w:val="21"/>
            <w:szCs w:val="21"/>
          </w:rPr>
          <w:t>Lenstra elliptic-curve factorization</w:t>
        </w:r>
      </w:hyperlink>
      <w:r w:rsidRPr="00C03960">
        <w:rPr>
          <w:rFonts w:asciiTheme="minorHAnsi" w:hAnsiTheme="minorHAnsi" w:cstheme="minorHAnsi"/>
          <w:color w:val="202122"/>
          <w:sz w:val="21"/>
          <w:szCs w:val="21"/>
        </w:rPr>
        <w:t>.</w:t>
      </w:r>
    </w:p>
    <w:p w14:paraId="45031603" w14:textId="708C32E5" w:rsidR="00572182" w:rsidRPr="00C03960" w:rsidRDefault="00572182">
      <w:pPr>
        <w:rPr>
          <w:rFonts w:cstheme="minorHAnsi"/>
        </w:rPr>
      </w:pPr>
      <w:r w:rsidRPr="00C03960">
        <w:rPr>
          <w:rStyle w:val="Strong"/>
          <w:rFonts w:cstheme="minorHAnsi"/>
        </w:rPr>
        <w:t>ECC</w:t>
      </w:r>
      <w:r w:rsidRPr="00C03960">
        <w:rPr>
          <w:rFonts w:cstheme="minorHAnsi"/>
        </w:rPr>
        <w:t xml:space="preserve"> implements all major capabilities of the asymmetric cryptosystems: </w:t>
      </w:r>
      <w:r w:rsidRPr="00C03960">
        <w:rPr>
          <w:rStyle w:val="Strong"/>
          <w:rFonts w:cstheme="minorHAnsi"/>
        </w:rPr>
        <w:t>encryption</w:t>
      </w:r>
      <w:r w:rsidRPr="00C03960">
        <w:rPr>
          <w:rFonts w:cstheme="minorHAnsi"/>
        </w:rPr>
        <w:t xml:space="preserve">, </w:t>
      </w:r>
      <w:r w:rsidRPr="00C03960">
        <w:rPr>
          <w:rStyle w:val="Strong"/>
          <w:rFonts w:cstheme="minorHAnsi"/>
        </w:rPr>
        <w:t>signatures</w:t>
      </w:r>
      <w:r w:rsidRPr="00C03960">
        <w:rPr>
          <w:rFonts w:cstheme="minorHAnsi"/>
        </w:rPr>
        <w:t xml:space="preserve"> and </w:t>
      </w:r>
      <w:r w:rsidRPr="00C03960">
        <w:rPr>
          <w:rStyle w:val="Strong"/>
          <w:rFonts w:cstheme="minorHAnsi"/>
        </w:rPr>
        <w:t>key exchange</w:t>
      </w:r>
      <w:r w:rsidRPr="00C03960">
        <w:rPr>
          <w:rFonts w:cstheme="minorHAnsi"/>
        </w:rPr>
        <w:t>.</w:t>
      </w:r>
    </w:p>
    <w:p w14:paraId="72C75389" w14:textId="63DCA06F" w:rsidR="00572182" w:rsidRPr="00C03960" w:rsidRDefault="00572182">
      <w:pPr>
        <w:rPr>
          <w:rFonts w:cstheme="minorHAnsi"/>
        </w:rPr>
      </w:pPr>
      <w:r w:rsidRPr="00C03960">
        <w:rPr>
          <w:rFonts w:cstheme="minorHAnsi"/>
        </w:rPr>
        <w:t xml:space="preserve">The </w:t>
      </w:r>
      <w:r w:rsidRPr="00C03960">
        <w:rPr>
          <w:rStyle w:val="Strong"/>
          <w:rFonts w:cstheme="minorHAnsi"/>
        </w:rPr>
        <w:t>ECC cryptography</w:t>
      </w:r>
      <w:r w:rsidRPr="00C03960">
        <w:rPr>
          <w:rFonts w:cstheme="minorHAnsi"/>
        </w:rPr>
        <w:t xml:space="preserve"> is considered a natural modern </w:t>
      </w:r>
      <w:r w:rsidRPr="00C03960">
        <w:rPr>
          <w:rStyle w:val="Strong"/>
          <w:rFonts w:cstheme="minorHAnsi"/>
        </w:rPr>
        <w:t>successor of the RSA</w:t>
      </w:r>
      <w:r w:rsidRPr="00C03960">
        <w:rPr>
          <w:rFonts w:cstheme="minorHAnsi"/>
        </w:rPr>
        <w:t xml:space="preserve"> cryptosystem, because ECC uses </w:t>
      </w:r>
      <w:r w:rsidRPr="00C03960">
        <w:rPr>
          <w:rStyle w:val="Strong"/>
          <w:rFonts w:cstheme="minorHAnsi"/>
        </w:rPr>
        <w:t>smaller keys</w:t>
      </w:r>
      <w:r w:rsidRPr="00C03960">
        <w:rPr>
          <w:rFonts w:cstheme="minorHAnsi"/>
        </w:rPr>
        <w:t xml:space="preserve"> and signatures than RSA for the same level of security and provides very </w:t>
      </w:r>
      <w:r w:rsidRPr="00C03960">
        <w:rPr>
          <w:rStyle w:val="Strong"/>
          <w:rFonts w:cstheme="minorHAnsi"/>
        </w:rPr>
        <w:t>fast key generation</w:t>
      </w:r>
      <w:r w:rsidRPr="00C03960">
        <w:rPr>
          <w:rFonts w:cstheme="minorHAnsi"/>
        </w:rPr>
        <w:t xml:space="preserve">, </w:t>
      </w:r>
      <w:r w:rsidRPr="00C03960">
        <w:rPr>
          <w:rStyle w:val="Strong"/>
          <w:rFonts w:cstheme="minorHAnsi"/>
        </w:rPr>
        <w:t>fast key agreement</w:t>
      </w:r>
      <w:r w:rsidRPr="00C03960">
        <w:rPr>
          <w:rFonts w:cstheme="minorHAnsi"/>
        </w:rPr>
        <w:t xml:space="preserve"> and </w:t>
      </w:r>
      <w:r w:rsidRPr="00C03960">
        <w:rPr>
          <w:rStyle w:val="Strong"/>
          <w:rFonts w:cstheme="minorHAnsi"/>
        </w:rPr>
        <w:t>fast signatures</w:t>
      </w:r>
      <w:r w:rsidRPr="00C03960">
        <w:rPr>
          <w:rFonts w:cstheme="minorHAnsi"/>
        </w:rPr>
        <w:t>.</w:t>
      </w:r>
    </w:p>
    <w:p w14:paraId="6BD5CDB3" w14:textId="77777777" w:rsidR="00D479F8" w:rsidRDefault="00D479F8">
      <w:pPr>
        <w:rPr>
          <w:rFonts w:cstheme="minorHAnsi"/>
        </w:rPr>
      </w:pPr>
    </w:p>
    <w:p w14:paraId="02B56477" w14:textId="286FE24D" w:rsidR="00572182" w:rsidRPr="00C03960" w:rsidRDefault="00572182">
      <w:pPr>
        <w:rPr>
          <w:rFonts w:cstheme="minorHAnsi"/>
        </w:rPr>
      </w:pPr>
      <w:r w:rsidRPr="00C03960">
        <w:rPr>
          <w:rFonts w:cstheme="minorHAnsi"/>
        </w:rPr>
        <w:lastRenderedPageBreak/>
        <w:t>ECC Keys:</w:t>
      </w:r>
    </w:p>
    <w:p w14:paraId="68D80DB7" w14:textId="77777777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C039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private keys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the ECC are integers (in the range of the curve's field size, typically </w:t>
      </w:r>
      <w:r w:rsidRPr="00C039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256-bit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integers). Example of 256-bit ECC private key (hex encoded, 32 bytes, </w:t>
      </w:r>
      <w:proofErr w:type="gramStart"/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>64</w:t>
      </w:r>
      <w:proofErr w:type="gramEnd"/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hex digits) is: </w:t>
      </w:r>
    </w:p>
    <w:p w14:paraId="7BA703F2" w14:textId="77777777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3BD11D9" w14:textId="43930EAE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3960">
        <w:rPr>
          <w:rFonts w:eastAsia="Times New Roman" w:cstheme="minorHAnsi"/>
          <w:kern w:val="0"/>
          <w:sz w:val="20"/>
          <w:szCs w:val="20"/>
          <w14:ligatures w14:val="none"/>
        </w:rPr>
        <w:t>0x51897b64e85c3f714bba707e867914295a1377a7463a9dae8ea6a8b914246319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A4307E4" w14:textId="77777777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76277F7" w14:textId="514F59D8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</w:t>
      </w:r>
      <w:r w:rsidRPr="00C039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generation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the ECC cryptography is as simple as securely generating a </w:t>
      </w:r>
      <w:r w:rsidRPr="00C039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random integer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certain range, so it is extremely fast. Any number within the range is valid ECC private key.</w:t>
      </w:r>
    </w:p>
    <w:p w14:paraId="0222F508" w14:textId="77777777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76D711" w14:textId="2B8D6A1D" w:rsidR="00572182" w:rsidRPr="00C03960" w:rsidRDefault="00572182" w:rsidP="00572182">
      <w:pPr>
        <w:spacing w:after="0" w:line="240" w:lineRule="auto"/>
        <w:rPr>
          <w:rFonts w:cstheme="minorHAnsi"/>
        </w:rPr>
      </w:pPr>
      <w:r w:rsidRPr="00C03960">
        <w:rPr>
          <w:rFonts w:cstheme="minorHAnsi"/>
        </w:rPr>
        <w:t xml:space="preserve">The </w:t>
      </w:r>
      <w:r w:rsidRPr="00C03960">
        <w:rPr>
          <w:rStyle w:val="Strong"/>
          <w:rFonts w:cstheme="minorHAnsi"/>
        </w:rPr>
        <w:t>public keys</w:t>
      </w:r>
      <w:r w:rsidRPr="00C03960">
        <w:rPr>
          <w:rFonts w:cstheme="minorHAnsi"/>
        </w:rPr>
        <w:t xml:space="preserve"> in the ECC are </w:t>
      </w:r>
      <w:r w:rsidRPr="00C03960">
        <w:rPr>
          <w:rStyle w:val="Strong"/>
          <w:rFonts w:cstheme="minorHAnsi"/>
        </w:rPr>
        <w:t>EC points</w:t>
      </w:r>
      <w:r w:rsidRPr="00C03960">
        <w:rPr>
          <w:rFonts w:cstheme="minorHAnsi"/>
        </w:rPr>
        <w:t xml:space="preserve"> - pairs of integer coordinates {</w:t>
      </w:r>
      <w:r w:rsidRPr="00C03960">
        <w:rPr>
          <w:rStyle w:val="Strong"/>
          <w:rFonts w:cstheme="minorHAnsi"/>
          <w:i/>
          <w:iCs/>
        </w:rPr>
        <w:t>x</w:t>
      </w:r>
      <w:r w:rsidRPr="00C03960">
        <w:rPr>
          <w:rFonts w:cstheme="minorHAnsi"/>
        </w:rPr>
        <w:t xml:space="preserve">, </w:t>
      </w:r>
      <w:r w:rsidRPr="00C03960">
        <w:rPr>
          <w:rStyle w:val="Strong"/>
          <w:rFonts w:cstheme="minorHAnsi"/>
          <w:i/>
          <w:iCs/>
        </w:rPr>
        <w:t>y</w:t>
      </w:r>
      <w:r w:rsidRPr="00C03960">
        <w:rPr>
          <w:rFonts w:cstheme="minorHAnsi"/>
        </w:rPr>
        <w:t xml:space="preserve">}, laying on the curve. Due to their special properties, </w:t>
      </w:r>
      <w:r w:rsidRPr="00C03960">
        <w:rPr>
          <w:rStyle w:val="Strong"/>
          <w:rFonts w:cstheme="minorHAnsi"/>
        </w:rPr>
        <w:t>EC points</w:t>
      </w:r>
      <w:r w:rsidRPr="00C03960">
        <w:rPr>
          <w:rFonts w:cstheme="minorHAnsi"/>
        </w:rPr>
        <w:t xml:space="preserve"> can be </w:t>
      </w:r>
      <w:r w:rsidRPr="00C03960">
        <w:rPr>
          <w:rStyle w:val="Strong"/>
          <w:rFonts w:cstheme="minorHAnsi"/>
        </w:rPr>
        <w:t>compressed</w:t>
      </w:r>
      <w:r w:rsidRPr="00C03960">
        <w:rPr>
          <w:rFonts w:cstheme="minorHAnsi"/>
        </w:rPr>
        <w:t xml:space="preserve"> to just one coordinate + 1 bit (odd or even). Thus the </w:t>
      </w:r>
      <w:r w:rsidRPr="00C03960">
        <w:rPr>
          <w:rStyle w:val="Strong"/>
          <w:rFonts w:cstheme="minorHAnsi"/>
        </w:rPr>
        <w:t>compressed public key</w:t>
      </w:r>
      <w:r w:rsidRPr="00C03960">
        <w:rPr>
          <w:rFonts w:cstheme="minorHAnsi"/>
        </w:rPr>
        <w:t xml:space="preserve">, corresponding to a 256-bit ECC private key, is a </w:t>
      </w:r>
      <w:r w:rsidRPr="00C03960">
        <w:rPr>
          <w:rStyle w:val="Strong"/>
          <w:rFonts w:cstheme="minorHAnsi"/>
        </w:rPr>
        <w:t>257-bit</w:t>
      </w:r>
      <w:r w:rsidRPr="00C03960">
        <w:rPr>
          <w:rFonts w:cstheme="minorHAnsi"/>
        </w:rPr>
        <w:t xml:space="preserve"> integer. Example of ECC public key (corresponding to the above private key, encoded in the Ethereum format, as hex with prefix </w:t>
      </w:r>
      <w:r w:rsidRPr="00C03960">
        <w:rPr>
          <w:rStyle w:val="HTMLCode"/>
          <w:rFonts w:asciiTheme="minorHAnsi" w:eastAsiaTheme="minorHAnsi" w:hAnsiTheme="minorHAnsi" w:cstheme="minorHAnsi"/>
        </w:rPr>
        <w:t>02</w:t>
      </w:r>
      <w:r w:rsidRPr="00C03960">
        <w:rPr>
          <w:rFonts w:cstheme="minorHAnsi"/>
        </w:rPr>
        <w:t xml:space="preserve"> or </w:t>
      </w:r>
      <w:r w:rsidRPr="00C03960">
        <w:rPr>
          <w:rStyle w:val="HTMLCode"/>
          <w:rFonts w:asciiTheme="minorHAnsi" w:eastAsiaTheme="minorHAnsi" w:hAnsiTheme="minorHAnsi" w:cstheme="minorHAnsi"/>
        </w:rPr>
        <w:t>03</w:t>
      </w:r>
      <w:r w:rsidRPr="00C03960">
        <w:rPr>
          <w:rFonts w:cstheme="minorHAnsi"/>
        </w:rPr>
        <w:t xml:space="preserve">) is: </w:t>
      </w:r>
      <w:r w:rsidRPr="00C03960">
        <w:rPr>
          <w:rStyle w:val="HTMLCode"/>
          <w:rFonts w:asciiTheme="minorHAnsi" w:eastAsiaTheme="minorHAnsi" w:hAnsiTheme="minorHAnsi" w:cstheme="minorHAnsi"/>
        </w:rPr>
        <w:t>0x02f54ba86dc1ccb5bed0224d23f01ed87e4a443c47fc690d7797a13d41d2340e1a</w:t>
      </w:r>
      <w:r w:rsidRPr="00C03960">
        <w:rPr>
          <w:rFonts w:cstheme="minorHAnsi"/>
        </w:rPr>
        <w:t>. In this format the public key actually takes 33 bytes (66 hex digits), which can be optimized to exactly 257 bits.</w:t>
      </w:r>
    </w:p>
    <w:p w14:paraId="6756985E" w14:textId="77777777" w:rsidR="00572182" w:rsidRPr="00C03960" w:rsidRDefault="00572182" w:rsidP="00572182">
      <w:pPr>
        <w:spacing w:after="0" w:line="240" w:lineRule="auto"/>
        <w:rPr>
          <w:rFonts w:cstheme="minorHAnsi"/>
        </w:rPr>
      </w:pPr>
    </w:p>
    <w:p w14:paraId="6E82515F" w14:textId="77777777" w:rsidR="00572182" w:rsidRPr="00C03960" w:rsidRDefault="00572182" w:rsidP="00572182">
      <w:pPr>
        <w:spacing w:after="0" w:line="240" w:lineRule="auto"/>
        <w:rPr>
          <w:rFonts w:cstheme="minorHAnsi"/>
        </w:rPr>
      </w:pPr>
    </w:p>
    <w:p w14:paraId="767FFFC9" w14:textId="77777777" w:rsidR="00572182" w:rsidRPr="00C03960" w:rsidRDefault="00572182" w:rsidP="00572182">
      <w:pPr>
        <w:pStyle w:val="Heading2"/>
        <w:rPr>
          <w:rFonts w:asciiTheme="minorHAnsi" w:hAnsiTheme="minorHAnsi" w:cstheme="minorHAnsi"/>
        </w:rPr>
      </w:pPr>
      <w:r w:rsidRPr="00C03960">
        <w:rPr>
          <w:rFonts w:asciiTheme="minorHAnsi" w:hAnsiTheme="minorHAnsi" w:cstheme="minorHAnsi"/>
        </w:rPr>
        <w:t>Curves and Key Length</w:t>
      </w:r>
    </w:p>
    <w:p w14:paraId="2784B530" w14:textId="77777777" w:rsidR="00572182" w:rsidRPr="00C03960" w:rsidRDefault="00572182" w:rsidP="00572182">
      <w:pPr>
        <w:rPr>
          <w:rFonts w:cstheme="minorHAnsi"/>
        </w:rPr>
      </w:pPr>
      <w:r w:rsidRPr="00C03960">
        <w:rPr>
          <w:rStyle w:val="Strong"/>
          <w:rFonts w:cstheme="minorHAnsi"/>
        </w:rPr>
        <w:t>ECC</w:t>
      </w:r>
      <w:r w:rsidRPr="00C03960">
        <w:rPr>
          <w:rFonts w:cstheme="minorHAnsi"/>
        </w:rPr>
        <w:t xml:space="preserve"> crypto algorithms can use different underlying </w:t>
      </w:r>
      <w:r w:rsidRPr="00C03960">
        <w:rPr>
          <w:rStyle w:val="Strong"/>
          <w:rFonts w:cstheme="minorHAnsi"/>
        </w:rPr>
        <w:t>elliptic curves</w:t>
      </w:r>
      <w:r w:rsidRPr="00C03960">
        <w:rPr>
          <w:rFonts w:cstheme="minorHAnsi"/>
        </w:rPr>
        <w:t xml:space="preserve">. Different curves provide different level of </w:t>
      </w:r>
      <w:r w:rsidRPr="00C03960">
        <w:rPr>
          <w:rStyle w:val="Strong"/>
          <w:rFonts w:cstheme="minorHAnsi"/>
        </w:rPr>
        <w:t>security</w:t>
      </w:r>
      <w:r w:rsidRPr="00C03960">
        <w:rPr>
          <w:rFonts w:cstheme="minorHAnsi"/>
        </w:rPr>
        <w:t xml:space="preserve"> (cryptographic strength), different </w:t>
      </w:r>
      <w:r w:rsidRPr="00C03960">
        <w:rPr>
          <w:rStyle w:val="Strong"/>
          <w:rFonts w:cstheme="minorHAnsi"/>
        </w:rPr>
        <w:t>performance</w:t>
      </w:r>
      <w:r w:rsidRPr="00C03960">
        <w:rPr>
          <w:rFonts w:cstheme="minorHAnsi"/>
        </w:rPr>
        <w:t xml:space="preserve"> (speed) and different </w:t>
      </w:r>
      <w:r w:rsidRPr="00C03960">
        <w:rPr>
          <w:rStyle w:val="Strong"/>
          <w:rFonts w:cstheme="minorHAnsi"/>
        </w:rPr>
        <w:t>key length</w:t>
      </w:r>
      <w:r w:rsidRPr="00C03960">
        <w:rPr>
          <w:rFonts w:cstheme="minorHAnsi"/>
        </w:rPr>
        <w:t>, and also may involve different algorithms.</w:t>
      </w:r>
    </w:p>
    <w:p w14:paraId="02D4307F" w14:textId="77777777" w:rsidR="00C646FC" w:rsidRPr="00C03960" w:rsidRDefault="00C646FC" w:rsidP="00572182">
      <w:pPr>
        <w:rPr>
          <w:rFonts w:cstheme="minorHAnsi"/>
        </w:rPr>
      </w:pPr>
    </w:p>
    <w:p w14:paraId="5943910E" w14:textId="2C840BA3" w:rsidR="00C646FC" w:rsidRPr="00C03960" w:rsidRDefault="00C646FC" w:rsidP="00572182">
      <w:pPr>
        <w:rPr>
          <w:rFonts w:cstheme="minorHAnsi"/>
        </w:rPr>
      </w:pPr>
      <w:r w:rsidRPr="00C03960">
        <w:rPr>
          <w:rStyle w:val="Strong"/>
          <w:rFonts w:cstheme="minorHAnsi"/>
        </w:rPr>
        <w:t>ECC curves</w:t>
      </w:r>
      <w:r w:rsidRPr="00C03960">
        <w:rPr>
          <w:rFonts w:cstheme="minorHAnsi"/>
        </w:rPr>
        <w:t xml:space="preserve">, adopted in the popular cryptographic libraries and security standards, have </w:t>
      </w:r>
      <w:r w:rsidRPr="00C03960">
        <w:rPr>
          <w:rStyle w:val="Strong"/>
          <w:rFonts w:cstheme="minorHAnsi"/>
        </w:rPr>
        <w:t>name</w:t>
      </w:r>
      <w:r w:rsidRPr="00C03960">
        <w:rPr>
          <w:rFonts w:cstheme="minorHAnsi"/>
        </w:rPr>
        <w:t xml:space="preserve"> (named curves, e.g. </w:t>
      </w:r>
      <w:r w:rsidRPr="00C03960">
        <w:rPr>
          <w:rStyle w:val="HTMLCode"/>
          <w:rFonts w:asciiTheme="minorHAnsi" w:eastAsiaTheme="minorHAnsi" w:hAnsiTheme="minorHAnsi" w:cstheme="minorHAnsi"/>
        </w:rPr>
        <w:t>secp256k1</w:t>
      </w:r>
      <w:r w:rsidRPr="00C03960">
        <w:rPr>
          <w:rFonts w:cstheme="minorHAnsi"/>
        </w:rPr>
        <w:t xml:space="preserve"> or </w:t>
      </w:r>
      <w:r w:rsidRPr="00C03960">
        <w:rPr>
          <w:rStyle w:val="HTMLCode"/>
          <w:rFonts w:asciiTheme="minorHAnsi" w:eastAsiaTheme="minorHAnsi" w:hAnsiTheme="minorHAnsi" w:cstheme="minorHAnsi"/>
        </w:rPr>
        <w:t>Curve25519</w:t>
      </w:r>
      <w:r w:rsidRPr="00C03960">
        <w:rPr>
          <w:rFonts w:cstheme="minorHAnsi"/>
        </w:rPr>
        <w:t xml:space="preserve">), </w:t>
      </w:r>
      <w:r w:rsidRPr="00C03960">
        <w:rPr>
          <w:rStyle w:val="Strong"/>
          <w:rFonts w:cstheme="minorHAnsi"/>
        </w:rPr>
        <w:t>field size</w:t>
      </w:r>
      <w:r w:rsidRPr="00C03960">
        <w:rPr>
          <w:rFonts w:cstheme="minorHAnsi"/>
        </w:rPr>
        <w:t xml:space="preserve"> (which defines the key length, e.g. </w:t>
      </w:r>
      <w:r w:rsidRPr="00C03960">
        <w:rPr>
          <w:rStyle w:val="Strong"/>
          <w:rFonts w:cstheme="minorHAnsi"/>
        </w:rPr>
        <w:t>256-bit</w:t>
      </w:r>
      <w:r w:rsidRPr="00C03960">
        <w:rPr>
          <w:rFonts w:cstheme="minorHAnsi"/>
        </w:rPr>
        <w:t xml:space="preserve">), security </w:t>
      </w:r>
      <w:r w:rsidRPr="00C03960">
        <w:rPr>
          <w:rStyle w:val="Strong"/>
          <w:rFonts w:cstheme="minorHAnsi"/>
        </w:rPr>
        <w:t>strength</w:t>
      </w:r>
      <w:r w:rsidRPr="00C03960">
        <w:rPr>
          <w:rFonts w:cstheme="minorHAnsi"/>
        </w:rPr>
        <w:t xml:space="preserve"> (usually the field size / 2 or less), </w:t>
      </w:r>
      <w:r w:rsidRPr="00C03960">
        <w:rPr>
          <w:rStyle w:val="Strong"/>
          <w:rFonts w:cstheme="minorHAnsi"/>
        </w:rPr>
        <w:t>performance</w:t>
      </w:r>
      <w:r w:rsidRPr="00C03960">
        <w:rPr>
          <w:rFonts w:cstheme="minorHAnsi"/>
        </w:rPr>
        <w:t xml:space="preserve"> (operations/sec) and many other parameters.</w:t>
      </w:r>
    </w:p>
    <w:p w14:paraId="64761B41" w14:textId="77777777" w:rsidR="00572182" w:rsidRPr="00C03960" w:rsidRDefault="00572182" w:rsidP="00572182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869EBD0" w14:textId="2EF3DF1B" w:rsidR="00C646FC" w:rsidRPr="00C03960" w:rsidRDefault="00C646FC">
      <w:pPr>
        <w:rPr>
          <w:rFonts w:cstheme="minorHAnsi"/>
        </w:rPr>
      </w:pPr>
      <w:r w:rsidRPr="00C03960">
        <w:rPr>
          <w:rStyle w:val="Strong"/>
          <w:rFonts w:cstheme="minorHAnsi"/>
        </w:rPr>
        <w:t>ECC keys</w:t>
      </w:r>
      <w:r w:rsidRPr="00C03960">
        <w:rPr>
          <w:rFonts w:cstheme="minorHAnsi"/>
        </w:rPr>
        <w:t xml:space="preserve"> have </w:t>
      </w:r>
      <w:r w:rsidRPr="00C03960">
        <w:rPr>
          <w:rStyle w:val="Strong"/>
          <w:rFonts w:cstheme="minorHAnsi"/>
        </w:rPr>
        <w:t>length</w:t>
      </w:r>
      <w:r w:rsidRPr="00C03960">
        <w:rPr>
          <w:rFonts w:cstheme="minorHAnsi"/>
        </w:rPr>
        <w:t xml:space="preserve">, which directly depends on the underlying curve. In most applications (like OpenSSL, OpenSSH and Bitcoin) the default </w:t>
      </w:r>
      <w:r w:rsidRPr="00C03960">
        <w:rPr>
          <w:rStyle w:val="Strong"/>
          <w:rFonts w:cstheme="minorHAnsi"/>
        </w:rPr>
        <w:t>key length</w:t>
      </w:r>
      <w:r w:rsidRPr="00C03960">
        <w:rPr>
          <w:rFonts w:cstheme="minorHAnsi"/>
        </w:rPr>
        <w:t xml:space="preserve"> for the ECC private keys is </w:t>
      </w:r>
      <w:r w:rsidRPr="00C03960">
        <w:rPr>
          <w:rStyle w:val="Strong"/>
          <w:rFonts w:cstheme="minorHAnsi"/>
        </w:rPr>
        <w:t>256 bits</w:t>
      </w:r>
      <w:r w:rsidRPr="00C03960">
        <w:rPr>
          <w:rFonts w:cstheme="minorHAnsi"/>
        </w:rPr>
        <w:t xml:space="preserve">, but depending on the curve many different ECC key sizes are possible: 192-bit (curve </w:t>
      </w:r>
      <w:r w:rsidRPr="00C03960">
        <w:rPr>
          <w:rStyle w:val="HTMLCode"/>
          <w:rFonts w:asciiTheme="minorHAnsi" w:eastAsiaTheme="minorHAnsi" w:hAnsiTheme="minorHAnsi" w:cstheme="minorHAnsi"/>
        </w:rPr>
        <w:t>secp192r1</w:t>
      </w:r>
      <w:r w:rsidRPr="00C03960">
        <w:rPr>
          <w:rFonts w:cstheme="minorHAnsi"/>
        </w:rPr>
        <w:t xml:space="preserve">), 233-bit (curve </w:t>
      </w:r>
      <w:r w:rsidRPr="00C03960">
        <w:rPr>
          <w:rStyle w:val="HTMLCode"/>
          <w:rFonts w:asciiTheme="minorHAnsi" w:eastAsiaTheme="minorHAnsi" w:hAnsiTheme="minorHAnsi" w:cstheme="minorHAnsi"/>
        </w:rPr>
        <w:t>sect233k1</w:t>
      </w:r>
      <w:r w:rsidRPr="00C03960">
        <w:rPr>
          <w:rFonts w:cstheme="minorHAnsi"/>
        </w:rPr>
        <w:t xml:space="preserve">), 224-bit (curve </w:t>
      </w:r>
      <w:r w:rsidRPr="00C03960">
        <w:rPr>
          <w:rStyle w:val="HTMLCode"/>
          <w:rFonts w:asciiTheme="minorHAnsi" w:eastAsiaTheme="minorHAnsi" w:hAnsiTheme="minorHAnsi" w:cstheme="minorHAnsi"/>
        </w:rPr>
        <w:t>secp224k1</w:t>
      </w:r>
      <w:r w:rsidRPr="00C03960">
        <w:rPr>
          <w:rFonts w:cstheme="minorHAnsi"/>
        </w:rPr>
        <w:t xml:space="preserve">), 256-bit (curves </w:t>
      </w:r>
      <w:r w:rsidRPr="00C03960">
        <w:rPr>
          <w:rStyle w:val="HTMLCode"/>
          <w:rFonts w:asciiTheme="minorHAnsi" w:eastAsiaTheme="minorHAnsi" w:hAnsiTheme="minorHAnsi" w:cstheme="minorHAnsi"/>
        </w:rPr>
        <w:t>secp256k1</w:t>
      </w:r>
      <w:r w:rsidRPr="00C03960">
        <w:rPr>
          <w:rFonts w:cstheme="minorHAnsi"/>
        </w:rPr>
        <w:t xml:space="preserve"> and </w:t>
      </w:r>
      <w:r w:rsidRPr="00C03960">
        <w:rPr>
          <w:rStyle w:val="HTMLCode"/>
          <w:rFonts w:asciiTheme="minorHAnsi" w:eastAsiaTheme="minorHAnsi" w:hAnsiTheme="minorHAnsi" w:cstheme="minorHAnsi"/>
        </w:rPr>
        <w:t>Curve25519</w:t>
      </w:r>
      <w:r w:rsidRPr="00C03960">
        <w:rPr>
          <w:rFonts w:cstheme="minorHAnsi"/>
        </w:rPr>
        <w:t xml:space="preserve">), 283-bit (curve </w:t>
      </w:r>
      <w:r w:rsidRPr="00C03960">
        <w:rPr>
          <w:rStyle w:val="HTMLCode"/>
          <w:rFonts w:asciiTheme="minorHAnsi" w:eastAsiaTheme="minorHAnsi" w:hAnsiTheme="minorHAnsi" w:cstheme="minorHAnsi"/>
        </w:rPr>
        <w:t>sect283k1</w:t>
      </w:r>
      <w:r w:rsidRPr="00C03960">
        <w:rPr>
          <w:rFonts w:cstheme="minorHAnsi"/>
        </w:rPr>
        <w:t xml:space="preserve">), 384-bit (curves </w:t>
      </w:r>
      <w:r w:rsidRPr="00C03960">
        <w:rPr>
          <w:rStyle w:val="HTMLCode"/>
          <w:rFonts w:asciiTheme="minorHAnsi" w:eastAsiaTheme="minorHAnsi" w:hAnsiTheme="minorHAnsi" w:cstheme="minorHAnsi"/>
        </w:rPr>
        <w:t>p384</w:t>
      </w:r>
      <w:r w:rsidRPr="00C03960">
        <w:rPr>
          <w:rFonts w:cstheme="minorHAnsi"/>
        </w:rPr>
        <w:t xml:space="preserve"> and </w:t>
      </w:r>
      <w:r w:rsidRPr="00C03960">
        <w:rPr>
          <w:rStyle w:val="HTMLCode"/>
          <w:rFonts w:asciiTheme="minorHAnsi" w:eastAsiaTheme="minorHAnsi" w:hAnsiTheme="minorHAnsi" w:cstheme="minorHAnsi"/>
        </w:rPr>
        <w:t>secp384r1</w:t>
      </w:r>
      <w:r w:rsidRPr="00C03960">
        <w:rPr>
          <w:rFonts w:cstheme="minorHAnsi"/>
        </w:rPr>
        <w:t xml:space="preserve">), 409-bit (curve </w:t>
      </w:r>
      <w:r w:rsidRPr="00C03960">
        <w:rPr>
          <w:rStyle w:val="HTMLCode"/>
          <w:rFonts w:asciiTheme="minorHAnsi" w:eastAsiaTheme="minorHAnsi" w:hAnsiTheme="minorHAnsi" w:cstheme="minorHAnsi"/>
        </w:rPr>
        <w:t>sect409r1</w:t>
      </w:r>
      <w:r w:rsidRPr="00C03960">
        <w:rPr>
          <w:rFonts w:cstheme="minorHAnsi"/>
        </w:rPr>
        <w:t xml:space="preserve">), 414-bit (curve </w:t>
      </w:r>
      <w:r w:rsidRPr="00C03960">
        <w:rPr>
          <w:rStyle w:val="HTMLCode"/>
          <w:rFonts w:asciiTheme="minorHAnsi" w:eastAsiaTheme="minorHAnsi" w:hAnsiTheme="minorHAnsi" w:cstheme="minorHAnsi"/>
        </w:rPr>
        <w:t>Curve41417</w:t>
      </w:r>
      <w:r w:rsidRPr="00C03960">
        <w:rPr>
          <w:rFonts w:cstheme="minorHAnsi"/>
        </w:rPr>
        <w:t xml:space="preserve">), 448-bit (curve </w:t>
      </w:r>
      <w:r w:rsidRPr="00C03960">
        <w:rPr>
          <w:rStyle w:val="HTMLCode"/>
          <w:rFonts w:asciiTheme="minorHAnsi" w:eastAsiaTheme="minorHAnsi" w:hAnsiTheme="minorHAnsi" w:cstheme="minorHAnsi"/>
        </w:rPr>
        <w:t>Curve448-Goldilocks</w:t>
      </w:r>
      <w:r w:rsidRPr="00C03960">
        <w:rPr>
          <w:rFonts w:cstheme="minorHAnsi"/>
        </w:rPr>
        <w:t xml:space="preserve">), 511-bit (curve </w:t>
      </w:r>
      <w:r w:rsidRPr="00C03960">
        <w:rPr>
          <w:rStyle w:val="HTMLCode"/>
          <w:rFonts w:asciiTheme="minorHAnsi" w:eastAsiaTheme="minorHAnsi" w:hAnsiTheme="minorHAnsi" w:cstheme="minorHAnsi"/>
        </w:rPr>
        <w:t>M-511</w:t>
      </w:r>
      <w:r w:rsidRPr="00C03960">
        <w:rPr>
          <w:rFonts w:cstheme="minorHAnsi"/>
        </w:rPr>
        <w:t xml:space="preserve">), 521-bit (curve </w:t>
      </w:r>
      <w:r w:rsidRPr="00C03960">
        <w:rPr>
          <w:rStyle w:val="HTMLCode"/>
          <w:rFonts w:asciiTheme="minorHAnsi" w:eastAsiaTheme="minorHAnsi" w:hAnsiTheme="minorHAnsi" w:cstheme="minorHAnsi"/>
        </w:rPr>
        <w:t>P-521</w:t>
      </w:r>
      <w:r w:rsidRPr="00C03960">
        <w:rPr>
          <w:rFonts w:cstheme="minorHAnsi"/>
        </w:rPr>
        <w:t xml:space="preserve">), 571-bit (curve </w:t>
      </w:r>
      <w:r w:rsidRPr="00C03960">
        <w:rPr>
          <w:rStyle w:val="HTMLCode"/>
          <w:rFonts w:asciiTheme="minorHAnsi" w:eastAsiaTheme="minorHAnsi" w:hAnsiTheme="minorHAnsi" w:cstheme="minorHAnsi"/>
        </w:rPr>
        <w:t>sect571k1</w:t>
      </w:r>
      <w:r w:rsidRPr="00C03960">
        <w:rPr>
          <w:rFonts w:cstheme="minorHAnsi"/>
        </w:rPr>
        <w:t>) and many others.</w:t>
      </w:r>
    </w:p>
    <w:p w14:paraId="7B62D492" w14:textId="77777777" w:rsidR="00232090" w:rsidRPr="00C03960" w:rsidRDefault="00232090" w:rsidP="00232090">
      <w:pPr>
        <w:pStyle w:val="Heading2"/>
        <w:rPr>
          <w:rFonts w:asciiTheme="minorHAnsi" w:hAnsiTheme="minorHAnsi" w:cstheme="minorHAnsi"/>
        </w:rPr>
      </w:pPr>
      <w:r w:rsidRPr="00C03960">
        <w:rPr>
          <w:rFonts w:asciiTheme="minorHAnsi" w:hAnsiTheme="minorHAnsi" w:cstheme="minorHAnsi"/>
        </w:rPr>
        <w:t>ECC Algorithms</w:t>
      </w:r>
    </w:p>
    <w:p w14:paraId="1981D62F" w14:textId="77777777" w:rsidR="00232090" w:rsidRPr="00C03960" w:rsidRDefault="00232090" w:rsidP="00232090">
      <w:pPr>
        <w:rPr>
          <w:rFonts w:cstheme="minorHAnsi"/>
        </w:rPr>
      </w:pPr>
      <w:r w:rsidRPr="00C03960">
        <w:rPr>
          <w:rStyle w:val="Strong"/>
          <w:rFonts w:cstheme="minorHAnsi"/>
        </w:rPr>
        <w:t>Elliptic-curve cryptography</w:t>
      </w:r>
      <w:r w:rsidRPr="00C03960">
        <w:rPr>
          <w:rFonts w:cstheme="minorHAnsi"/>
        </w:rPr>
        <w:t xml:space="preserve"> (ECC) provides several groups of algorithms, based on the math of the elliptic curves over finite fields:</w:t>
      </w:r>
    </w:p>
    <w:p w14:paraId="25028757" w14:textId="77777777" w:rsidR="00232090" w:rsidRPr="00C03960" w:rsidRDefault="00232090" w:rsidP="00232090">
      <w:pPr>
        <w:pStyle w:val="viewmanyy"/>
        <w:numPr>
          <w:ilvl w:val="0"/>
          <w:numId w:val="1"/>
        </w:numPr>
        <w:rPr>
          <w:rFonts w:asciiTheme="minorHAnsi" w:hAnsiTheme="minorHAnsi" w:cstheme="minorHAnsi"/>
        </w:rPr>
      </w:pPr>
      <w:r w:rsidRPr="00C03960">
        <w:rPr>
          <w:rFonts w:asciiTheme="minorHAnsi" w:hAnsiTheme="minorHAnsi" w:cstheme="minorHAnsi"/>
        </w:rPr>
        <w:t xml:space="preserve">ECC </w:t>
      </w:r>
      <w:r w:rsidRPr="00C03960">
        <w:rPr>
          <w:rStyle w:val="Strong"/>
          <w:rFonts w:asciiTheme="minorHAnsi" w:hAnsiTheme="minorHAnsi" w:cstheme="minorHAnsi"/>
        </w:rPr>
        <w:t>digital signature</w:t>
      </w:r>
      <w:r w:rsidRPr="00C03960">
        <w:rPr>
          <w:rFonts w:asciiTheme="minorHAnsi" w:hAnsiTheme="minorHAnsi" w:cstheme="minorHAnsi"/>
        </w:rPr>
        <w:t xml:space="preserve"> algorithms like </w:t>
      </w:r>
      <w:hyperlink r:id="rId20" w:history="1"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ECDSA</w:t>
        </w:r>
      </w:hyperlink>
      <w:r w:rsidRPr="00C03960">
        <w:rPr>
          <w:rFonts w:asciiTheme="minorHAnsi" w:hAnsiTheme="minorHAnsi" w:cstheme="minorHAnsi"/>
        </w:rPr>
        <w:t xml:space="preserve"> (for classical curves) and </w:t>
      </w:r>
      <w:hyperlink r:id="rId21" w:history="1">
        <w:proofErr w:type="spellStart"/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EdDSA</w:t>
        </w:r>
        <w:proofErr w:type="spellEnd"/>
      </w:hyperlink>
      <w:r w:rsidRPr="00C03960">
        <w:rPr>
          <w:rFonts w:asciiTheme="minorHAnsi" w:hAnsiTheme="minorHAnsi" w:cstheme="minorHAnsi"/>
        </w:rPr>
        <w:t xml:space="preserve"> (for twisted </w:t>
      </w:r>
      <w:proofErr w:type="gramStart"/>
      <w:r w:rsidRPr="00C03960">
        <w:rPr>
          <w:rFonts w:asciiTheme="minorHAnsi" w:hAnsiTheme="minorHAnsi" w:cstheme="minorHAnsi"/>
        </w:rPr>
        <w:t>Edwards</w:t>
      </w:r>
      <w:proofErr w:type="gramEnd"/>
      <w:r w:rsidRPr="00C03960">
        <w:rPr>
          <w:rFonts w:asciiTheme="minorHAnsi" w:hAnsiTheme="minorHAnsi" w:cstheme="minorHAnsi"/>
        </w:rPr>
        <w:t xml:space="preserve"> curves).</w:t>
      </w:r>
    </w:p>
    <w:p w14:paraId="6D0EEC45" w14:textId="77777777" w:rsidR="00232090" w:rsidRPr="00C03960" w:rsidRDefault="00232090" w:rsidP="00232090">
      <w:pPr>
        <w:pStyle w:val="viewmanyy"/>
        <w:numPr>
          <w:ilvl w:val="0"/>
          <w:numId w:val="1"/>
        </w:numPr>
        <w:rPr>
          <w:rFonts w:asciiTheme="minorHAnsi" w:hAnsiTheme="minorHAnsi" w:cstheme="minorHAnsi"/>
        </w:rPr>
      </w:pPr>
      <w:r w:rsidRPr="00C03960">
        <w:rPr>
          <w:rFonts w:asciiTheme="minorHAnsi" w:hAnsiTheme="minorHAnsi" w:cstheme="minorHAnsi"/>
        </w:rPr>
        <w:lastRenderedPageBreak/>
        <w:t xml:space="preserve">ECC </w:t>
      </w:r>
      <w:r w:rsidRPr="00C03960">
        <w:rPr>
          <w:rStyle w:val="Strong"/>
          <w:rFonts w:asciiTheme="minorHAnsi" w:hAnsiTheme="minorHAnsi" w:cstheme="minorHAnsi"/>
        </w:rPr>
        <w:t>encryption</w:t>
      </w:r>
      <w:r w:rsidRPr="00C03960">
        <w:rPr>
          <w:rFonts w:asciiTheme="minorHAnsi" w:hAnsiTheme="minorHAnsi" w:cstheme="minorHAnsi"/>
        </w:rPr>
        <w:t xml:space="preserve"> algorithms and hybrid encryption schemes like the </w:t>
      </w:r>
      <w:hyperlink r:id="rId22" w:history="1"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ECIES</w:t>
        </w:r>
      </w:hyperlink>
      <w:r w:rsidRPr="00C03960">
        <w:rPr>
          <w:rFonts w:asciiTheme="minorHAnsi" w:hAnsiTheme="minorHAnsi" w:cstheme="minorHAnsi"/>
        </w:rPr>
        <w:t xml:space="preserve"> integrated encryption scheme and </w:t>
      </w:r>
      <w:hyperlink r:id="rId23" w:history="1"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EEECC</w:t>
        </w:r>
      </w:hyperlink>
      <w:r w:rsidRPr="00C03960">
        <w:rPr>
          <w:rFonts w:asciiTheme="minorHAnsi" w:hAnsiTheme="minorHAnsi" w:cstheme="minorHAnsi"/>
        </w:rPr>
        <w:t xml:space="preserve"> (EC-based ElGamal).</w:t>
      </w:r>
    </w:p>
    <w:p w14:paraId="708B00D5" w14:textId="77777777" w:rsidR="00232090" w:rsidRPr="00C03960" w:rsidRDefault="00232090" w:rsidP="00232090">
      <w:pPr>
        <w:pStyle w:val="viewmanyy"/>
        <w:numPr>
          <w:ilvl w:val="0"/>
          <w:numId w:val="1"/>
        </w:numPr>
        <w:rPr>
          <w:rFonts w:asciiTheme="minorHAnsi" w:hAnsiTheme="minorHAnsi" w:cstheme="minorHAnsi"/>
        </w:rPr>
      </w:pPr>
      <w:r w:rsidRPr="00C03960">
        <w:rPr>
          <w:rFonts w:asciiTheme="minorHAnsi" w:hAnsiTheme="minorHAnsi" w:cstheme="minorHAnsi"/>
        </w:rPr>
        <w:t xml:space="preserve">ECC </w:t>
      </w:r>
      <w:r w:rsidRPr="00C03960">
        <w:rPr>
          <w:rStyle w:val="Strong"/>
          <w:rFonts w:asciiTheme="minorHAnsi" w:hAnsiTheme="minorHAnsi" w:cstheme="minorHAnsi"/>
        </w:rPr>
        <w:t>key agreement</w:t>
      </w:r>
      <w:r w:rsidRPr="00C03960">
        <w:rPr>
          <w:rFonts w:asciiTheme="minorHAnsi" w:hAnsiTheme="minorHAnsi" w:cstheme="minorHAnsi"/>
        </w:rPr>
        <w:t xml:space="preserve"> algorithms like </w:t>
      </w:r>
      <w:hyperlink r:id="rId24" w:history="1"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ECDH</w:t>
        </w:r>
      </w:hyperlink>
      <w:r w:rsidRPr="00C03960">
        <w:rPr>
          <w:rFonts w:asciiTheme="minorHAnsi" w:hAnsiTheme="minorHAnsi" w:cstheme="minorHAnsi"/>
        </w:rPr>
        <w:t xml:space="preserve">, </w:t>
      </w:r>
      <w:hyperlink r:id="rId25" w:history="1"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X25519</w:t>
        </w:r>
      </w:hyperlink>
      <w:r w:rsidRPr="00C03960">
        <w:rPr>
          <w:rFonts w:asciiTheme="minorHAnsi" w:hAnsiTheme="minorHAnsi" w:cstheme="minorHAnsi"/>
        </w:rPr>
        <w:t xml:space="preserve"> and </w:t>
      </w:r>
      <w:hyperlink r:id="rId26" w:history="1">
        <w:r w:rsidRPr="00C03960">
          <w:rPr>
            <w:rStyle w:val="Strong"/>
            <w:rFonts w:asciiTheme="minorHAnsi" w:hAnsiTheme="minorHAnsi" w:cstheme="minorHAnsi"/>
            <w:color w:val="0000FF"/>
            <w:u w:val="single"/>
          </w:rPr>
          <w:t>FHMQV</w:t>
        </w:r>
      </w:hyperlink>
      <w:r w:rsidRPr="00C03960">
        <w:rPr>
          <w:rFonts w:asciiTheme="minorHAnsi" w:hAnsiTheme="minorHAnsi" w:cstheme="minorHAnsi"/>
        </w:rPr>
        <w:t>.</w:t>
      </w:r>
    </w:p>
    <w:p w14:paraId="3DF7134D" w14:textId="3A8C7F3A" w:rsidR="00797977" w:rsidRPr="00C03960" w:rsidRDefault="00232090">
      <w:pPr>
        <w:rPr>
          <w:rFonts w:cstheme="minorHAnsi"/>
        </w:rPr>
      </w:pPr>
      <w:r w:rsidRPr="00C03960">
        <w:rPr>
          <w:rFonts w:cstheme="minorHAnsi"/>
        </w:rPr>
        <w:t xml:space="preserve">All these algorithms use a </w:t>
      </w:r>
      <w:r w:rsidRPr="00C03960">
        <w:rPr>
          <w:rStyle w:val="Strong"/>
          <w:rFonts w:cstheme="minorHAnsi"/>
        </w:rPr>
        <w:t>curve</w:t>
      </w:r>
      <w:r w:rsidRPr="00C03960">
        <w:rPr>
          <w:rFonts w:cstheme="minorHAnsi"/>
        </w:rPr>
        <w:t xml:space="preserve"> behind (like </w:t>
      </w:r>
      <w:r w:rsidRPr="00C03960">
        <w:rPr>
          <w:rStyle w:val="HTMLCode"/>
          <w:rFonts w:asciiTheme="minorHAnsi" w:eastAsiaTheme="minorHAnsi" w:hAnsiTheme="minorHAnsi" w:cstheme="minorHAnsi"/>
        </w:rPr>
        <w:t>secp256k1</w:t>
      </w:r>
      <w:r w:rsidRPr="00C03960">
        <w:rPr>
          <w:rFonts w:cstheme="minorHAnsi"/>
        </w:rPr>
        <w:t xml:space="preserve">, </w:t>
      </w:r>
      <w:r w:rsidRPr="00C03960">
        <w:rPr>
          <w:rStyle w:val="HTMLCode"/>
          <w:rFonts w:asciiTheme="minorHAnsi" w:eastAsiaTheme="minorHAnsi" w:hAnsiTheme="minorHAnsi" w:cstheme="minorHAnsi"/>
        </w:rPr>
        <w:t>curve25519</w:t>
      </w:r>
      <w:r w:rsidRPr="00C03960">
        <w:rPr>
          <w:rFonts w:cstheme="minorHAnsi"/>
        </w:rPr>
        <w:t xml:space="preserve"> or </w:t>
      </w:r>
      <w:r w:rsidRPr="00C03960">
        <w:rPr>
          <w:rStyle w:val="HTMLCode"/>
          <w:rFonts w:asciiTheme="minorHAnsi" w:eastAsiaTheme="minorHAnsi" w:hAnsiTheme="minorHAnsi" w:cstheme="minorHAnsi"/>
        </w:rPr>
        <w:t>p521</w:t>
      </w:r>
      <w:r w:rsidRPr="00C03960">
        <w:rPr>
          <w:rFonts w:cstheme="minorHAnsi"/>
        </w:rPr>
        <w:t xml:space="preserve">) for the calculations and rely of the difficulty of the </w:t>
      </w:r>
      <w:r w:rsidRPr="00C03960">
        <w:rPr>
          <w:rStyle w:val="Strong"/>
          <w:rFonts w:cstheme="minorHAnsi"/>
        </w:rPr>
        <w:t>ECDLP</w:t>
      </w:r>
      <w:r w:rsidRPr="00C03960">
        <w:rPr>
          <w:rFonts w:cstheme="minorHAnsi"/>
        </w:rPr>
        <w:t xml:space="preserve"> (elliptic curve discrete logarithm problem). All these algorithms use public / private key pairs, where the </w:t>
      </w:r>
      <w:r w:rsidRPr="00C03960">
        <w:rPr>
          <w:rStyle w:val="Strong"/>
          <w:rFonts w:cstheme="minorHAnsi"/>
        </w:rPr>
        <w:t>private key</w:t>
      </w:r>
      <w:r w:rsidRPr="00C03960">
        <w:rPr>
          <w:rFonts w:cstheme="minorHAnsi"/>
        </w:rPr>
        <w:t xml:space="preserve"> is an integer and the </w:t>
      </w:r>
      <w:r w:rsidRPr="00C03960">
        <w:rPr>
          <w:rStyle w:val="Strong"/>
          <w:rFonts w:cstheme="minorHAnsi"/>
        </w:rPr>
        <w:t>public key</w:t>
      </w:r>
      <w:r w:rsidRPr="00C03960">
        <w:rPr>
          <w:rFonts w:cstheme="minorHAnsi"/>
        </w:rPr>
        <w:t xml:space="preserve"> is a point on the elliptic curve (EC point). Let's get into details about the elliptic curves over finite fields.</w:t>
      </w:r>
    </w:p>
    <w:p w14:paraId="6ACFBB2F" w14:textId="77777777" w:rsidR="00535665" w:rsidRPr="00C03960" w:rsidRDefault="00535665" w:rsidP="00535665">
      <w:pPr>
        <w:pStyle w:val="Heading2"/>
        <w:rPr>
          <w:rFonts w:asciiTheme="minorHAnsi" w:hAnsiTheme="minorHAnsi" w:cstheme="minorHAnsi"/>
        </w:rPr>
      </w:pPr>
      <w:r w:rsidRPr="00C03960">
        <w:rPr>
          <w:rFonts w:asciiTheme="minorHAnsi" w:hAnsiTheme="minorHAnsi" w:cstheme="minorHAnsi"/>
        </w:rPr>
        <w:t>ECC Algorithms</w:t>
      </w:r>
    </w:p>
    <w:p w14:paraId="3E4CDE54" w14:textId="77777777" w:rsidR="00535665" w:rsidRPr="00C03960" w:rsidRDefault="00535665" w:rsidP="00535665">
      <w:pPr>
        <w:rPr>
          <w:rFonts w:cstheme="minorHAnsi"/>
        </w:rPr>
      </w:pPr>
      <w:r w:rsidRPr="00C03960">
        <w:rPr>
          <w:rStyle w:val="Strong"/>
          <w:rFonts w:cstheme="minorHAnsi"/>
        </w:rPr>
        <w:t>Elliptic-curve cryptography</w:t>
      </w:r>
      <w:r w:rsidRPr="00C03960">
        <w:rPr>
          <w:rFonts w:cstheme="minorHAnsi"/>
        </w:rPr>
        <w:t xml:space="preserve"> (ECC) provides several groups of algorithms, based on the math of the elliptic curves over finite fields:</w:t>
      </w:r>
    </w:p>
    <w:p w14:paraId="02546D6B" w14:textId="1DE76655" w:rsidR="00535665" w:rsidRPr="00C03960" w:rsidRDefault="00797977">
      <w:pPr>
        <w:rPr>
          <w:rFonts w:cstheme="minorHAnsi"/>
        </w:rPr>
      </w:pPr>
      <w:r w:rsidRPr="00C03960">
        <w:rPr>
          <w:rFonts w:cstheme="minorHAnsi"/>
        </w:rPr>
        <w:t xml:space="preserve">ECC </w:t>
      </w:r>
      <w:r w:rsidRPr="00C03960">
        <w:rPr>
          <w:rStyle w:val="Strong"/>
          <w:rFonts w:cstheme="minorHAnsi"/>
        </w:rPr>
        <w:t>digital signature</w:t>
      </w:r>
      <w:r w:rsidRPr="00C03960">
        <w:rPr>
          <w:rFonts w:cstheme="minorHAnsi"/>
        </w:rPr>
        <w:t xml:space="preserve"> algorithms like </w:t>
      </w:r>
      <w:hyperlink r:id="rId27" w:history="1">
        <w:r w:rsidRPr="00C03960">
          <w:rPr>
            <w:rStyle w:val="Strong"/>
            <w:rFonts w:cstheme="minorHAnsi"/>
            <w:color w:val="0000FF"/>
            <w:u w:val="single"/>
          </w:rPr>
          <w:t>ECDSA</w:t>
        </w:r>
      </w:hyperlink>
      <w:r w:rsidRPr="00C03960">
        <w:rPr>
          <w:rFonts w:cstheme="minorHAnsi"/>
        </w:rPr>
        <w:t xml:space="preserve"> (for classical curves) and </w:t>
      </w:r>
      <w:hyperlink r:id="rId28" w:history="1">
        <w:proofErr w:type="spellStart"/>
        <w:r w:rsidRPr="00C03960">
          <w:rPr>
            <w:rStyle w:val="Strong"/>
            <w:rFonts w:cstheme="minorHAnsi"/>
            <w:color w:val="0000FF"/>
            <w:u w:val="single"/>
          </w:rPr>
          <w:t>EdDSA</w:t>
        </w:r>
        <w:proofErr w:type="spellEnd"/>
      </w:hyperlink>
      <w:r w:rsidRPr="00C03960">
        <w:rPr>
          <w:rFonts w:cstheme="minorHAnsi"/>
        </w:rPr>
        <w:t xml:space="preserve"> (for twisted </w:t>
      </w:r>
      <w:proofErr w:type="gramStart"/>
      <w:r w:rsidRPr="00C03960">
        <w:rPr>
          <w:rFonts w:cstheme="minorHAnsi"/>
        </w:rPr>
        <w:t>Edwards</w:t>
      </w:r>
      <w:proofErr w:type="gramEnd"/>
      <w:r w:rsidRPr="00C03960">
        <w:rPr>
          <w:rFonts w:cstheme="minorHAnsi"/>
        </w:rPr>
        <w:t xml:space="preserve"> curves).</w:t>
      </w:r>
    </w:p>
    <w:p w14:paraId="583DF56C" w14:textId="77777777" w:rsidR="00797977" w:rsidRPr="00C03960" w:rsidRDefault="00797977" w:rsidP="00797977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>  ECC</w:t>
      </w:r>
      <w:proofErr w:type="gramEnd"/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39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encryption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algorithms and hybrid encryption schemes like the </w:t>
      </w:r>
      <w:hyperlink r:id="rId29" w:history="1">
        <w:r w:rsidRPr="00C03960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ECIES</w:t>
        </w:r>
      </w:hyperlink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integrated encryption scheme and </w:t>
      </w:r>
      <w:hyperlink r:id="rId30" w:history="1">
        <w:r w:rsidRPr="00C03960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EEECC</w:t>
        </w:r>
      </w:hyperlink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(EC-based ElGamal).</w:t>
      </w:r>
    </w:p>
    <w:p w14:paraId="5BFD1935" w14:textId="77777777" w:rsidR="00797977" w:rsidRPr="00C03960" w:rsidRDefault="00797977" w:rsidP="00797977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>  ECC</w:t>
      </w:r>
      <w:proofErr w:type="gramEnd"/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C0396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agreement</w:t>
      </w:r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algorithms like </w:t>
      </w:r>
      <w:hyperlink r:id="rId31" w:history="1">
        <w:r w:rsidRPr="00C03960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ECDH</w:t>
        </w:r>
      </w:hyperlink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hyperlink r:id="rId32" w:history="1">
        <w:r w:rsidRPr="00C03960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X25519</w:t>
        </w:r>
      </w:hyperlink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hyperlink r:id="rId33" w:history="1">
        <w:r w:rsidRPr="00C03960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FHMQV</w:t>
        </w:r>
      </w:hyperlink>
      <w:r w:rsidRPr="00C0396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F967589" w14:textId="77777777" w:rsidR="00797977" w:rsidRPr="00C03960" w:rsidRDefault="00797977" w:rsidP="00797977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6C8B0DF" w14:textId="14FF43E6" w:rsidR="00797977" w:rsidRPr="00C03960" w:rsidRDefault="00797977" w:rsidP="00797977">
      <w:pPr>
        <w:spacing w:after="0" w:line="240" w:lineRule="auto"/>
        <w:rPr>
          <w:rFonts w:cstheme="minorHAnsi"/>
        </w:rPr>
      </w:pPr>
      <w:r w:rsidRPr="00C03960">
        <w:rPr>
          <w:rFonts w:cstheme="minorHAnsi"/>
        </w:rPr>
        <w:t xml:space="preserve">All these algorithms use a </w:t>
      </w:r>
      <w:r w:rsidRPr="00C03960">
        <w:rPr>
          <w:rStyle w:val="Strong"/>
          <w:rFonts w:cstheme="minorHAnsi"/>
        </w:rPr>
        <w:t>curve</w:t>
      </w:r>
      <w:r w:rsidRPr="00C03960">
        <w:rPr>
          <w:rFonts w:cstheme="minorHAnsi"/>
        </w:rPr>
        <w:t xml:space="preserve"> behind (like </w:t>
      </w:r>
      <w:r w:rsidRPr="00C03960">
        <w:rPr>
          <w:rStyle w:val="HTMLCode"/>
          <w:rFonts w:asciiTheme="minorHAnsi" w:eastAsiaTheme="minorHAnsi" w:hAnsiTheme="minorHAnsi" w:cstheme="minorHAnsi"/>
        </w:rPr>
        <w:t>secp256k1</w:t>
      </w:r>
      <w:r w:rsidRPr="00C03960">
        <w:rPr>
          <w:rFonts w:cstheme="minorHAnsi"/>
        </w:rPr>
        <w:t xml:space="preserve">, </w:t>
      </w:r>
      <w:r w:rsidRPr="00C03960">
        <w:rPr>
          <w:rStyle w:val="HTMLCode"/>
          <w:rFonts w:asciiTheme="minorHAnsi" w:eastAsiaTheme="minorHAnsi" w:hAnsiTheme="minorHAnsi" w:cstheme="minorHAnsi"/>
        </w:rPr>
        <w:t>curve25519</w:t>
      </w:r>
      <w:r w:rsidRPr="00C03960">
        <w:rPr>
          <w:rFonts w:cstheme="minorHAnsi"/>
        </w:rPr>
        <w:t xml:space="preserve"> or </w:t>
      </w:r>
      <w:r w:rsidRPr="00C03960">
        <w:rPr>
          <w:rStyle w:val="HTMLCode"/>
          <w:rFonts w:asciiTheme="minorHAnsi" w:eastAsiaTheme="minorHAnsi" w:hAnsiTheme="minorHAnsi" w:cstheme="minorHAnsi"/>
        </w:rPr>
        <w:t>p521</w:t>
      </w:r>
      <w:r w:rsidRPr="00C03960">
        <w:rPr>
          <w:rFonts w:cstheme="minorHAnsi"/>
        </w:rPr>
        <w:t xml:space="preserve">) for the calculations and rely of the difficulty of the </w:t>
      </w:r>
      <w:r w:rsidRPr="00C03960">
        <w:rPr>
          <w:rStyle w:val="Strong"/>
          <w:rFonts w:cstheme="minorHAnsi"/>
        </w:rPr>
        <w:t>ECDLP</w:t>
      </w:r>
      <w:r w:rsidRPr="00C03960">
        <w:rPr>
          <w:rFonts w:cstheme="minorHAnsi"/>
        </w:rPr>
        <w:t xml:space="preserve"> (elliptic curve discrete logarithm problem). All these algorithms use public / private key pairs, where the </w:t>
      </w:r>
      <w:r w:rsidRPr="00C03960">
        <w:rPr>
          <w:rStyle w:val="Strong"/>
          <w:rFonts w:cstheme="minorHAnsi"/>
        </w:rPr>
        <w:t>private key</w:t>
      </w:r>
      <w:r w:rsidRPr="00C03960">
        <w:rPr>
          <w:rFonts w:cstheme="minorHAnsi"/>
        </w:rPr>
        <w:t xml:space="preserve"> is an integer and the </w:t>
      </w:r>
      <w:r w:rsidRPr="00C03960">
        <w:rPr>
          <w:rStyle w:val="Strong"/>
          <w:rFonts w:cstheme="minorHAnsi"/>
        </w:rPr>
        <w:t>public key</w:t>
      </w:r>
      <w:r w:rsidRPr="00C03960">
        <w:rPr>
          <w:rFonts w:cstheme="minorHAnsi"/>
        </w:rPr>
        <w:t xml:space="preserve"> is a point on the elliptic curve (EC point). Let's get into details about the elliptic curves over finite fields.</w:t>
      </w:r>
    </w:p>
    <w:p w14:paraId="250C39B3" w14:textId="77777777" w:rsidR="00797977" w:rsidRPr="00C03960" w:rsidRDefault="00797977">
      <w:pPr>
        <w:rPr>
          <w:rFonts w:cstheme="minorHAnsi"/>
        </w:rPr>
      </w:pPr>
    </w:p>
    <w:sectPr w:rsidR="00797977" w:rsidRPr="00C0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3356"/>
    <w:multiLevelType w:val="multilevel"/>
    <w:tmpl w:val="5AF0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09"/>
    <w:rsid w:val="000F2D62"/>
    <w:rsid w:val="00232090"/>
    <w:rsid w:val="002A36F0"/>
    <w:rsid w:val="00474083"/>
    <w:rsid w:val="004A4566"/>
    <w:rsid w:val="00535665"/>
    <w:rsid w:val="00572182"/>
    <w:rsid w:val="005D51EA"/>
    <w:rsid w:val="00797977"/>
    <w:rsid w:val="008E7278"/>
    <w:rsid w:val="00C03960"/>
    <w:rsid w:val="00C646FC"/>
    <w:rsid w:val="00D479F8"/>
    <w:rsid w:val="00DC0261"/>
    <w:rsid w:val="00E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9724"/>
  <w15:chartTrackingRefBased/>
  <w15:docId w15:val="{81A1A5D3-E9C6-4E7F-8F7B-28B0EDF8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21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218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7218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218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iewmanyy">
    <w:name w:val="view_manyy"/>
    <w:basedOn w:val="Normal"/>
    <w:rsid w:val="002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4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9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8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65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02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9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3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50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13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93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55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3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8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6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2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6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liptic_curve" TargetMode="External"/><Relationship Id="rId13" Type="http://schemas.openxmlformats.org/officeDocument/2006/relationships/hyperlink" Target="https://en.wikipedia.org/wiki/Digital_signature" TargetMode="External"/><Relationship Id="rId18" Type="http://schemas.openxmlformats.org/officeDocument/2006/relationships/hyperlink" Target="https://en.wikipedia.org/wiki/Algorithm" TargetMode="External"/><Relationship Id="rId26" Type="http://schemas.openxmlformats.org/officeDocument/2006/relationships/hyperlink" Target="https://fastd.readthedocs.io/en/v18/crypto/fhmqv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dDS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Algebraic_structure" TargetMode="External"/><Relationship Id="rId12" Type="http://schemas.openxmlformats.org/officeDocument/2006/relationships/hyperlink" Target="https://en.wikipedia.org/wiki/Key_agreement" TargetMode="External"/><Relationship Id="rId17" Type="http://schemas.openxmlformats.org/officeDocument/2006/relationships/hyperlink" Target="https://en.wikipedia.org/wiki/Integer_factorization" TargetMode="External"/><Relationship Id="rId25" Type="http://schemas.openxmlformats.org/officeDocument/2006/relationships/hyperlink" Target="https://cryptography.io/en/latest/hazmat/primitives/asymmetric/x25519/" TargetMode="External"/><Relationship Id="rId33" Type="http://schemas.openxmlformats.org/officeDocument/2006/relationships/hyperlink" Target="https://fastd.readthedocs.io/en/v18/crypto/fhmqv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ymmetric-key_algorithm" TargetMode="External"/><Relationship Id="rId20" Type="http://schemas.openxmlformats.org/officeDocument/2006/relationships/hyperlink" Target="https://en.wikipedia.org/wiki/Elliptic_Curve_Digital_Signature_Algorithm" TargetMode="External"/><Relationship Id="rId29" Type="http://schemas.openxmlformats.org/officeDocument/2006/relationships/hyperlink" Target="https://en.wikipedia.org/wiki/Integrated_Encryption_Sche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ublic-key_cryptography" TargetMode="External"/><Relationship Id="rId11" Type="http://schemas.openxmlformats.org/officeDocument/2006/relationships/hyperlink" Target="https://en.wikipedia.org/wiki/Elliptic-curve_cryptography" TargetMode="External"/><Relationship Id="rId24" Type="http://schemas.openxmlformats.org/officeDocument/2006/relationships/hyperlink" Target="https://en.wikipedia.org/wiki/Elliptic-curve_Diffie%E2%80%93Hellman" TargetMode="External"/><Relationship Id="rId32" Type="http://schemas.openxmlformats.org/officeDocument/2006/relationships/hyperlink" Target="https://cryptography.io/en/latest/hazmat/primitives/asymmetric/x25519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ncryption" TargetMode="External"/><Relationship Id="rId23" Type="http://schemas.openxmlformats.org/officeDocument/2006/relationships/hyperlink" Target="https://cse.unl.edu/~ssamal/crypto/EEECC.pdf" TargetMode="External"/><Relationship Id="rId28" Type="http://schemas.openxmlformats.org/officeDocument/2006/relationships/hyperlink" Target="https://en.wikipedia.org/wiki/EdDSA" TargetMode="External"/><Relationship Id="rId10" Type="http://schemas.openxmlformats.org/officeDocument/2006/relationships/hyperlink" Target="https://en.wikipedia.org/wiki/Finite_field" TargetMode="External"/><Relationship Id="rId19" Type="http://schemas.openxmlformats.org/officeDocument/2006/relationships/hyperlink" Target="https://en.wikipedia.org/wiki/Lenstra_elliptic-curve_factorization" TargetMode="External"/><Relationship Id="rId31" Type="http://schemas.openxmlformats.org/officeDocument/2006/relationships/hyperlink" Target="https://en.wikipedia.org/wiki/Elliptic-curve_Diffie%E2%80%93Hell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nite_field" TargetMode="External"/><Relationship Id="rId14" Type="http://schemas.openxmlformats.org/officeDocument/2006/relationships/hyperlink" Target="https://en.wikipedia.org/wiki/Cryptographically_secure_pseudorandom_number_generator" TargetMode="External"/><Relationship Id="rId22" Type="http://schemas.openxmlformats.org/officeDocument/2006/relationships/hyperlink" Target="https://en.wikipedia.org/wiki/Integrated_Encryption_Scheme" TargetMode="External"/><Relationship Id="rId27" Type="http://schemas.openxmlformats.org/officeDocument/2006/relationships/hyperlink" Target="https://en.wikipedia.org/wiki/Elliptic_Curve_Digital_Signature_Algorithm" TargetMode="External"/><Relationship Id="rId30" Type="http://schemas.openxmlformats.org/officeDocument/2006/relationships/hyperlink" Target="https://cse.unl.edu/~ssamal/crypto/EEECC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Digital</dc:creator>
  <cp:keywords/>
  <dc:description/>
  <cp:lastModifiedBy>ADMIN</cp:lastModifiedBy>
  <cp:revision>2</cp:revision>
  <dcterms:created xsi:type="dcterms:W3CDTF">2023-09-29T07:19:00Z</dcterms:created>
  <dcterms:modified xsi:type="dcterms:W3CDTF">2023-09-29T07:19:00Z</dcterms:modified>
</cp:coreProperties>
</file>