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429" w:rsidRPr="00071095" w:rsidRDefault="00E464BC">
      <w:pPr>
        <w:rPr>
          <w:b/>
          <w:sz w:val="28"/>
        </w:rPr>
      </w:pPr>
      <w:proofErr w:type="spellStart"/>
      <w:r w:rsidRPr="00071095">
        <w:rPr>
          <w:b/>
          <w:sz w:val="28"/>
        </w:rPr>
        <w:t>Merkle</w:t>
      </w:r>
      <w:proofErr w:type="spellEnd"/>
      <w:r w:rsidRPr="00071095">
        <w:rPr>
          <w:b/>
          <w:sz w:val="28"/>
        </w:rPr>
        <w:t xml:space="preserve"> Tree Data Structure:</w:t>
      </w:r>
    </w:p>
    <w:p w:rsidR="00E464BC" w:rsidRDefault="00E464BC" w:rsidP="00071095">
      <w:pPr>
        <w:pStyle w:val="ListParagraph"/>
        <w:numPr>
          <w:ilvl w:val="0"/>
          <w:numId w:val="1"/>
        </w:numPr>
      </w:pPr>
      <w:r>
        <w:t xml:space="preserve">It is known as </w:t>
      </w:r>
      <w:r w:rsidRPr="00895829">
        <w:rPr>
          <w:b/>
        </w:rPr>
        <w:t>hash tree</w:t>
      </w:r>
      <w:r>
        <w:t xml:space="preserve"> which is a data structure.</w:t>
      </w:r>
    </w:p>
    <w:p w:rsidR="00E464BC" w:rsidRDefault="00E464BC" w:rsidP="00071095">
      <w:pPr>
        <w:pStyle w:val="ListParagraph"/>
        <w:numPr>
          <w:ilvl w:val="0"/>
          <w:numId w:val="1"/>
        </w:numPr>
      </w:pPr>
      <w:r>
        <w:t xml:space="preserve">It is used for </w:t>
      </w:r>
      <w:r w:rsidRPr="00895829">
        <w:rPr>
          <w:b/>
        </w:rPr>
        <w:t>data verification and synchronization</w:t>
      </w:r>
      <w:r>
        <w:t>.</w:t>
      </w:r>
    </w:p>
    <w:p w:rsidR="00071095" w:rsidRDefault="00071095" w:rsidP="00071095">
      <w:pPr>
        <w:pStyle w:val="ListParagraph"/>
        <w:numPr>
          <w:ilvl w:val="0"/>
          <w:numId w:val="1"/>
        </w:numPr>
      </w:pPr>
      <w:r w:rsidRPr="00071095">
        <w:t xml:space="preserve">It </w:t>
      </w:r>
      <w:r w:rsidRPr="00895829">
        <w:rPr>
          <w:b/>
        </w:rPr>
        <w:t>maintains data integrity</w:t>
      </w:r>
      <w:r w:rsidRPr="00071095">
        <w:t xml:space="preserve"> and </w:t>
      </w:r>
      <w:bookmarkStart w:id="0" w:name="_GoBack"/>
      <w:r w:rsidRPr="00895829">
        <w:rPr>
          <w:b/>
        </w:rPr>
        <w:t>uses hash functions</w:t>
      </w:r>
      <w:r w:rsidRPr="00071095">
        <w:t xml:space="preserve"> </w:t>
      </w:r>
      <w:bookmarkEnd w:id="0"/>
      <w:r w:rsidRPr="00071095">
        <w:t>for this purpose. </w:t>
      </w:r>
    </w:p>
    <w:p w:rsidR="00071095" w:rsidRPr="00071095" w:rsidRDefault="00071095" w:rsidP="00071095">
      <w:pPr>
        <w:rPr>
          <w:b/>
          <w:sz w:val="28"/>
        </w:rPr>
      </w:pPr>
      <w:r w:rsidRPr="00071095">
        <w:rPr>
          <w:b/>
          <w:sz w:val="28"/>
        </w:rPr>
        <w:t>Hash function:</w:t>
      </w:r>
    </w:p>
    <w:p w:rsidR="00071095" w:rsidRDefault="00071095" w:rsidP="00071095">
      <w:pPr>
        <w:pStyle w:val="ListParagraph"/>
        <w:numPr>
          <w:ilvl w:val="0"/>
          <w:numId w:val="2"/>
        </w:numPr>
      </w:pPr>
      <w:r w:rsidRPr="00071095">
        <w:t xml:space="preserve">A hash function </w:t>
      </w:r>
      <w:r w:rsidRPr="00071095">
        <w:rPr>
          <w:b/>
        </w:rPr>
        <w:t>maps an input to a fixed output</w:t>
      </w:r>
      <w:r w:rsidRPr="00071095">
        <w:t xml:space="preserve"> and this output is </w:t>
      </w:r>
      <w:r w:rsidRPr="00071095">
        <w:rPr>
          <w:b/>
        </w:rPr>
        <w:t>called hash</w:t>
      </w:r>
      <w:r w:rsidRPr="00071095">
        <w:t>. </w:t>
      </w:r>
    </w:p>
    <w:p w:rsidR="00071095" w:rsidRDefault="00071095" w:rsidP="00071095">
      <w:pPr>
        <w:pStyle w:val="ListParagraph"/>
        <w:numPr>
          <w:ilvl w:val="0"/>
          <w:numId w:val="2"/>
        </w:numPr>
      </w:pPr>
      <w:r w:rsidRPr="00071095">
        <w:t xml:space="preserve">The </w:t>
      </w:r>
      <w:r w:rsidRPr="00071095">
        <w:rPr>
          <w:b/>
        </w:rPr>
        <w:t>output is unique for every input</w:t>
      </w:r>
      <w:r w:rsidRPr="00071095">
        <w:t xml:space="preserve"> and this </w:t>
      </w:r>
      <w:r w:rsidRPr="00071095">
        <w:rPr>
          <w:b/>
        </w:rPr>
        <w:t>enables fingerprinting of data</w:t>
      </w:r>
      <w:r w:rsidRPr="00071095">
        <w:t xml:space="preserve">. So, huge amounts of </w:t>
      </w:r>
      <w:r w:rsidRPr="00071095">
        <w:rPr>
          <w:b/>
        </w:rPr>
        <w:t>data can be easily identified</w:t>
      </w:r>
      <w:r w:rsidRPr="00071095">
        <w:t xml:space="preserve"> through their hash. </w:t>
      </w:r>
    </w:p>
    <w:p w:rsidR="00E464BC" w:rsidRPr="00E464BC" w:rsidRDefault="00E464BC" w:rsidP="00E464BC">
      <w:pPr>
        <w:rPr>
          <w:b/>
          <w:sz w:val="28"/>
        </w:rPr>
      </w:pPr>
      <w:r w:rsidRPr="00E464BC">
        <w:rPr>
          <w:b/>
          <w:sz w:val="28"/>
        </w:rPr>
        <w:t xml:space="preserve">Example: A Basic </w:t>
      </w:r>
      <w:proofErr w:type="spellStart"/>
      <w:r w:rsidRPr="00E464BC">
        <w:rPr>
          <w:b/>
          <w:sz w:val="28"/>
        </w:rPr>
        <w:t>Merkle</w:t>
      </w:r>
      <w:proofErr w:type="spellEnd"/>
      <w:r w:rsidRPr="00E464BC">
        <w:rPr>
          <w:b/>
          <w:sz w:val="28"/>
        </w:rPr>
        <w:t xml:space="preserve"> Tree</w:t>
      </w:r>
    </w:p>
    <w:p w:rsidR="00E464BC" w:rsidRDefault="00E464BC">
      <w:r w:rsidRPr="00E464BC">
        <w:t xml:space="preserve">The following figure illustrates a very small </w:t>
      </w:r>
      <w:proofErr w:type="spellStart"/>
      <w:r w:rsidRPr="00E464BC">
        <w:t>Merkle</w:t>
      </w:r>
      <w:proofErr w:type="spellEnd"/>
      <w:r w:rsidRPr="00E464BC">
        <w:t xml:space="preserve"> tree:</w:t>
      </w:r>
    </w:p>
    <w:p w:rsidR="00E464BC" w:rsidRDefault="00E464BC"/>
    <w:p w:rsidR="00E464BC" w:rsidRDefault="00E464BC">
      <w:r>
        <w:rPr>
          <w:noProof/>
        </w:rPr>
        <w:drawing>
          <wp:inline distT="0" distB="0" distL="0" distR="0">
            <wp:extent cx="4254500" cy="3352800"/>
            <wp:effectExtent l="0" t="0" r="0" b="0"/>
            <wp:docPr id="1" name="Picture 1" descr="https://miro.medium.com/v2/resize:fit:671/1*1e-wyMbvf8-u7Le1LUxT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71/1*1e-wyMbvf8-u7Le1LUxT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00" cy="3352800"/>
                    </a:xfrm>
                    <a:prstGeom prst="rect">
                      <a:avLst/>
                    </a:prstGeom>
                    <a:noFill/>
                    <a:ln>
                      <a:noFill/>
                    </a:ln>
                  </pic:spPr>
                </pic:pic>
              </a:graphicData>
            </a:graphic>
          </wp:inline>
        </w:drawing>
      </w:r>
    </w:p>
    <w:p w:rsidR="00E464BC" w:rsidRPr="00E464BC" w:rsidRDefault="00E464BC">
      <w:r w:rsidRPr="00E464BC">
        <w:t xml:space="preserve">In this figure, </w:t>
      </w:r>
    </w:p>
    <w:p w:rsidR="00E464BC" w:rsidRDefault="00E464BC" w:rsidP="00075198">
      <w:pPr>
        <w:pStyle w:val="ListParagraph"/>
        <w:numPr>
          <w:ilvl w:val="0"/>
          <w:numId w:val="3"/>
        </w:numPr>
        <w:spacing w:line="360" w:lineRule="auto"/>
      </w:pPr>
      <w:r>
        <w:t>T</w:t>
      </w:r>
      <w:r w:rsidRPr="00E464BC">
        <w:t>he bottom nodes (</w:t>
      </w:r>
      <w:r w:rsidRPr="00071095">
        <w:rPr>
          <w:b/>
          <w:i/>
          <w:iCs/>
        </w:rPr>
        <w:t>Data1</w:t>
      </w:r>
      <w:r w:rsidRPr="00071095">
        <w:rPr>
          <w:b/>
        </w:rPr>
        <w:t>-</w:t>
      </w:r>
      <w:r w:rsidRPr="00071095">
        <w:rPr>
          <w:b/>
          <w:i/>
          <w:iCs/>
        </w:rPr>
        <w:t>Data4</w:t>
      </w:r>
      <w:r w:rsidRPr="00E464BC">
        <w:t xml:space="preserve">) are the </w:t>
      </w:r>
      <w:r w:rsidRPr="00071095">
        <w:rPr>
          <w:b/>
        </w:rPr>
        <w:t>actual data processed</w:t>
      </w:r>
      <w:r w:rsidRPr="00E464BC">
        <w:t xml:space="preserve"> by the application. </w:t>
      </w:r>
    </w:p>
    <w:p w:rsidR="00071095" w:rsidRDefault="00E464BC" w:rsidP="00075198">
      <w:pPr>
        <w:pStyle w:val="ListParagraph"/>
        <w:numPr>
          <w:ilvl w:val="0"/>
          <w:numId w:val="3"/>
        </w:numPr>
        <w:spacing w:line="360" w:lineRule="auto"/>
      </w:pPr>
      <w:r w:rsidRPr="00E464BC">
        <w:t xml:space="preserve">Each of these is </w:t>
      </w:r>
      <w:r w:rsidRPr="00071095">
        <w:rPr>
          <w:b/>
        </w:rPr>
        <w:t>summarized by their respective hash value</w:t>
      </w:r>
      <w:r w:rsidRPr="00E464BC">
        <w:t xml:space="preserve"> (</w:t>
      </w:r>
      <w:r w:rsidRPr="00071095">
        <w:rPr>
          <w:i/>
          <w:iCs/>
        </w:rPr>
        <w:t>Hash1</w:t>
      </w:r>
      <w:r w:rsidRPr="00E464BC">
        <w:t>-</w:t>
      </w:r>
      <w:r w:rsidRPr="00071095">
        <w:rPr>
          <w:i/>
          <w:iCs/>
        </w:rPr>
        <w:t>Hash4</w:t>
      </w:r>
      <w:r w:rsidRPr="00E464BC">
        <w:t>), as a </w:t>
      </w:r>
      <w:proofErr w:type="spellStart"/>
      <w:r w:rsidRPr="00071095">
        <w:rPr>
          <w:b/>
          <w:i/>
          <w:iCs/>
        </w:rPr>
        <w:t>Merkle</w:t>
      </w:r>
      <w:proofErr w:type="spellEnd"/>
      <w:r w:rsidRPr="00071095">
        <w:rPr>
          <w:b/>
          <w:i/>
          <w:iCs/>
        </w:rPr>
        <w:t xml:space="preserve"> leaf</w:t>
      </w:r>
      <w:r w:rsidRPr="00E464BC">
        <w:t xml:space="preserve">. </w:t>
      </w:r>
    </w:p>
    <w:p w:rsidR="00071095" w:rsidRPr="00071095" w:rsidRDefault="00E464BC" w:rsidP="00075198">
      <w:pPr>
        <w:pStyle w:val="ListParagraph"/>
        <w:numPr>
          <w:ilvl w:val="0"/>
          <w:numId w:val="3"/>
        </w:numPr>
        <w:spacing w:line="360" w:lineRule="auto"/>
        <w:rPr>
          <w:b/>
        </w:rPr>
      </w:pPr>
      <w:r w:rsidRPr="00E464BC">
        <w:t xml:space="preserve">From these, the </w:t>
      </w:r>
      <w:proofErr w:type="spellStart"/>
      <w:r w:rsidRPr="00E464BC">
        <w:t>Merkle</w:t>
      </w:r>
      <w:proofErr w:type="spellEnd"/>
      <w:r w:rsidRPr="00E464BC">
        <w:t xml:space="preserve"> tree </w:t>
      </w:r>
      <w:r w:rsidRPr="00071095">
        <w:rPr>
          <w:b/>
        </w:rPr>
        <w:t xml:space="preserve">builds a hierarchy, combining hashes together until only one is left. </w:t>
      </w:r>
    </w:p>
    <w:p w:rsidR="00E464BC" w:rsidRDefault="00E464BC" w:rsidP="00075198">
      <w:pPr>
        <w:pStyle w:val="ListParagraph"/>
        <w:numPr>
          <w:ilvl w:val="0"/>
          <w:numId w:val="3"/>
        </w:numPr>
        <w:spacing w:line="360" w:lineRule="auto"/>
      </w:pPr>
      <w:r w:rsidRPr="00E464BC">
        <w:t xml:space="preserve">The nodes </w:t>
      </w:r>
      <w:r w:rsidRPr="00071095">
        <w:rPr>
          <w:b/>
        </w:rPr>
        <w:t>combining other hash nodes are called </w:t>
      </w:r>
      <w:proofErr w:type="spellStart"/>
      <w:r w:rsidRPr="00071095">
        <w:rPr>
          <w:b/>
          <w:i/>
          <w:iCs/>
        </w:rPr>
        <w:t>Merkle</w:t>
      </w:r>
      <w:proofErr w:type="spellEnd"/>
      <w:r w:rsidRPr="00071095">
        <w:rPr>
          <w:b/>
          <w:i/>
          <w:iCs/>
        </w:rPr>
        <w:t xml:space="preserve"> branches</w:t>
      </w:r>
      <w:r w:rsidRPr="00071095">
        <w:rPr>
          <w:i/>
          <w:iCs/>
        </w:rPr>
        <w:t> </w:t>
      </w:r>
      <w:r w:rsidRPr="00E464BC">
        <w:t>(here </w:t>
      </w:r>
      <w:r w:rsidRPr="00071095">
        <w:rPr>
          <w:i/>
          <w:iCs/>
        </w:rPr>
        <w:t>Hash12</w:t>
      </w:r>
      <w:r w:rsidRPr="00E464BC">
        <w:t> and </w:t>
      </w:r>
      <w:r w:rsidRPr="00071095">
        <w:rPr>
          <w:i/>
          <w:iCs/>
        </w:rPr>
        <w:t>Hash34</w:t>
      </w:r>
      <w:r w:rsidRPr="00E464BC">
        <w:t xml:space="preserve">). When there is </w:t>
      </w:r>
      <w:r w:rsidRPr="00071095">
        <w:rPr>
          <w:b/>
        </w:rPr>
        <w:t>only one left</w:t>
      </w:r>
      <w:r w:rsidRPr="00071095">
        <w:rPr>
          <w:rFonts w:ascii="Georgia" w:hAnsi="Georgia"/>
          <w:color w:val="3C3E3E"/>
          <w:spacing w:val="-1"/>
          <w:sz w:val="30"/>
          <w:szCs w:val="30"/>
          <w:shd w:val="clear" w:color="auto" w:fill="F9F9F9"/>
        </w:rPr>
        <w:t xml:space="preserve"> </w:t>
      </w:r>
      <w:r w:rsidRPr="00E464BC">
        <w:t>(here </w:t>
      </w:r>
      <w:r w:rsidRPr="00071095">
        <w:rPr>
          <w:i/>
          <w:iCs/>
        </w:rPr>
        <w:t>Hash1234</w:t>
      </w:r>
      <w:r w:rsidRPr="00E464BC">
        <w:t>), this is called the</w:t>
      </w:r>
      <w:r w:rsidRPr="00071095">
        <w:rPr>
          <w:i/>
          <w:iCs/>
        </w:rPr>
        <w:t> </w:t>
      </w:r>
      <w:proofErr w:type="spellStart"/>
      <w:r w:rsidRPr="00071095">
        <w:rPr>
          <w:b/>
          <w:i/>
          <w:iCs/>
        </w:rPr>
        <w:t>Merkle</w:t>
      </w:r>
      <w:proofErr w:type="spellEnd"/>
      <w:r w:rsidRPr="00071095">
        <w:rPr>
          <w:b/>
          <w:i/>
          <w:iCs/>
        </w:rPr>
        <w:t xml:space="preserve"> root</w:t>
      </w:r>
      <w:r w:rsidRPr="00071095">
        <w:rPr>
          <w:b/>
        </w:rPr>
        <w:t>.</w:t>
      </w:r>
      <w:r w:rsidRPr="00E464BC">
        <w:t xml:space="preserve"> </w:t>
      </w:r>
    </w:p>
    <w:p w:rsidR="000B281D" w:rsidRDefault="000B281D" w:rsidP="000B281D">
      <w:pPr>
        <w:pStyle w:val="ListParagraph"/>
        <w:numPr>
          <w:ilvl w:val="0"/>
          <w:numId w:val="7"/>
        </w:numPr>
        <w:shd w:val="clear" w:color="auto" w:fill="FFFFFF"/>
        <w:spacing w:before="100" w:beforeAutospacing="1" w:after="100" w:afterAutospacing="1" w:line="240" w:lineRule="auto"/>
        <w:jc w:val="both"/>
      </w:pPr>
      <w:proofErr w:type="spellStart"/>
      <w:r w:rsidRPr="000B281D">
        <w:rPr>
          <w:b/>
        </w:rPr>
        <w:lastRenderedPageBreak/>
        <w:t>Merkle</w:t>
      </w:r>
      <w:proofErr w:type="spellEnd"/>
      <w:r w:rsidRPr="000B281D">
        <w:rPr>
          <w:b/>
        </w:rPr>
        <w:t xml:space="preserve"> Root is stored in the block header</w:t>
      </w:r>
      <w:r w:rsidRPr="000B281D">
        <w:t xml:space="preserve">. The block header is the </w:t>
      </w:r>
      <w:r w:rsidRPr="000B281D">
        <w:rPr>
          <w:b/>
        </w:rPr>
        <w:t>part of the bitcoin block</w:t>
      </w:r>
      <w:r w:rsidRPr="000B281D">
        <w:t xml:space="preserve"> which gets hash in the process of mining. </w:t>
      </w:r>
      <w:r w:rsidRPr="000B281D">
        <w:rPr>
          <w:b/>
        </w:rPr>
        <w:t>It contains the hash of the last block, a Nonce, and the Root Hash of</w:t>
      </w:r>
      <w:r w:rsidRPr="000B281D">
        <w:t xml:space="preserve"> all the transactions in the </w:t>
      </w:r>
      <w:r w:rsidRPr="000B281D">
        <w:rPr>
          <w:b/>
        </w:rPr>
        <w:t>current block</w:t>
      </w:r>
      <w:r w:rsidRPr="000B281D">
        <w:t xml:space="preserve"> in a </w:t>
      </w:r>
      <w:proofErr w:type="spellStart"/>
      <w:r w:rsidRPr="000B281D">
        <w:t>Merkle</w:t>
      </w:r>
      <w:proofErr w:type="spellEnd"/>
      <w:r w:rsidRPr="000B281D">
        <w:t xml:space="preserve"> Tree. </w:t>
      </w:r>
    </w:p>
    <w:p w:rsidR="000B281D" w:rsidRPr="000B281D" w:rsidRDefault="000B281D" w:rsidP="000B281D">
      <w:pPr>
        <w:pStyle w:val="ListParagraph"/>
        <w:numPr>
          <w:ilvl w:val="0"/>
          <w:numId w:val="7"/>
        </w:numPr>
        <w:shd w:val="clear" w:color="auto" w:fill="FFFFFF"/>
        <w:spacing w:before="100" w:beforeAutospacing="1" w:after="100" w:afterAutospacing="1" w:line="240" w:lineRule="auto"/>
        <w:jc w:val="both"/>
      </w:pPr>
      <w:r w:rsidRPr="000B281D">
        <w:t xml:space="preserve">So having the </w:t>
      </w:r>
      <w:proofErr w:type="spellStart"/>
      <w:r w:rsidRPr="000B281D">
        <w:t>Merkle</w:t>
      </w:r>
      <w:proofErr w:type="spellEnd"/>
      <w:r w:rsidRPr="000B281D">
        <w:t xml:space="preserve"> root in block header makes the transaction tamper-proof. As this Root Hash includes the hashes of all the transactions within the block, these transactions may result in </w:t>
      </w:r>
      <w:r w:rsidRPr="000B281D">
        <w:rPr>
          <w:b/>
        </w:rPr>
        <w:t>saving the disk space</w:t>
      </w:r>
      <w:r w:rsidRPr="000B281D">
        <w:t>.</w:t>
      </w:r>
    </w:p>
    <w:p w:rsidR="000B281D" w:rsidRDefault="000B281D" w:rsidP="00071095">
      <w:r>
        <w:rPr>
          <w:noProof/>
        </w:rPr>
        <w:drawing>
          <wp:inline distT="0" distB="0" distL="0" distR="0">
            <wp:extent cx="5943600" cy="1525893"/>
            <wp:effectExtent l="0" t="0" r="0" b="0"/>
            <wp:docPr id="2" name="Picture 2" descr="Blockchain Merk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Merkle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5893"/>
                    </a:xfrm>
                    <a:prstGeom prst="rect">
                      <a:avLst/>
                    </a:prstGeom>
                    <a:noFill/>
                    <a:ln>
                      <a:noFill/>
                    </a:ln>
                  </pic:spPr>
                </pic:pic>
              </a:graphicData>
            </a:graphic>
          </wp:inline>
        </w:drawing>
      </w:r>
    </w:p>
    <w:p w:rsidR="000B281D" w:rsidRDefault="000B281D" w:rsidP="00071095"/>
    <w:p w:rsidR="00071095" w:rsidRPr="00071095" w:rsidRDefault="00071095" w:rsidP="00071095">
      <w:r>
        <w:t>T</w:t>
      </w:r>
      <w:r w:rsidRPr="00071095">
        <w:t xml:space="preserve">his is a binary </w:t>
      </w:r>
      <w:proofErr w:type="spellStart"/>
      <w:r w:rsidRPr="00071095">
        <w:t>merkel</w:t>
      </w:r>
      <w:proofErr w:type="spellEnd"/>
      <w:r w:rsidRPr="00071095">
        <w:t xml:space="preserve"> tree, the </w:t>
      </w:r>
      <w:r w:rsidRPr="00075198">
        <w:rPr>
          <w:b/>
        </w:rPr>
        <w:t>top hash is a hash of the entire tree.</w:t>
      </w:r>
      <w:r w:rsidRPr="00071095">
        <w:t> </w:t>
      </w:r>
    </w:p>
    <w:p w:rsidR="00071095" w:rsidRPr="00071095" w:rsidRDefault="00071095" w:rsidP="00071095">
      <w:pPr>
        <w:numPr>
          <w:ilvl w:val="0"/>
          <w:numId w:val="4"/>
        </w:numPr>
      </w:pPr>
      <w:r w:rsidRPr="00071095">
        <w:t xml:space="preserve">This structure of the tree </w:t>
      </w:r>
      <w:r w:rsidRPr="00075198">
        <w:rPr>
          <w:b/>
        </w:rPr>
        <w:t xml:space="preserve">allows efficient mapping of huge data </w:t>
      </w:r>
      <w:r w:rsidRPr="00071095">
        <w:t xml:space="preserve">and </w:t>
      </w:r>
      <w:r w:rsidRPr="00075198">
        <w:rPr>
          <w:b/>
        </w:rPr>
        <w:t>small changes</w:t>
      </w:r>
      <w:r w:rsidRPr="00071095">
        <w:t xml:space="preserve"> made to the data </w:t>
      </w:r>
      <w:r w:rsidRPr="00075198">
        <w:rPr>
          <w:b/>
        </w:rPr>
        <w:t>can be easily identified</w:t>
      </w:r>
      <w:r w:rsidRPr="00071095">
        <w:t>.</w:t>
      </w:r>
    </w:p>
    <w:p w:rsidR="00071095" w:rsidRPr="00071095" w:rsidRDefault="00071095" w:rsidP="00071095">
      <w:pPr>
        <w:numPr>
          <w:ilvl w:val="0"/>
          <w:numId w:val="4"/>
        </w:numPr>
      </w:pPr>
      <w:r w:rsidRPr="00071095">
        <w:t>If we want to know where data change has occurred then we can check if data is consistent with root hash and we will not have to traverse the whole structure but only a small part of the structure.</w:t>
      </w:r>
    </w:p>
    <w:p w:rsidR="000B281D" w:rsidRDefault="00071095" w:rsidP="000B281D">
      <w:pPr>
        <w:numPr>
          <w:ilvl w:val="0"/>
          <w:numId w:val="4"/>
        </w:numPr>
      </w:pPr>
      <w:r w:rsidRPr="00071095">
        <w:t xml:space="preserve">The </w:t>
      </w:r>
      <w:r w:rsidRPr="00075198">
        <w:rPr>
          <w:b/>
        </w:rPr>
        <w:t>root hash is used as the fingerprint for the entire data</w:t>
      </w:r>
    </w:p>
    <w:p w:rsidR="00071095" w:rsidRPr="000B281D" w:rsidRDefault="00075198" w:rsidP="00071095">
      <w:pPr>
        <w:rPr>
          <w:rFonts w:ascii="Segoe UI" w:hAnsi="Segoe UI" w:cs="Segoe UI"/>
          <w:i/>
          <w:color w:val="333333"/>
          <w:shd w:val="clear" w:color="auto" w:fill="FFFFFF"/>
        </w:rPr>
      </w:pPr>
      <w:r w:rsidRPr="000B281D">
        <w:rPr>
          <w:rFonts w:ascii="Segoe UI" w:hAnsi="Segoe UI" w:cs="Segoe UI"/>
          <w:i/>
          <w:color w:val="333333"/>
          <w:shd w:val="clear" w:color="auto" w:fill="FFFFFF"/>
        </w:rPr>
        <w:t>Note:</w:t>
      </w:r>
      <w:r>
        <w:rPr>
          <w:rFonts w:ascii="Segoe UI" w:hAnsi="Segoe UI" w:cs="Segoe UI"/>
          <w:color w:val="333333"/>
          <w:shd w:val="clear" w:color="auto" w:fill="FFFFFF"/>
        </w:rPr>
        <w:t xml:space="preserve"> </w:t>
      </w:r>
      <w:proofErr w:type="spellStart"/>
      <w:r w:rsidRPr="00075198">
        <w:rPr>
          <w:rFonts w:ascii="Segoe UI" w:hAnsi="Segoe UI" w:cs="Segoe UI"/>
          <w:i/>
          <w:color w:val="333333"/>
          <w:shd w:val="clear" w:color="auto" w:fill="FFFFFF"/>
        </w:rPr>
        <w:t>Merkle</w:t>
      </w:r>
      <w:proofErr w:type="spellEnd"/>
      <w:r w:rsidRPr="00075198">
        <w:rPr>
          <w:rFonts w:ascii="Segoe UI" w:hAnsi="Segoe UI" w:cs="Segoe UI"/>
          <w:i/>
          <w:color w:val="333333"/>
          <w:shd w:val="clear" w:color="auto" w:fill="FFFFFF"/>
        </w:rPr>
        <w:t xml:space="preserve"> trees are in a binary tree, so it requires an even number of leaf nodes. If there is an odd number of transactions, the last hash will be duplicated once to create an even number of leaf nodes.</w:t>
      </w:r>
    </w:p>
    <w:p w:rsidR="00075198" w:rsidRPr="00075198" w:rsidRDefault="00075198" w:rsidP="00075198">
      <w:r w:rsidRPr="00075198">
        <w:rPr>
          <w:b/>
          <w:bCs/>
        </w:rPr>
        <w:t>Applications:</w:t>
      </w:r>
      <w:r w:rsidRPr="00075198">
        <w:t> </w:t>
      </w:r>
    </w:p>
    <w:p w:rsidR="00075198" w:rsidRPr="00075198" w:rsidRDefault="00075198" w:rsidP="00075198">
      <w:pPr>
        <w:numPr>
          <w:ilvl w:val="0"/>
          <w:numId w:val="6"/>
        </w:numPr>
      </w:pPr>
      <w:proofErr w:type="spellStart"/>
      <w:r w:rsidRPr="00075198">
        <w:t>Merkle</w:t>
      </w:r>
      <w:proofErr w:type="spellEnd"/>
      <w:r w:rsidRPr="00075198">
        <w:t xml:space="preserve"> trees are </w:t>
      </w:r>
      <w:r w:rsidRPr="00075198">
        <w:rPr>
          <w:b/>
        </w:rPr>
        <w:t>useful in</w:t>
      </w:r>
      <w:r w:rsidRPr="00075198">
        <w:t xml:space="preserve"> </w:t>
      </w:r>
      <w:r w:rsidRPr="00075198">
        <w:rPr>
          <w:b/>
        </w:rPr>
        <w:t>distributed systems</w:t>
      </w:r>
      <w:r w:rsidRPr="00075198">
        <w:t xml:space="preserve"> where same data should exist in multiple places.</w:t>
      </w:r>
    </w:p>
    <w:p w:rsidR="00075198" w:rsidRPr="00075198" w:rsidRDefault="00075198" w:rsidP="00075198">
      <w:pPr>
        <w:numPr>
          <w:ilvl w:val="0"/>
          <w:numId w:val="6"/>
        </w:numPr>
      </w:pPr>
      <w:proofErr w:type="spellStart"/>
      <w:r w:rsidRPr="00075198">
        <w:t>Merkle</w:t>
      </w:r>
      <w:proofErr w:type="spellEnd"/>
      <w:r w:rsidRPr="00075198">
        <w:t xml:space="preserve"> trees can be </w:t>
      </w:r>
      <w:r w:rsidRPr="00075198">
        <w:rPr>
          <w:b/>
        </w:rPr>
        <w:t>used to check inconsistencies</w:t>
      </w:r>
      <w:r w:rsidRPr="00075198">
        <w:t>.</w:t>
      </w:r>
    </w:p>
    <w:p w:rsidR="00075198" w:rsidRPr="00075198" w:rsidRDefault="00075198" w:rsidP="00075198">
      <w:pPr>
        <w:numPr>
          <w:ilvl w:val="0"/>
          <w:numId w:val="6"/>
        </w:numPr>
      </w:pPr>
      <w:r w:rsidRPr="00075198">
        <w:rPr>
          <w:b/>
        </w:rPr>
        <w:t>Apache Cassandra uses</w:t>
      </w:r>
      <w:r w:rsidRPr="00075198">
        <w:t xml:space="preserve"> </w:t>
      </w:r>
      <w:proofErr w:type="spellStart"/>
      <w:r w:rsidRPr="00075198">
        <w:t>Merkle</w:t>
      </w:r>
      <w:proofErr w:type="spellEnd"/>
      <w:r w:rsidRPr="00075198">
        <w:t xml:space="preserve"> trees to detect inconsistencies between replicas of entire databases.</w:t>
      </w:r>
    </w:p>
    <w:p w:rsidR="00075198" w:rsidRPr="00075198" w:rsidRDefault="00075198" w:rsidP="00075198">
      <w:pPr>
        <w:numPr>
          <w:ilvl w:val="0"/>
          <w:numId w:val="6"/>
        </w:numPr>
      </w:pPr>
      <w:r w:rsidRPr="00075198">
        <w:t xml:space="preserve">It is used in </w:t>
      </w:r>
      <w:r w:rsidRPr="00075198">
        <w:rPr>
          <w:b/>
        </w:rPr>
        <w:t xml:space="preserve">bitcoin and </w:t>
      </w:r>
      <w:proofErr w:type="spellStart"/>
      <w:r w:rsidRPr="00075198">
        <w:rPr>
          <w:b/>
        </w:rPr>
        <w:t>blockchain</w:t>
      </w:r>
      <w:proofErr w:type="spellEnd"/>
      <w:r w:rsidRPr="00075198">
        <w:t>.</w:t>
      </w:r>
    </w:p>
    <w:p w:rsidR="00075198" w:rsidRDefault="00075198" w:rsidP="00071095"/>
    <w:sectPr w:rsidR="00075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11496"/>
    <w:multiLevelType w:val="hybridMultilevel"/>
    <w:tmpl w:val="0920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12491"/>
    <w:multiLevelType w:val="multilevel"/>
    <w:tmpl w:val="09E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74E4A"/>
    <w:multiLevelType w:val="multilevel"/>
    <w:tmpl w:val="653C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74DD3"/>
    <w:multiLevelType w:val="hybridMultilevel"/>
    <w:tmpl w:val="E9C6E3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C6901"/>
    <w:multiLevelType w:val="hybridMultilevel"/>
    <w:tmpl w:val="4A5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90975"/>
    <w:multiLevelType w:val="hybridMultilevel"/>
    <w:tmpl w:val="FD5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E031C"/>
    <w:multiLevelType w:val="multilevel"/>
    <w:tmpl w:val="D414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4BC"/>
    <w:rsid w:val="00071095"/>
    <w:rsid w:val="00075198"/>
    <w:rsid w:val="000B281D"/>
    <w:rsid w:val="00685429"/>
    <w:rsid w:val="00895829"/>
    <w:rsid w:val="00E46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09504-7FF8-4E84-90C5-F56FD350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64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64BC"/>
    <w:rPr>
      <w:rFonts w:ascii="Times New Roman" w:eastAsia="Times New Roman" w:hAnsi="Times New Roman" w:cs="Times New Roman"/>
      <w:b/>
      <w:bCs/>
      <w:sz w:val="36"/>
      <w:szCs w:val="36"/>
    </w:rPr>
  </w:style>
  <w:style w:type="paragraph" w:customStyle="1" w:styleId="pw-post-body-paragraph">
    <w:name w:val="pw-post-body-paragraph"/>
    <w:basedOn w:val="Normal"/>
    <w:rsid w:val="00E464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64BC"/>
    <w:rPr>
      <w:i/>
      <w:iCs/>
    </w:rPr>
  </w:style>
  <w:style w:type="paragraph" w:styleId="ListParagraph">
    <w:name w:val="List Paragraph"/>
    <w:basedOn w:val="Normal"/>
    <w:uiPriority w:val="34"/>
    <w:qFormat/>
    <w:rsid w:val="00071095"/>
    <w:pPr>
      <w:ind w:left="720"/>
      <w:contextualSpacing/>
    </w:pPr>
  </w:style>
  <w:style w:type="paragraph" w:styleId="NormalWeb">
    <w:name w:val="Normal (Web)"/>
    <w:basedOn w:val="Normal"/>
    <w:uiPriority w:val="99"/>
    <w:semiHidden/>
    <w:unhideWhenUsed/>
    <w:rsid w:val="00071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10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52890">
      <w:bodyDiv w:val="1"/>
      <w:marLeft w:val="0"/>
      <w:marRight w:val="0"/>
      <w:marTop w:val="0"/>
      <w:marBottom w:val="0"/>
      <w:divBdr>
        <w:top w:val="none" w:sz="0" w:space="0" w:color="auto"/>
        <w:left w:val="none" w:sz="0" w:space="0" w:color="auto"/>
        <w:bottom w:val="none" w:sz="0" w:space="0" w:color="auto"/>
        <w:right w:val="none" w:sz="0" w:space="0" w:color="auto"/>
      </w:divBdr>
    </w:div>
    <w:div w:id="637028153">
      <w:bodyDiv w:val="1"/>
      <w:marLeft w:val="0"/>
      <w:marRight w:val="0"/>
      <w:marTop w:val="0"/>
      <w:marBottom w:val="0"/>
      <w:divBdr>
        <w:top w:val="none" w:sz="0" w:space="0" w:color="auto"/>
        <w:left w:val="none" w:sz="0" w:space="0" w:color="auto"/>
        <w:bottom w:val="none" w:sz="0" w:space="0" w:color="auto"/>
        <w:right w:val="none" w:sz="0" w:space="0" w:color="auto"/>
      </w:divBdr>
    </w:div>
    <w:div w:id="1110274835">
      <w:bodyDiv w:val="1"/>
      <w:marLeft w:val="0"/>
      <w:marRight w:val="0"/>
      <w:marTop w:val="0"/>
      <w:marBottom w:val="0"/>
      <w:divBdr>
        <w:top w:val="none" w:sz="0" w:space="0" w:color="auto"/>
        <w:left w:val="none" w:sz="0" w:space="0" w:color="auto"/>
        <w:bottom w:val="none" w:sz="0" w:space="0" w:color="auto"/>
        <w:right w:val="none" w:sz="0" w:space="0" w:color="auto"/>
      </w:divBdr>
    </w:div>
    <w:div w:id="1739666062">
      <w:bodyDiv w:val="1"/>
      <w:marLeft w:val="0"/>
      <w:marRight w:val="0"/>
      <w:marTop w:val="0"/>
      <w:marBottom w:val="0"/>
      <w:divBdr>
        <w:top w:val="none" w:sz="0" w:space="0" w:color="auto"/>
        <w:left w:val="none" w:sz="0" w:space="0" w:color="auto"/>
        <w:bottom w:val="none" w:sz="0" w:space="0" w:color="auto"/>
        <w:right w:val="none" w:sz="0" w:space="0" w:color="auto"/>
      </w:divBdr>
    </w:div>
    <w:div w:id="184740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2023-10-07T10:58:00Z</dcterms:created>
  <dcterms:modified xsi:type="dcterms:W3CDTF">2023-10-10T13:51:00Z</dcterms:modified>
</cp:coreProperties>
</file>