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BE4EC" w14:textId="77777777" w:rsidR="009C45EB" w:rsidRPr="009C45EB" w:rsidRDefault="009C45EB" w:rsidP="00FC3A3C">
      <w:pPr>
        <w:pStyle w:val="Title"/>
        <w:rPr>
          <w:sz w:val="52"/>
        </w:rPr>
      </w:pPr>
      <w:r w:rsidRPr="009C45EB">
        <w:rPr>
          <w:sz w:val="52"/>
        </w:rPr>
        <w:t xml:space="preserve">Word Associate (Office 365 and Office 2019): </w:t>
      </w:r>
    </w:p>
    <w:p w14:paraId="32C41199" w14:textId="6098705F" w:rsidR="00AF5158" w:rsidRPr="009C45EB" w:rsidRDefault="009C45EB" w:rsidP="00FC3A3C">
      <w:pPr>
        <w:pStyle w:val="Title"/>
        <w:rPr>
          <w:sz w:val="52"/>
        </w:rPr>
      </w:pPr>
      <w:r w:rsidRPr="009C45EB">
        <w:rPr>
          <w:sz w:val="52"/>
        </w:rPr>
        <w:t>Exam MO-100</w:t>
      </w:r>
    </w:p>
    <w:p w14:paraId="26E3DF25" w14:textId="77777777" w:rsidR="00AF5158" w:rsidRDefault="00AF5158" w:rsidP="00AF5158">
      <w:pPr>
        <w:pStyle w:val="Heading1"/>
      </w:pPr>
      <w:r>
        <w:t>Note:  This list corresponds to the videos in our series.</w:t>
      </w:r>
    </w:p>
    <w:p w14:paraId="0EF449A3" w14:textId="001146E0" w:rsidR="00AF5158" w:rsidRDefault="00AF5158" w:rsidP="00AF5158">
      <w:pPr>
        <w:pStyle w:val="Heading1"/>
      </w:pPr>
      <w:r>
        <w:t>2.0</w:t>
      </w:r>
      <w:r>
        <w:tab/>
      </w:r>
      <w:r w:rsidR="009C45EB">
        <w:t>Manage Documents</w:t>
      </w:r>
    </w:p>
    <w:p w14:paraId="4CB9B8B9" w14:textId="6A90DE44" w:rsidR="00AF5158" w:rsidRDefault="00AF5158" w:rsidP="000E72B0">
      <w:pPr>
        <w:spacing w:after="0" w:line="240" w:lineRule="auto"/>
        <w:ind w:firstLine="720"/>
      </w:pPr>
      <w:r>
        <w:rPr>
          <w:rStyle w:val="Heading2Char"/>
        </w:rPr>
        <w:t>2.1</w:t>
      </w:r>
      <w:r>
        <w:rPr>
          <w:rStyle w:val="Heading2Char"/>
        </w:rPr>
        <w:tab/>
      </w:r>
      <w:r w:rsidR="009C45EB">
        <w:rPr>
          <w:rStyle w:val="Heading2Char"/>
        </w:rPr>
        <w:t>Navigate within documents</w:t>
      </w:r>
      <w:r>
        <w:t xml:space="preserve"> </w:t>
      </w:r>
    </w:p>
    <w:p w14:paraId="0BF06821" w14:textId="549500A8" w:rsidR="00AF5158" w:rsidRDefault="00AF5158" w:rsidP="00AF5158">
      <w:pPr>
        <w:ind w:left="1440"/>
      </w:pPr>
      <w:r>
        <w:t>This objective may include but is not limited to:</w:t>
      </w:r>
      <w:r w:rsidR="00560A08">
        <w:t xml:space="preserve">  </w:t>
      </w:r>
      <w:r w:rsidR="003C50AD">
        <w:t>searching for text, linking to locations within documents, moving to specific locations and objects in documents, showing and hiding formatting symbols and hidden text.</w:t>
      </w:r>
    </w:p>
    <w:p w14:paraId="20D76214" w14:textId="67D50458" w:rsidR="00AF5158" w:rsidRPr="00AF5158" w:rsidRDefault="00AF5158" w:rsidP="000E72B0">
      <w:pPr>
        <w:spacing w:after="0"/>
        <w:ind w:firstLine="720"/>
        <w:rPr>
          <w:rStyle w:val="Heading2Char"/>
        </w:rPr>
      </w:pPr>
      <w:r w:rsidRPr="00AF5158">
        <w:rPr>
          <w:rStyle w:val="Heading2Char"/>
        </w:rPr>
        <w:t>2.2</w:t>
      </w:r>
      <w:r w:rsidRPr="00AF5158">
        <w:rPr>
          <w:rStyle w:val="Heading2Char"/>
        </w:rPr>
        <w:tab/>
      </w:r>
      <w:r w:rsidR="009C45EB" w:rsidRPr="003C50AD">
        <w:rPr>
          <w:rStyle w:val="Heading2Char"/>
        </w:rPr>
        <w:t>Using Templates and Style Sets</w:t>
      </w:r>
    </w:p>
    <w:p w14:paraId="01DA5390" w14:textId="327A620E" w:rsidR="00AF5158" w:rsidRDefault="00AF5158" w:rsidP="00AF5158">
      <w:pPr>
        <w:ind w:left="1440"/>
      </w:pPr>
      <w:r w:rsidRPr="00AF5158">
        <w:t xml:space="preserve">This objective may include but is not limited to: </w:t>
      </w:r>
      <w:r w:rsidR="003C50AD">
        <w:t xml:space="preserve">setting up document pages, </w:t>
      </w:r>
      <w:r w:rsidR="00BB4143">
        <w:t xml:space="preserve">using templates, </w:t>
      </w:r>
      <w:r w:rsidR="003C50AD">
        <w:t>applying style sets, and configuring page background elements.</w:t>
      </w:r>
    </w:p>
    <w:p w14:paraId="2FC47AEE" w14:textId="64E05C67" w:rsidR="00AF5158" w:rsidRDefault="00AF5158" w:rsidP="00AF5158">
      <w:pPr>
        <w:pStyle w:val="Heading2"/>
        <w:ind w:firstLine="720"/>
      </w:pPr>
      <w:r>
        <w:t>2.3</w:t>
      </w:r>
      <w:r>
        <w:tab/>
      </w:r>
      <w:r w:rsidR="009C45EB" w:rsidRPr="003C50AD">
        <w:rPr>
          <w:rStyle w:val="Heading2Char"/>
        </w:rPr>
        <w:t>Insert and Modify Headers and Footers</w:t>
      </w:r>
      <w:r>
        <w:t xml:space="preserve"> </w:t>
      </w:r>
    </w:p>
    <w:p w14:paraId="1FACB81C" w14:textId="4126B253" w:rsidR="00AF5158" w:rsidRDefault="00AF5158" w:rsidP="00AF5158">
      <w:pPr>
        <w:ind w:left="1440"/>
      </w:pPr>
      <w:r w:rsidRPr="00AF5158">
        <w:t xml:space="preserve">This objective may include but is not limited to: </w:t>
      </w:r>
      <w:r w:rsidR="003C50AD">
        <w:t>inserting and modifying headers and footers</w:t>
      </w:r>
      <w:r w:rsidR="00AB7938">
        <w:t>.</w:t>
      </w:r>
    </w:p>
    <w:p w14:paraId="401FC4C4" w14:textId="473A3F5F" w:rsidR="00AF5158" w:rsidRDefault="00AF5158" w:rsidP="00AF5158">
      <w:pPr>
        <w:pStyle w:val="Heading2"/>
        <w:ind w:firstLine="720"/>
      </w:pPr>
      <w:r>
        <w:t>2.4</w:t>
      </w:r>
      <w:r>
        <w:tab/>
      </w:r>
      <w:r w:rsidR="009C45EB" w:rsidRPr="003C50AD">
        <w:rPr>
          <w:rStyle w:val="Heading2Char"/>
        </w:rPr>
        <w:t>Configure page background elements</w:t>
      </w:r>
    </w:p>
    <w:p w14:paraId="1DCC6EB1" w14:textId="38819231" w:rsidR="00AF5158" w:rsidRDefault="00AF5158" w:rsidP="00AF5158">
      <w:pPr>
        <w:ind w:left="1440"/>
      </w:pPr>
      <w:r w:rsidRPr="00AF5158">
        <w:t>This objective may include but is not limited to</w:t>
      </w:r>
      <w:r w:rsidR="0028567D">
        <w:t>:</w:t>
      </w:r>
      <w:r w:rsidR="0028567D" w:rsidRPr="0028567D">
        <w:rPr>
          <w:rFonts w:ascii="Trebuchet MS" w:hAnsi="Trebuchet MS"/>
          <w:color w:val="000000"/>
        </w:rPr>
        <w:t xml:space="preserve"> </w:t>
      </w:r>
      <w:r w:rsidR="0028567D" w:rsidRPr="00BB4143">
        <w:t>inserting a Watermark, adjusting the page color and adding page borders.</w:t>
      </w:r>
    </w:p>
    <w:p w14:paraId="46BF4DD3" w14:textId="7E75BFB0" w:rsidR="00AF5158" w:rsidRDefault="00AF5158" w:rsidP="00AF5158">
      <w:pPr>
        <w:pStyle w:val="Heading2"/>
        <w:ind w:firstLine="720"/>
      </w:pPr>
      <w:r>
        <w:t>2.5</w:t>
      </w:r>
      <w:r>
        <w:tab/>
      </w:r>
      <w:r w:rsidR="009C45EB" w:rsidRPr="003C50AD">
        <w:rPr>
          <w:rStyle w:val="Heading2Char"/>
        </w:rPr>
        <w:t>Save documents in alternative file formats</w:t>
      </w:r>
    </w:p>
    <w:p w14:paraId="3419631B" w14:textId="2656DA48" w:rsidR="00AF5158" w:rsidRDefault="00880FDD" w:rsidP="00AF5158">
      <w:pPr>
        <w:ind w:left="1440"/>
      </w:pPr>
      <w:r w:rsidRPr="00AF5158">
        <w:t>This objective may include but is not limited to:</w:t>
      </w:r>
      <w:r w:rsidR="00733C65">
        <w:t xml:space="preserve"> </w:t>
      </w:r>
      <w:r w:rsidR="00B23BDD">
        <w:t>saving documents in alternative file formats.</w:t>
      </w:r>
    </w:p>
    <w:p w14:paraId="4CFBD946" w14:textId="52A77094" w:rsidR="00D75B24" w:rsidRPr="003C50AD" w:rsidRDefault="00D75B24" w:rsidP="00D75B24">
      <w:pPr>
        <w:spacing w:after="0" w:line="240" w:lineRule="auto"/>
        <w:ind w:firstLine="720"/>
        <w:rPr>
          <w:rStyle w:val="Heading2Char"/>
        </w:rPr>
      </w:pPr>
      <w:r w:rsidRPr="00D75B2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6</w:t>
      </w:r>
      <w:r w:rsidRPr="00D75B2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9C45EB" w:rsidRPr="003C50AD">
        <w:rPr>
          <w:rStyle w:val="Heading2Char"/>
        </w:rPr>
        <w:t>Modify basic document properties and print settings</w:t>
      </w:r>
    </w:p>
    <w:p w14:paraId="74CB43CB" w14:textId="67A8E87C" w:rsidR="00D75B24" w:rsidRPr="00D75B24" w:rsidRDefault="00D75B24" w:rsidP="00D75B24">
      <w:pPr>
        <w:ind w:left="1440"/>
      </w:pPr>
      <w:r w:rsidRPr="00D75B24">
        <w:t>This objective may include but is not limited to:</w:t>
      </w:r>
      <w:r w:rsidR="00733C65">
        <w:t xml:space="preserve"> </w:t>
      </w:r>
      <w:r w:rsidR="00B23BDD">
        <w:t xml:space="preserve"> modifying basic document properties and modifying print settings</w:t>
      </w:r>
      <w:r w:rsidRPr="00D75B24">
        <w:t>.</w:t>
      </w:r>
    </w:p>
    <w:p w14:paraId="34F4BC22" w14:textId="5A261BCE" w:rsidR="00D75B24" w:rsidRPr="00D75B24" w:rsidRDefault="00D75B24" w:rsidP="00D75B24">
      <w:pPr>
        <w:spacing w:after="0"/>
        <w:ind w:firstLine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2.7</w:t>
      </w:r>
      <w:r w:rsidRPr="00D75B2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9C45EB" w:rsidRPr="003C50AD">
        <w:rPr>
          <w:rStyle w:val="Heading2Char"/>
        </w:rPr>
        <w:t>Share documents electronically</w:t>
      </w:r>
    </w:p>
    <w:p w14:paraId="2BE221B8" w14:textId="3DFD657C" w:rsidR="00D75B24" w:rsidRPr="00D75B24" w:rsidRDefault="00D75B24" w:rsidP="00D75B24">
      <w:pPr>
        <w:ind w:left="1440"/>
      </w:pPr>
      <w:r w:rsidRPr="00D75B24">
        <w:t xml:space="preserve">This objective may </w:t>
      </w:r>
      <w:r w:rsidR="00733C65">
        <w:t xml:space="preserve">include but is not limited to: </w:t>
      </w:r>
      <w:r w:rsidR="00B23BDD">
        <w:t xml:space="preserve"> sharing documents electronically via OneDrive, email, </w:t>
      </w:r>
      <w:r w:rsidR="00B23BDD" w:rsidRPr="00BB4143">
        <w:t>online presentation and posting to a blog</w:t>
      </w:r>
      <w:r w:rsidRPr="00D75B24">
        <w:t>.</w:t>
      </w:r>
    </w:p>
    <w:p w14:paraId="1D34609E" w14:textId="0FFA435C" w:rsidR="00D75B24" w:rsidRPr="00D75B24" w:rsidRDefault="00D75B24" w:rsidP="00D75B24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2.8</w:t>
      </w:r>
      <w:r w:rsidRPr="00D75B2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9C45EB" w:rsidRPr="003C50AD">
        <w:rPr>
          <w:rStyle w:val="Heading2Char"/>
        </w:rPr>
        <w:t>Inspect documents for issues</w:t>
      </w:r>
    </w:p>
    <w:p w14:paraId="7D6B5FE4" w14:textId="20F348A3" w:rsidR="00D75B24" w:rsidRPr="00D75B24" w:rsidRDefault="00D75B24" w:rsidP="00D75B24">
      <w:pPr>
        <w:ind w:left="1440"/>
      </w:pPr>
      <w:r w:rsidRPr="00D75B24">
        <w:t xml:space="preserve">This objective may </w:t>
      </w:r>
      <w:r w:rsidR="00733C65">
        <w:t xml:space="preserve">include but is not limited to: </w:t>
      </w:r>
      <w:r w:rsidR="00B23BDD">
        <w:t>locating and removing hidden properties and personal information, locating and correcting accessibility issues, locating and correcting compatibility issues</w:t>
      </w:r>
      <w:r w:rsidRPr="00D75B24">
        <w:t>.</w:t>
      </w:r>
    </w:p>
    <w:p w14:paraId="4AEBB7A5" w14:textId="6DCDD821" w:rsidR="00AF5158" w:rsidRDefault="00AF5158" w:rsidP="00AF5158">
      <w:pPr>
        <w:pStyle w:val="Heading1"/>
      </w:pPr>
      <w:r>
        <w:lastRenderedPageBreak/>
        <w:t>3.0</w:t>
      </w:r>
      <w:r>
        <w:tab/>
      </w:r>
      <w:r w:rsidR="00AE5F6C">
        <w:t>Insert and Format Text, Paragraphs, and Sections</w:t>
      </w:r>
    </w:p>
    <w:p w14:paraId="4FF11E11" w14:textId="6068C662" w:rsidR="00AF5158" w:rsidRDefault="00AF5158" w:rsidP="00AF5158">
      <w:pPr>
        <w:pStyle w:val="Heading2"/>
        <w:ind w:firstLine="720"/>
      </w:pPr>
      <w:r>
        <w:t>3.1</w:t>
      </w:r>
      <w:r>
        <w:tab/>
      </w:r>
      <w:r w:rsidR="00BB4143">
        <w:t>Find and replace text and special characters</w:t>
      </w:r>
    </w:p>
    <w:p w14:paraId="701B45F1" w14:textId="15FAFF22" w:rsidR="00AF5158" w:rsidRDefault="00AF5158" w:rsidP="00FC3A3C">
      <w:pPr>
        <w:ind w:left="1440"/>
      </w:pPr>
      <w:r w:rsidRPr="00AF5158">
        <w:t xml:space="preserve">This objective may include but is not limited to: </w:t>
      </w:r>
      <w:r w:rsidR="00AE5F6C">
        <w:t xml:space="preserve">  </w:t>
      </w:r>
      <w:r w:rsidR="00AE5F6C" w:rsidRPr="00AE5F6C">
        <w:t>Find</w:t>
      </w:r>
      <w:r w:rsidR="00AE5F6C" w:rsidRPr="00BB4143">
        <w:t>ing</w:t>
      </w:r>
      <w:r w:rsidR="00AE5F6C" w:rsidRPr="00AE5F6C">
        <w:t xml:space="preserve"> and replac</w:t>
      </w:r>
      <w:r w:rsidR="00AE5F6C" w:rsidRPr="00BB4143">
        <w:t>ing</w:t>
      </w:r>
      <w:r w:rsidR="00AE5F6C" w:rsidRPr="00AE5F6C">
        <w:t xml:space="preserve"> text and </w:t>
      </w:r>
      <w:r w:rsidR="00AE5F6C" w:rsidRPr="00BB4143">
        <w:t xml:space="preserve">finding and replacing </w:t>
      </w:r>
      <w:r w:rsidR="00AE5F6C" w:rsidRPr="00AE5F6C">
        <w:t>special char</w:t>
      </w:r>
      <w:r w:rsidR="00AE5F6C" w:rsidRPr="00BB4143">
        <w:t>a</w:t>
      </w:r>
      <w:r w:rsidR="00AE5F6C" w:rsidRPr="00AE5F6C">
        <w:t>cters</w:t>
      </w:r>
      <w:r w:rsidR="00AB7938">
        <w:t>.</w:t>
      </w:r>
    </w:p>
    <w:p w14:paraId="61573199" w14:textId="667DDCA5" w:rsidR="00AF5158" w:rsidRDefault="00AF5158" w:rsidP="00AF5158">
      <w:pPr>
        <w:pStyle w:val="Heading2"/>
        <w:ind w:firstLine="720"/>
      </w:pPr>
      <w:r>
        <w:t>3.2</w:t>
      </w:r>
      <w:r>
        <w:tab/>
      </w:r>
      <w:r w:rsidR="00AE5F6C">
        <w:t>Insert symbols and special characters</w:t>
      </w:r>
    </w:p>
    <w:p w14:paraId="6916AEF2" w14:textId="218916E2" w:rsidR="00AF5158" w:rsidRDefault="00AF5158" w:rsidP="00FC3A3C">
      <w:pPr>
        <w:ind w:left="1440"/>
      </w:pPr>
      <w:r w:rsidRPr="00AF5158">
        <w:t>This objective may</w:t>
      </w:r>
      <w:r w:rsidR="00733C65">
        <w:t xml:space="preserve"> include but is not limited to: </w:t>
      </w:r>
      <w:r w:rsidR="00AE5F6C">
        <w:t>inserting symbols, inserting special characters</w:t>
      </w:r>
      <w:r w:rsidR="00AB7938">
        <w:t>.</w:t>
      </w:r>
    </w:p>
    <w:p w14:paraId="26425720" w14:textId="1BB3BFAE" w:rsidR="00AF5158" w:rsidRDefault="00FC3A3C" w:rsidP="00FC3A3C">
      <w:pPr>
        <w:pStyle w:val="Heading2"/>
        <w:ind w:firstLine="720"/>
      </w:pPr>
      <w:r>
        <w:t>3.3</w:t>
      </w:r>
      <w:r>
        <w:tab/>
      </w:r>
      <w:r w:rsidR="001D7E9D">
        <w:t>Apply text effects and use the Format Painter</w:t>
      </w:r>
    </w:p>
    <w:p w14:paraId="5A153EF7" w14:textId="304BA16A" w:rsidR="00AF5158" w:rsidRDefault="00AF5158" w:rsidP="00FC3A3C">
      <w:pPr>
        <w:ind w:left="1440"/>
      </w:pPr>
      <w:r w:rsidRPr="00AF5158">
        <w:t>This objective may</w:t>
      </w:r>
      <w:r w:rsidR="00733C65">
        <w:t xml:space="preserve"> include but is not limited to: </w:t>
      </w:r>
      <w:r w:rsidR="001D7E9D">
        <w:t>applying text effects, applying formatting by using the Format Painter</w:t>
      </w:r>
      <w:r w:rsidR="00AB7938">
        <w:t>.</w:t>
      </w:r>
    </w:p>
    <w:p w14:paraId="7C1D697C" w14:textId="7F047353" w:rsidR="00AB7938" w:rsidRPr="00AB7938" w:rsidRDefault="00AB7938" w:rsidP="00AB7938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3.4</w:t>
      </w: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1D7E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Set line spacing and indentation</w:t>
      </w:r>
    </w:p>
    <w:p w14:paraId="0F64BF7F" w14:textId="66498989" w:rsidR="00AB7938" w:rsidRPr="00AB7938" w:rsidRDefault="00AB7938" w:rsidP="00AB7938">
      <w:pPr>
        <w:ind w:left="1440"/>
      </w:pPr>
      <w:r w:rsidRPr="00AB7938">
        <w:t xml:space="preserve">This objective may include but is not limited to:  </w:t>
      </w:r>
      <w:r w:rsidR="001D7E9D">
        <w:t>setting spacing before and after paragraphs, changing line spacing in a document, indenting paragraphs</w:t>
      </w:r>
      <w:r>
        <w:t>.</w:t>
      </w:r>
    </w:p>
    <w:p w14:paraId="271331F2" w14:textId="6C73887C" w:rsidR="00AB7938" w:rsidRPr="00AB7938" w:rsidRDefault="00AB7938" w:rsidP="00AB7938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5</w:t>
      </w: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1D7E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Apply </w:t>
      </w:r>
      <w:r w:rsidR="00BB414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</w:t>
      </w:r>
      <w:r w:rsidR="001D7E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uilt-in styles </w:t>
      </w:r>
      <w:r w:rsidR="00BB414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and clear formatting</w:t>
      </w:r>
    </w:p>
    <w:p w14:paraId="266FDD58" w14:textId="01269368" w:rsidR="00AB7938" w:rsidRPr="00AB7938" w:rsidRDefault="00AB7938" w:rsidP="00AB7938">
      <w:pPr>
        <w:ind w:left="1440"/>
      </w:pPr>
      <w:r w:rsidRPr="00AB7938">
        <w:t xml:space="preserve">This objective may include but is not limited to:   </w:t>
      </w:r>
      <w:r w:rsidR="001D7E9D">
        <w:t>applying built-in styles to text and clearing text formatting</w:t>
      </w:r>
      <w:r>
        <w:t>.</w:t>
      </w:r>
    </w:p>
    <w:p w14:paraId="2C8B36F0" w14:textId="62E8C6E7" w:rsidR="00AB7938" w:rsidRPr="00AB7938" w:rsidRDefault="006A2403" w:rsidP="00AB7938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3.6</w:t>
      </w:r>
      <w:r w:rsidR="00AB7938"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BB414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 and format page, section and column breaks</w:t>
      </w:r>
    </w:p>
    <w:p w14:paraId="3750064A" w14:textId="05EE203A" w:rsidR="006A2403" w:rsidRDefault="00AB7938" w:rsidP="001D7E9D">
      <w:pPr>
        <w:ind w:left="1440"/>
      </w:pPr>
      <w:r w:rsidRPr="00AB7938">
        <w:t>This objective may include but is not limited to</w:t>
      </w:r>
      <w:r w:rsidR="006A2403">
        <w:t xml:space="preserve">:  </w:t>
      </w:r>
      <w:r w:rsidR="001D7E9D">
        <w:t>inserting page, section and column breaks and changing page setup options for a section</w:t>
      </w:r>
      <w:r w:rsidR="006A2403" w:rsidRPr="00AB7938">
        <w:t>.</w:t>
      </w:r>
    </w:p>
    <w:p w14:paraId="140E1D4D" w14:textId="41BB816E" w:rsidR="00AF5158" w:rsidRDefault="00FC3A3C" w:rsidP="00FC3A3C">
      <w:pPr>
        <w:pStyle w:val="Heading1"/>
      </w:pPr>
      <w:r>
        <w:t>4.0</w:t>
      </w:r>
      <w:r>
        <w:tab/>
      </w:r>
      <w:r w:rsidR="00262769">
        <w:t>Manage Tables and Lists</w:t>
      </w:r>
    </w:p>
    <w:p w14:paraId="7C86D355" w14:textId="2EED8BBC" w:rsidR="00FC3A3C" w:rsidRDefault="00FC3A3C" w:rsidP="00FC3A3C">
      <w:pPr>
        <w:pStyle w:val="Heading2"/>
        <w:ind w:firstLine="720"/>
      </w:pPr>
      <w:r>
        <w:t>4.1</w:t>
      </w:r>
      <w:r>
        <w:tab/>
      </w:r>
      <w:r w:rsidR="001B0E72" w:rsidRPr="001B0E72">
        <w:t xml:space="preserve">Create </w:t>
      </w:r>
      <w:r w:rsidR="0010449A">
        <w:t>t</w:t>
      </w:r>
      <w:r w:rsidR="00262769">
        <w:t>ables</w:t>
      </w:r>
    </w:p>
    <w:p w14:paraId="5B666534" w14:textId="1AEBC29A" w:rsidR="00AF5158" w:rsidRDefault="00FC3A3C" w:rsidP="00FC3A3C">
      <w:pPr>
        <w:ind w:left="1440"/>
      </w:pPr>
      <w:r w:rsidRPr="00FC3A3C">
        <w:t xml:space="preserve">This objective may include but is not limited to: </w:t>
      </w:r>
      <w:r w:rsidR="00E66DA1">
        <w:t xml:space="preserve">converting existing text to a table format, </w:t>
      </w:r>
      <w:r w:rsidR="00262769">
        <w:t>converting existing tables to a text format, and creating tables by specifying rows and columns</w:t>
      </w:r>
      <w:r w:rsidR="00EB052F">
        <w:t>.</w:t>
      </w:r>
    </w:p>
    <w:p w14:paraId="02456984" w14:textId="43C662B4" w:rsidR="00FC3A3C" w:rsidRDefault="00FC3A3C" w:rsidP="00FC3A3C">
      <w:pPr>
        <w:pStyle w:val="Heading2"/>
        <w:ind w:firstLine="720"/>
      </w:pPr>
      <w:r>
        <w:t>4.2</w:t>
      </w:r>
      <w:r>
        <w:tab/>
      </w:r>
      <w:r w:rsidR="001B0E72">
        <w:t xml:space="preserve">Modify </w:t>
      </w:r>
      <w:r w:rsidR="0010449A">
        <w:t>t</w:t>
      </w:r>
      <w:r w:rsidR="00262769">
        <w:t>ables</w:t>
      </w:r>
    </w:p>
    <w:p w14:paraId="3BED9677" w14:textId="6FC88D4F" w:rsidR="00AF5158" w:rsidRDefault="00FC3A3C" w:rsidP="00FC3A3C">
      <w:pPr>
        <w:ind w:left="1440"/>
      </w:pPr>
      <w:r w:rsidRPr="00FC3A3C">
        <w:t xml:space="preserve">This objective may include but is not limited to: </w:t>
      </w:r>
      <w:r w:rsidR="00164497">
        <w:t xml:space="preserve"> </w:t>
      </w:r>
      <w:r w:rsidR="00164497" w:rsidRPr="00164497">
        <w:t>sort</w:t>
      </w:r>
      <w:r w:rsidR="00164497">
        <w:t>ing</w:t>
      </w:r>
      <w:r w:rsidR="00164497" w:rsidRPr="00164497">
        <w:t xml:space="preserve"> table data, configur</w:t>
      </w:r>
      <w:r w:rsidR="00164497">
        <w:t>ing</w:t>
      </w:r>
      <w:r w:rsidR="00164497" w:rsidRPr="00164497">
        <w:t xml:space="preserve"> cell margins and spacing, merg</w:t>
      </w:r>
      <w:r w:rsidR="00164497">
        <w:t>ing</w:t>
      </w:r>
      <w:r w:rsidR="00164497" w:rsidRPr="00164497">
        <w:t xml:space="preserve"> and split</w:t>
      </w:r>
      <w:r w:rsidR="00164497">
        <w:t>ting</w:t>
      </w:r>
      <w:r w:rsidR="00164497" w:rsidRPr="00164497">
        <w:t xml:space="preserve"> cells, resiz</w:t>
      </w:r>
      <w:r w:rsidR="00164497">
        <w:t>ing</w:t>
      </w:r>
      <w:r w:rsidR="00164497" w:rsidRPr="00164497">
        <w:t xml:space="preserve"> tables, rows and columns, split</w:t>
      </w:r>
      <w:r w:rsidR="00164497">
        <w:t xml:space="preserve">ting </w:t>
      </w:r>
      <w:r w:rsidR="00164497" w:rsidRPr="00164497">
        <w:t>tables, and configur</w:t>
      </w:r>
      <w:r w:rsidR="00164497">
        <w:t>ing</w:t>
      </w:r>
      <w:r w:rsidR="00164497" w:rsidRPr="00164497">
        <w:t xml:space="preserve"> a repeating row header.</w:t>
      </w:r>
    </w:p>
    <w:p w14:paraId="6B1443D7" w14:textId="2B82C0B2" w:rsidR="00164497" w:rsidRPr="00164497" w:rsidRDefault="00880FDD" w:rsidP="00164497">
      <w:pPr>
        <w:pStyle w:val="Heading2"/>
        <w:ind w:firstLine="720"/>
      </w:pPr>
      <w:r>
        <w:t>4.3</w:t>
      </w:r>
      <w:r w:rsidR="00D933B3" w:rsidRPr="00D933B3">
        <w:tab/>
      </w:r>
      <w:r w:rsidR="001B0E72">
        <w:t xml:space="preserve">Create and </w:t>
      </w:r>
      <w:r w:rsidR="0010449A">
        <w:t>m</w:t>
      </w:r>
      <w:r w:rsidR="001B0E72">
        <w:t xml:space="preserve">odify </w:t>
      </w:r>
      <w:r w:rsidR="0010449A">
        <w:t>l</w:t>
      </w:r>
      <w:r w:rsidR="001B0E72">
        <w:t>ist</w:t>
      </w:r>
      <w:r w:rsidR="00164497">
        <w:t>s</w:t>
      </w:r>
      <w:r w:rsidR="00164497" w:rsidRPr="00164497">
        <w:t xml:space="preserve">  </w:t>
      </w:r>
    </w:p>
    <w:p w14:paraId="2FCD562A" w14:textId="28C9981F" w:rsidR="00164497" w:rsidRPr="00164497" w:rsidRDefault="00164497" w:rsidP="00164497">
      <w:pPr>
        <w:ind w:left="1440"/>
      </w:pPr>
      <w:r>
        <w:t xml:space="preserve">This objective may include but is not limited to:  </w:t>
      </w:r>
      <w:r w:rsidRPr="00164497">
        <w:t>format</w:t>
      </w:r>
      <w:r>
        <w:t>ting</w:t>
      </w:r>
      <w:r w:rsidRPr="00164497">
        <w:t xml:space="preserve"> paragraphs as numbered and bulleted lists, chang</w:t>
      </w:r>
      <w:r>
        <w:t>ing</w:t>
      </w:r>
      <w:r w:rsidRPr="00164497">
        <w:t xml:space="preserve"> bullet characters and number</w:t>
      </w:r>
      <w:r>
        <w:t>ing</w:t>
      </w:r>
      <w:r w:rsidRPr="00164497">
        <w:t xml:space="preserve"> formats, defin</w:t>
      </w:r>
      <w:r>
        <w:t>ing</w:t>
      </w:r>
      <w:r w:rsidRPr="00164497">
        <w:t xml:space="preserve"> custom bullet characters and number formats, increas</w:t>
      </w:r>
      <w:r>
        <w:t>ing</w:t>
      </w:r>
      <w:r w:rsidRPr="00164497">
        <w:t xml:space="preserve"> and decreas</w:t>
      </w:r>
      <w:r>
        <w:t>ing</w:t>
      </w:r>
      <w:r w:rsidRPr="00164497">
        <w:t xml:space="preserve"> list levels, restart</w:t>
      </w:r>
      <w:r>
        <w:t>ing</w:t>
      </w:r>
      <w:r w:rsidRPr="00164497">
        <w:t xml:space="preserve"> and continu</w:t>
      </w:r>
      <w:r>
        <w:t>ing</w:t>
      </w:r>
      <w:r w:rsidRPr="00164497">
        <w:t xml:space="preserve"> list numbering, and set</w:t>
      </w:r>
      <w:r>
        <w:t>ting</w:t>
      </w:r>
      <w:r w:rsidRPr="00164497">
        <w:t xml:space="preserve"> start number values.</w:t>
      </w:r>
    </w:p>
    <w:p w14:paraId="6055CCC9" w14:textId="488A57F9" w:rsidR="00D933B3" w:rsidRPr="00D933B3" w:rsidRDefault="00D933B3" w:rsidP="0096371B"/>
    <w:p w14:paraId="2A51AE89" w14:textId="77777777" w:rsidR="00AF5158" w:rsidRDefault="00FC3A3C" w:rsidP="00FC3A3C">
      <w:pPr>
        <w:pStyle w:val="Heading1"/>
      </w:pPr>
      <w:r>
        <w:lastRenderedPageBreak/>
        <w:t>5.0</w:t>
      </w:r>
      <w:r>
        <w:tab/>
      </w:r>
      <w:r w:rsidR="005E23CA">
        <w:t xml:space="preserve">Create and Manage </w:t>
      </w:r>
      <w:r w:rsidR="001B0E72">
        <w:t>References</w:t>
      </w:r>
    </w:p>
    <w:p w14:paraId="1AA184BB" w14:textId="10284874" w:rsidR="00FC3A3C" w:rsidRDefault="00FC3A3C" w:rsidP="00FC3A3C">
      <w:pPr>
        <w:pStyle w:val="Heading2"/>
        <w:ind w:firstLine="720"/>
      </w:pPr>
      <w:r>
        <w:t>5.1</w:t>
      </w:r>
      <w:r>
        <w:tab/>
      </w:r>
      <w:r w:rsidR="001B0E72">
        <w:t xml:space="preserve">Insert and </w:t>
      </w:r>
      <w:r w:rsidR="00ED51C4">
        <w:t>m</w:t>
      </w:r>
      <w:r w:rsidR="001B0E72">
        <w:t xml:space="preserve">odify </w:t>
      </w:r>
      <w:r w:rsidR="00ED51C4">
        <w:t>f</w:t>
      </w:r>
      <w:r w:rsidR="001B0E72">
        <w:t xml:space="preserve">ootnotes and </w:t>
      </w:r>
      <w:r w:rsidR="00ED51C4">
        <w:t>e</w:t>
      </w:r>
      <w:r w:rsidR="001B0E72">
        <w:t>ndnotes</w:t>
      </w:r>
    </w:p>
    <w:p w14:paraId="3E3CEEFE" w14:textId="030A1E26" w:rsidR="00ED51C4" w:rsidRDefault="00FC3A3C" w:rsidP="00ED51C4">
      <w:pPr>
        <w:ind w:left="1440"/>
      </w:pPr>
      <w:r w:rsidRPr="00FC3A3C">
        <w:t>This objective may include but is not limited to</w:t>
      </w:r>
      <w:r w:rsidR="00733C65">
        <w:t xml:space="preserve">: </w:t>
      </w:r>
      <w:r w:rsidR="00CA62FE">
        <w:t xml:space="preserve">inserting footnotes, inserting endnotes, </w:t>
      </w:r>
      <w:r w:rsidR="00ED51C4">
        <w:t>modifying</w:t>
      </w:r>
      <w:r w:rsidR="00CA62FE">
        <w:t xml:space="preserve"> footnote locations.</w:t>
      </w:r>
    </w:p>
    <w:p w14:paraId="27B685EA" w14:textId="3363A997" w:rsidR="00FC3A3C" w:rsidRDefault="00FC3A3C" w:rsidP="00FC3A3C">
      <w:pPr>
        <w:pStyle w:val="Heading2"/>
        <w:ind w:firstLine="720"/>
      </w:pPr>
      <w:r>
        <w:t>5.2</w:t>
      </w:r>
      <w:r>
        <w:tab/>
      </w:r>
      <w:r w:rsidR="00ED51C4">
        <w:t>Create and modify citations for bibliographies</w:t>
      </w:r>
    </w:p>
    <w:p w14:paraId="203C1E8D" w14:textId="13244CEF" w:rsidR="005E23CA" w:rsidRDefault="00FC3A3C" w:rsidP="00336271">
      <w:pPr>
        <w:ind w:left="1440"/>
      </w:pPr>
      <w:r w:rsidRPr="00FC3A3C">
        <w:t xml:space="preserve">This objective may include but is not limited to: </w:t>
      </w:r>
      <w:r w:rsidR="00733C65">
        <w:t xml:space="preserve"> </w:t>
      </w:r>
      <w:r w:rsidR="00ED51C4">
        <w:t>creating and modifying bibliography citation sources, inserting citations for bibliographies</w:t>
      </w:r>
      <w:r w:rsidR="005E23CA">
        <w:t>.</w:t>
      </w:r>
    </w:p>
    <w:p w14:paraId="39A65FEB" w14:textId="4E398461" w:rsidR="00ED51C4" w:rsidRDefault="00ED51C4" w:rsidP="00ED51C4">
      <w:pPr>
        <w:pStyle w:val="Heading2"/>
        <w:ind w:firstLine="720"/>
      </w:pPr>
      <w:r>
        <w:t>5.</w:t>
      </w:r>
      <w:r>
        <w:t>3</w:t>
      </w:r>
      <w:r>
        <w:tab/>
      </w:r>
      <w:r>
        <w:t>Create and manage reference tables</w:t>
      </w:r>
    </w:p>
    <w:p w14:paraId="3B7CB130" w14:textId="5DA39491" w:rsidR="00ED51C4" w:rsidRDefault="00ED51C4" w:rsidP="00ED51C4">
      <w:pPr>
        <w:ind w:left="1440"/>
      </w:pPr>
      <w:r w:rsidRPr="00FC3A3C">
        <w:t xml:space="preserve">This objective may include but is not limited to: </w:t>
      </w:r>
      <w:r>
        <w:t xml:space="preserve"> inserting </w:t>
      </w:r>
      <w:r w:rsidR="00501DE0">
        <w:t>t</w:t>
      </w:r>
      <w:r>
        <w:t>able</w:t>
      </w:r>
      <w:r>
        <w:t>s</w:t>
      </w:r>
      <w:r>
        <w:t xml:space="preserve"> of </w:t>
      </w:r>
      <w:r w:rsidR="00501DE0">
        <w:t>c</w:t>
      </w:r>
      <w:r>
        <w:t xml:space="preserve">ontents, </w:t>
      </w:r>
      <w:r>
        <w:t>customizing tables of contents, and insert bibliographies.</w:t>
      </w:r>
    </w:p>
    <w:p w14:paraId="3D6CD812" w14:textId="77777777" w:rsidR="00AF5158" w:rsidRDefault="00FC3A3C" w:rsidP="00FC3A3C">
      <w:pPr>
        <w:pStyle w:val="Heading1"/>
      </w:pPr>
      <w:r>
        <w:t>6.0</w:t>
      </w:r>
      <w:r>
        <w:tab/>
      </w:r>
      <w:r w:rsidR="00336271">
        <w:t>Insert and Format Graphic Elements</w:t>
      </w:r>
    </w:p>
    <w:p w14:paraId="13AA0402" w14:textId="38A2450F" w:rsidR="00FC3A3C" w:rsidRDefault="00FC3A3C" w:rsidP="00FC3A3C">
      <w:pPr>
        <w:pStyle w:val="Heading2"/>
        <w:ind w:firstLine="720"/>
      </w:pPr>
      <w:r>
        <w:t>6.1</w:t>
      </w:r>
      <w:r>
        <w:tab/>
      </w:r>
      <w:r w:rsidR="00336271">
        <w:t xml:space="preserve">Insert </w:t>
      </w:r>
      <w:r w:rsidR="008D6486">
        <w:t>illustrations and text boxes</w:t>
      </w:r>
    </w:p>
    <w:p w14:paraId="7C686F8E" w14:textId="4406C268" w:rsidR="00AF5158" w:rsidRDefault="00FC3A3C" w:rsidP="00FC3A3C">
      <w:pPr>
        <w:ind w:left="1440"/>
      </w:pPr>
      <w:r w:rsidRPr="00FC3A3C">
        <w:t xml:space="preserve">This objective may include but is not limited to: </w:t>
      </w:r>
      <w:r w:rsidR="00733C65">
        <w:t>i</w:t>
      </w:r>
      <w:r w:rsidR="003F040B">
        <w:t xml:space="preserve">nserting shapes, </w:t>
      </w:r>
      <w:r w:rsidR="008D6486">
        <w:t>pictures, 3D models, SmartArt graphics, screenshots and screen clippings, and text boxes</w:t>
      </w:r>
      <w:r w:rsidR="002C6AD1">
        <w:t xml:space="preserve">. </w:t>
      </w:r>
    </w:p>
    <w:p w14:paraId="4D8C8895" w14:textId="7C7A2497" w:rsidR="00FC3A3C" w:rsidRDefault="00FC3A3C" w:rsidP="00FC3A3C">
      <w:pPr>
        <w:pStyle w:val="Heading2"/>
        <w:ind w:firstLine="720"/>
      </w:pPr>
      <w:r>
        <w:t>6.2</w:t>
      </w:r>
      <w:r>
        <w:tab/>
      </w:r>
      <w:r w:rsidR="008D6486">
        <w:t>Format illustrations and text boxes</w:t>
      </w:r>
    </w:p>
    <w:p w14:paraId="2360887C" w14:textId="1B028D3D" w:rsidR="00AF5158" w:rsidRDefault="00FC3A3C" w:rsidP="00FC3A3C">
      <w:pPr>
        <w:ind w:left="1440"/>
      </w:pPr>
      <w:r w:rsidRPr="00FC3A3C">
        <w:t xml:space="preserve">This objective may include but is not limited to: </w:t>
      </w:r>
      <w:r w:rsidR="0048258D">
        <w:t xml:space="preserve">applying artistic effects to objects, applying picture styles </w:t>
      </w:r>
      <w:r w:rsidR="00BB12CB">
        <w:t xml:space="preserve">to photographs, </w:t>
      </w:r>
      <w:r w:rsidR="008D6486">
        <w:t>removing picture backgrounds, formatting graphic elements, formatting SmartArt graphics, and formatting 3D models.</w:t>
      </w:r>
    </w:p>
    <w:p w14:paraId="4960B40B" w14:textId="13AC73A4" w:rsidR="00FC3A3C" w:rsidRDefault="00FC3A3C" w:rsidP="00FC3A3C">
      <w:pPr>
        <w:pStyle w:val="Heading2"/>
        <w:ind w:firstLine="720"/>
      </w:pPr>
      <w:r>
        <w:t>6.3</w:t>
      </w:r>
      <w:r>
        <w:tab/>
      </w:r>
      <w:r w:rsidR="008D6486">
        <w:t xml:space="preserve">Add text </w:t>
      </w:r>
      <w:r w:rsidR="00501DE0">
        <w:t xml:space="preserve">to </w:t>
      </w:r>
      <w:r w:rsidR="008D6486">
        <w:t>and modify graphic elements</w:t>
      </w:r>
    </w:p>
    <w:p w14:paraId="1DE7F047" w14:textId="0DB24BF0" w:rsidR="00880FDD" w:rsidRDefault="00FC3A3C" w:rsidP="00FC3A3C">
      <w:pPr>
        <w:ind w:left="1440"/>
      </w:pPr>
      <w:r w:rsidRPr="00FC3A3C">
        <w:t>This objective may include but is not limited to</w:t>
      </w:r>
      <w:r w:rsidR="00733C65">
        <w:t xml:space="preserve">: </w:t>
      </w:r>
      <w:r w:rsidR="008D6486">
        <w:t>adding and modifying text in text boxes, shapes, modifying SmartArt graphic content, positioning objects, wrapping text around objects, and adding alternative text to objects for accessibility</w:t>
      </w:r>
      <w:r w:rsidR="002C6AD1">
        <w:t>.</w:t>
      </w:r>
    </w:p>
    <w:p w14:paraId="0EF59335" w14:textId="19B69CC2" w:rsidR="008D6486" w:rsidRDefault="008D6486" w:rsidP="008D6486">
      <w:pPr>
        <w:pStyle w:val="Heading1"/>
      </w:pPr>
      <w:r>
        <w:t>7</w:t>
      </w:r>
      <w:r>
        <w:t>.0</w:t>
      </w:r>
      <w:r>
        <w:tab/>
      </w:r>
      <w:r>
        <w:t>Managing Document Collaboration</w:t>
      </w:r>
    </w:p>
    <w:p w14:paraId="7E1D00A3" w14:textId="5F753A45" w:rsidR="008D6486" w:rsidRDefault="008D6486" w:rsidP="008D6486">
      <w:pPr>
        <w:pStyle w:val="Heading2"/>
        <w:ind w:firstLine="720"/>
      </w:pPr>
      <w:r>
        <w:t>7</w:t>
      </w:r>
      <w:r>
        <w:t>.1</w:t>
      </w:r>
      <w:r>
        <w:tab/>
      </w:r>
      <w:r>
        <w:t>Add and manage comments</w:t>
      </w:r>
      <w:bookmarkStart w:id="0" w:name="_GoBack"/>
      <w:bookmarkEnd w:id="0"/>
    </w:p>
    <w:p w14:paraId="39AE69BF" w14:textId="2F554971" w:rsidR="008D6486" w:rsidRDefault="008D6486" w:rsidP="008D6486">
      <w:pPr>
        <w:ind w:left="1440"/>
      </w:pPr>
      <w:r w:rsidRPr="00FC3A3C">
        <w:t xml:space="preserve">This objective may include but is not limited to: </w:t>
      </w:r>
      <w:r>
        <w:t>adding comments, reviewing and replying to comments, resolving comments, and deleting comments.</w:t>
      </w:r>
      <w:r>
        <w:t xml:space="preserve"> </w:t>
      </w:r>
    </w:p>
    <w:p w14:paraId="731B9A07" w14:textId="483DB6A8" w:rsidR="008D6486" w:rsidRDefault="008D6486" w:rsidP="008D6486">
      <w:pPr>
        <w:pStyle w:val="Heading2"/>
        <w:ind w:firstLine="720"/>
      </w:pPr>
      <w:r>
        <w:t>7</w:t>
      </w:r>
      <w:r>
        <w:t>.2</w:t>
      </w:r>
      <w:r>
        <w:tab/>
      </w:r>
      <w:r>
        <w:t>Manage change tracking</w:t>
      </w:r>
    </w:p>
    <w:p w14:paraId="04F0EFFD" w14:textId="40EFDE86" w:rsidR="008D6486" w:rsidRDefault="008D6486" w:rsidP="008D6486">
      <w:pPr>
        <w:ind w:left="1440"/>
      </w:pPr>
      <w:r w:rsidRPr="00FC3A3C">
        <w:t xml:space="preserve">This objective may include but is not limited to: </w:t>
      </w:r>
      <w:r>
        <w:t xml:space="preserve"> tracking changes, reviewing tracked changes, accepting and rejecting tracked changes, locking and unlocking change tracking</w:t>
      </w:r>
      <w:r>
        <w:t>.</w:t>
      </w:r>
    </w:p>
    <w:p w14:paraId="0C17FA9A" w14:textId="77777777" w:rsidR="008D6486" w:rsidRDefault="008D6486" w:rsidP="00FC3A3C">
      <w:pPr>
        <w:ind w:left="1440"/>
      </w:pPr>
    </w:p>
    <w:sectPr w:rsidR="008D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58"/>
    <w:rsid w:val="000E3F65"/>
    <w:rsid w:val="000E72B0"/>
    <w:rsid w:val="0010449A"/>
    <w:rsid w:val="00164497"/>
    <w:rsid w:val="001B0E72"/>
    <w:rsid w:val="001C778E"/>
    <w:rsid w:val="001D7E9D"/>
    <w:rsid w:val="00252575"/>
    <w:rsid w:val="002542C7"/>
    <w:rsid w:val="00262769"/>
    <w:rsid w:val="0028567D"/>
    <w:rsid w:val="002925B5"/>
    <w:rsid w:val="002C6772"/>
    <w:rsid w:val="002C6AD1"/>
    <w:rsid w:val="00336271"/>
    <w:rsid w:val="00376543"/>
    <w:rsid w:val="003C50AD"/>
    <w:rsid w:val="003F040B"/>
    <w:rsid w:val="0048258D"/>
    <w:rsid w:val="00494542"/>
    <w:rsid w:val="004D6B09"/>
    <w:rsid w:val="00501DE0"/>
    <w:rsid w:val="005132D9"/>
    <w:rsid w:val="00550E38"/>
    <w:rsid w:val="00555C48"/>
    <w:rsid w:val="00560A08"/>
    <w:rsid w:val="005746E2"/>
    <w:rsid w:val="005843BE"/>
    <w:rsid w:val="005E23CA"/>
    <w:rsid w:val="006971D0"/>
    <w:rsid w:val="006A2403"/>
    <w:rsid w:val="006D38AE"/>
    <w:rsid w:val="00733C65"/>
    <w:rsid w:val="00735DDB"/>
    <w:rsid w:val="007A0B9F"/>
    <w:rsid w:val="007E4DD6"/>
    <w:rsid w:val="00831B68"/>
    <w:rsid w:val="00880FDD"/>
    <w:rsid w:val="00883B4E"/>
    <w:rsid w:val="008A7517"/>
    <w:rsid w:val="008D1F4A"/>
    <w:rsid w:val="008D6486"/>
    <w:rsid w:val="009502C9"/>
    <w:rsid w:val="00954587"/>
    <w:rsid w:val="00954F80"/>
    <w:rsid w:val="0096371B"/>
    <w:rsid w:val="009C45EB"/>
    <w:rsid w:val="00AB7938"/>
    <w:rsid w:val="00AD5A09"/>
    <w:rsid w:val="00AE00F8"/>
    <w:rsid w:val="00AE5F6C"/>
    <w:rsid w:val="00AF5158"/>
    <w:rsid w:val="00B00F36"/>
    <w:rsid w:val="00B23BDD"/>
    <w:rsid w:val="00B966E6"/>
    <w:rsid w:val="00BB12CB"/>
    <w:rsid w:val="00BB4143"/>
    <w:rsid w:val="00C969B6"/>
    <w:rsid w:val="00CA62FE"/>
    <w:rsid w:val="00CE4B64"/>
    <w:rsid w:val="00CF1D69"/>
    <w:rsid w:val="00D75B24"/>
    <w:rsid w:val="00D85A27"/>
    <w:rsid w:val="00D933B3"/>
    <w:rsid w:val="00DC6ADE"/>
    <w:rsid w:val="00DD4040"/>
    <w:rsid w:val="00DE65B1"/>
    <w:rsid w:val="00E35A7E"/>
    <w:rsid w:val="00E475D7"/>
    <w:rsid w:val="00E61D2A"/>
    <w:rsid w:val="00E66DA1"/>
    <w:rsid w:val="00E86B98"/>
    <w:rsid w:val="00EB052F"/>
    <w:rsid w:val="00ED51C4"/>
    <w:rsid w:val="00EF4FA1"/>
    <w:rsid w:val="00F71F14"/>
    <w:rsid w:val="00FC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8C1C9"/>
  <w15:docId w15:val="{88D0DEE8-3BC6-483E-9F1E-0B7E4BDA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1C4"/>
  </w:style>
  <w:style w:type="paragraph" w:styleId="Heading1">
    <w:name w:val="heading 1"/>
    <w:basedOn w:val="Normal"/>
    <w:next w:val="Normal"/>
    <w:link w:val="Heading1Char"/>
    <w:uiPriority w:val="9"/>
    <w:qFormat/>
    <w:rsid w:val="00AF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3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40"/>
    <w:rPr>
      <w:rFonts w:ascii="Tahoma" w:hAnsi="Tahoma" w:cs="Tahoma"/>
      <w:sz w:val="16"/>
      <w:szCs w:val="16"/>
    </w:rPr>
  </w:style>
  <w:style w:type="character" w:customStyle="1" w:styleId="docs-sheet-tab-name">
    <w:name w:val="docs-sheet-tab-name"/>
    <w:basedOn w:val="DefaultParagraphFont"/>
    <w:rsid w:val="00164497"/>
  </w:style>
  <w:style w:type="character" w:customStyle="1" w:styleId="waffle-assistant-entry-label">
    <w:name w:val="waffle-assistant-entry-label"/>
    <w:basedOn w:val="DefaultParagraphFont"/>
    <w:rsid w:val="0016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9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82863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81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3801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194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26419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384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531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76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270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8501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12731435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80716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489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205350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6338693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4911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45053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119117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59358407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97101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61803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5951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96438279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25134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92763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78813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97256352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8366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9298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4877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56455857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06175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418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732762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14500041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3184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1998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77813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0542807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3507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9441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75732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80966200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93594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757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1323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821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0731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615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28822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16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551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406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8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081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5775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5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902962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071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315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8637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934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794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545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6164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416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00462699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64569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59337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592863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0807861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75235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564284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300474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94826659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684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1108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110507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35731378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333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3845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62895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79123901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4066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8537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572563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942965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4962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3033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521890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03129581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201741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29503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168724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8049555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55354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9644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25061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30234937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31598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9568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134742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5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825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30253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536555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128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8090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8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609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848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77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A3B1F-F9A8-460C-AC1D-52A86881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mcbee</dc:creator>
  <cp:keywords/>
  <dc:description/>
  <cp:lastModifiedBy>Michael Landon</cp:lastModifiedBy>
  <cp:revision>2</cp:revision>
  <dcterms:created xsi:type="dcterms:W3CDTF">2019-05-04T18:22:00Z</dcterms:created>
  <dcterms:modified xsi:type="dcterms:W3CDTF">2019-05-04T18:22:00Z</dcterms:modified>
</cp:coreProperties>
</file>