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690BB" w14:textId="534B2F19" w:rsidR="003D2796" w:rsidRPr="003D2796" w:rsidRDefault="0041058D" w:rsidP="00701E0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t>References</w:t>
      </w:r>
      <w:r w:rsidR="003D2796">
        <w:rPr>
          <w:color w:val="1F3864" w:themeColor="accent1" w:themeShade="80"/>
          <w:sz w:val="28"/>
          <w:szCs w:val="28"/>
        </w:rPr>
        <w:fldChar w:fldCharType="begin"/>
      </w:r>
      <w:r w:rsidR="003D2796">
        <w:rPr>
          <w:color w:val="1F3864" w:themeColor="accent1" w:themeShade="80"/>
          <w:sz w:val="28"/>
          <w:szCs w:val="28"/>
        </w:rPr>
        <w:instrText xml:space="preserve"> BIBLIOGRAPHY  \l 1033 </w:instrText>
      </w:r>
      <w:r w:rsidR="003D2796">
        <w:rPr>
          <w:color w:val="1F3864" w:themeColor="accent1" w:themeShade="80"/>
          <w:sz w:val="28"/>
          <w:szCs w:val="28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10334"/>
      </w:tblGrid>
      <w:tr w:rsidR="003D2796" w14:paraId="253C0556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3B7110BC" w14:textId="2604F98E" w:rsidR="003D2796" w:rsidRDefault="003D2796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7B9BDB61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C. a. L. T. Nguyen, " Procedural Content Generation using Deep Reinforcement Learning in Modern Games," </w:t>
            </w:r>
            <w:r>
              <w:rPr>
                <w:i/>
                <w:iCs/>
                <w:noProof/>
              </w:rPr>
              <w:t xml:space="preserve">IEEE Transactions on Games, </w:t>
            </w:r>
            <w:r>
              <w:rPr>
                <w:noProof/>
              </w:rPr>
              <w:t xml:space="preserve">vol. 16, no. 2, p. 113, 2024. </w:t>
            </w:r>
          </w:p>
        </w:tc>
      </w:tr>
      <w:tr w:rsidR="003D2796" w14:paraId="2B911A1A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0AA579B4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093AB07B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J. S. a. K. A. Lin, "Adaptive NPC Behavior with Neural Network Models," </w:t>
            </w:r>
            <w:r>
              <w:rPr>
                <w:i/>
                <w:iCs/>
                <w:noProof/>
              </w:rPr>
              <w:t xml:space="preserve">IEEE Access, </w:t>
            </w:r>
            <w:r>
              <w:rPr>
                <w:noProof/>
              </w:rPr>
              <w:t xml:space="preserve">vol. 12, p. 23761, 2024. </w:t>
            </w:r>
          </w:p>
        </w:tc>
      </w:tr>
      <w:tr w:rsidR="003D2796" w14:paraId="4796D3F8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78A332DB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27E2EC7A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C. a. V. T. Anthes, Virtual Reality for Interactive Applications and Game Design, Cham, Switzerland: Springer, 2023. </w:t>
            </w:r>
          </w:p>
        </w:tc>
      </w:tr>
      <w:tr w:rsidR="003D2796" w14:paraId="60EFFED3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004EAE29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[4] </w:t>
            </w:r>
          </w:p>
        </w:tc>
        <w:tc>
          <w:tcPr>
            <w:tcW w:w="0" w:type="auto"/>
            <w:hideMark/>
          </w:tcPr>
          <w:p w14:paraId="657BFEEF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R. K. L. D. a. P. S. Singh, "Enhancing Immersion in VR Games through Real-Time Motion Tracking," </w:t>
            </w:r>
            <w:r>
              <w:rPr>
                <w:i/>
                <w:iCs/>
                <w:noProof/>
              </w:rPr>
              <w:t xml:space="preserve">IEEE Transactions on Visualization and Computer Graphics, </w:t>
            </w:r>
            <w:r>
              <w:rPr>
                <w:noProof/>
              </w:rPr>
              <w:t xml:space="preserve">vol. 30, no. 3, p. 1264, 2024. </w:t>
            </w:r>
          </w:p>
        </w:tc>
      </w:tr>
      <w:tr w:rsidR="003D2796" w14:paraId="27266067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720FD15F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[5] </w:t>
            </w:r>
          </w:p>
        </w:tc>
        <w:tc>
          <w:tcPr>
            <w:tcW w:w="0" w:type="auto"/>
            <w:hideMark/>
          </w:tcPr>
          <w:p w14:paraId="63E018DA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A. a. C. L. Banerjee, " Haptic Feedback Systems for Virtual Reality Gaming," </w:t>
            </w:r>
            <w:r>
              <w:rPr>
                <w:i/>
                <w:iCs/>
                <w:noProof/>
              </w:rPr>
              <w:t xml:space="preserve">IEEE Access, </w:t>
            </w:r>
            <w:r>
              <w:rPr>
                <w:noProof/>
              </w:rPr>
              <w:t xml:space="preserve">vol. 12, p. 16881, 2024. </w:t>
            </w:r>
          </w:p>
        </w:tc>
      </w:tr>
      <w:tr w:rsidR="003D2796" w14:paraId="48BA547B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064D16E7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[6] </w:t>
            </w:r>
          </w:p>
        </w:tc>
        <w:tc>
          <w:tcPr>
            <w:tcW w:w="0" w:type="auto"/>
            <w:hideMark/>
          </w:tcPr>
          <w:p w14:paraId="56745A55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a. D. S. Gusev, Cloud and Edge Computing: Principles and Paradigms, Hoboken, NJ: Wiley, 2023. </w:t>
            </w:r>
          </w:p>
        </w:tc>
      </w:tr>
      <w:tr w:rsidR="003D2796" w14:paraId="60159707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2F47D836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[7] </w:t>
            </w:r>
          </w:p>
        </w:tc>
        <w:tc>
          <w:tcPr>
            <w:tcW w:w="0" w:type="auto"/>
            <w:hideMark/>
          </w:tcPr>
          <w:p w14:paraId="723E6E2D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A. a. R. M. Patel, "Low-Latency Cloud Gaming Framework Using Edge Servers," </w:t>
            </w:r>
            <w:r>
              <w:rPr>
                <w:i/>
                <w:iCs/>
                <w:noProof/>
              </w:rPr>
              <w:t xml:space="preserve">IEEE Internet of Things Journal, </w:t>
            </w:r>
            <w:r>
              <w:rPr>
                <w:noProof/>
              </w:rPr>
              <w:t xml:space="preserve">vol. 11, no. 5, p. 7792, 2024. </w:t>
            </w:r>
          </w:p>
        </w:tc>
      </w:tr>
      <w:tr w:rsidR="003D2796" w14:paraId="72B1E45A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374FC9ED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[8] </w:t>
            </w:r>
          </w:p>
        </w:tc>
        <w:tc>
          <w:tcPr>
            <w:tcW w:w="0" w:type="auto"/>
            <w:hideMark/>
          </w:tcPr>
          <w:p w14:paraId="0B024F89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D. K. a. A. N. Sharma, "Performance Optimization in Cloud-Based Game Streaming," </w:t>
            </w:r>
            <w:r>
              <w:rPr>
                <w:i/>
                <w:iCs/>
                <w:noProof/>
              </w:rPr>
              <w:t xml:space="preserve">IEEE Transactions on Cloud Computing, </w:t>
            </w:r>
            <w:r>
              <w:rPr>
                <w:noProof/>
              </w:rPr>
              <w:t xml:space="preserve">vol. 12, no. 2, p. 212, 2024. </w:t>
            </w:r>
          </w:p>
        </w:tc>
      </w:tr>
      <w:tr w:rsidR="003D2796" w14:paraId="34617FCF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2D9249A2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[9] </w:t>
            </w:r>
          </w:p>
        </w:tc>
        <w:tc>
          <w:tcPr>
            <w:tcW w:w="0" w:type="auto"/>
            <w:hideMark/>
          </w:tcPr>
          <w:p w14:paraId="601F85EB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a. K. H. Billinghurst, Augmented Reality: Principles and Practice, Boston, MA: Addison-Wesley, 2023. </w:t>
            </w:r>
          </w:p>
        </w:tc>
      </w:tr>
      <w:tr w:rsidR="003D2796" w14:paraId="021016C0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1B70F035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[10] </w:t>
            </w:r>
          </w:p>
        </w:tc>
        <w:tc>
          <w:tcPr>
            <w:tcW w:w="0" w:type="auto"/>
            <w:hideMark/>
          </w:tcPr>
          <w:p w14:paraId="56BBEA15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P. L. a. K. S. Wang, "Interactive Learning with AR: A Case Study in Engineering Education," </w:t>
            </w:r>
            <w:r>
              <w:rPr>
                <w:i/>
                <w:iCs/>
                <w:noProof/>
              </w:rPr>
              <w:t xml:space="preserve">IEEE Transactions on Learning Technologies, </w:t>
            </w:r>
            <w:r>
              <w:rPr>
                <w:noProof/>
              </w:rPr>
              <w:t xml:space="preserve">vol. 17, no. 1, p. 45, 2024. </w:t>
            </w:r>
          </w:p>
        </w:tc>
      </w:tr>
      <w:tr w:rsidR="003D2796" w14:paraId="60341388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3E45858A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[11] </w:t>
            </w:r>
          </w:p>
        </w:tc>
        <w:tc>
          <w:tcPr>
            <w:tcW w:w="0" w:type="auto"/>
            <w:hideMark/>
          </w:tcPr>
          <w:p w14:paraId="0C20C50C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F. L. C. a. T. W. Zhang, "Developing AR Applications for STEM Learning," </w:t>
            </w:r>
            <w:r>
              <w:rPr>
                <w:i/>
                <w:iCs/>
                <w:noProof/>
              </w:rPr>
              <w:t xml:space="preserve">IEEE Access, </w:t>
            </w:r>
            <w:r>
              <w:rPr>
                <w:noProof/>
              </w:rPr>
              <w:t xml:space="preserve">vol. 12, p. 54220, 2024. </w:t>
            </w:r>
          </w:p>
        </w:tc>
      </w:tr>
      <w:tr w:rsidR="003D2796" w14:paraId="43760714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48DE2EC2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[12] </w:t>
            </w:r>
          </w:p>
        </w:tc>
        <w:tc>
          <w:tcPr>
            <w:tcW w:w="0" w:type="auto"/>
            <w:hideMark/>
          </w:tcPr>
          <w:p w14:paraId="0EB4A6F7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M. A. N. a. I. L. Chuang, Quantum Computation and Quantum Information, Cambridge: Cambridge University Press, 2021. </w:t>
            </w:r>
          </w:p>
        </w:tc>
      </w:tr>
      <w:tr w:rsidR="003D2796" w14:paraId="74AF92B4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21FA70B2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[13] </w:t>
            </w:r>
          </w:p>
        </w:tc>
        <w:tc>
          <w:tcPr>
            <w:tcW w:w="0" w:type="auto"/>
            <w:hideMark/>
          </w:tcPr>
          <w:p w14:paraId="1FC21BC2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P. W. N. P. P. R. N. W. a. S. L. S. Biamonte, "Quantum Machine Learning: An Overview," </w:t>
            </w:r>
            <w:r>
              <w:rPr>
                <w:i/>
                <w:iCs/>
                <w:noProof/>
              </w:rPr>
              <w:t xml:space="preserve">Nature, vol. 549, no. 7671, pp. 195–202, 2017., </w:t>
            </w:r>
            <w:r>
              <w:rPr>
                <w:noProof/>
              </w:rPr>
              <w:t xml:space="preserve">vol. 549, p. 202, 2017. </w:t>
            </w:r>
          </w:p>
        </w:tc>
      </w:tr>
      <w:tr w:rsidR="003D2796" w14:paraId="1C245E49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0E9BEA32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[14] </w:t>
            </w:r>
          </w:p>
        </w:tc>
        <w:tc>
          <w:tcPr>
            <w:tcW w:w="0" w:type="auto"/>
            <w:hideMark/>
          </w:tcPr>
          <w:p w14:paraId="0E743BBC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D. W. a. S. A. S. Huang, "A Practical Quantum Advantage for Machine Learning," </w:t>
            </w:r>
            <w:r>
              <w:rPr>
                <w:i/>
                <w:iCs/>
                <w:noProof/>
              </w:rPr>
              <w:t>Science Advances, vol. 8, no. 12, pp. eabn7293, 2022.</w:t>
            </w:r>
            <w:r>
              <w:rPr>
                <w:noProof/>
              </w:rPr>
              <w:t xml:space="preserve"> </w:t>
            </w:r>
          </w:p>
        </w:tc>
      </w:tr>
      <w:tr w:rsidR="003D2796" w14:paraId="20544F71" w14:textId="77777777">
        <w:trPr>
          <w:divId w:val="268203194"/>
          <w:tblCellSpacing w:w="15" w:type="dxa"/>
        </w:trPr>
        <w:tc>
          <w:tcPr>
            <w:tcW w:w="50" w:type="pct"/>
            <w:hideMark/>
          </w:tcPr>
          <w:p w14:paraId="3A41D8D5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[15] </w:t>
            </w:r>
          </w:p>
        </w:tc>
        <w:tc>
          <w:tcPr>
            <w:tcW w:w="0" w:type="auto"/>
            <w:hideMark/>
          </w:tcPr>
          <w:p w14:paraId="0B2833B5" w14:textId="77777777" w:rsidR="003D2796" w:rsidRDefault="003D2796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I. a. F. J. Millington, Artificial Intelligence for Games, Boca Raton, FL: CRC Press, 2024. </w:t>
            </w:r>
          </w:p>
        </w:tc>
      </w:tr>
    </w:tbl>
    <w:p w14:paraId="5D786DBA" w14:textId="77777777" w:rsidR="003D2796" w:rsidRDefault="003D2796">
      <w:pPr>
        <w:divId w:val="268203194"/>
        <w:rPr>
          <w:rFonts w:eastAsia="Times New Roman"/>
          <w:noProof/>
        </w:rPr>
      </w:pPr>
    </w:p>
    <w:p w14:paraId="29078F14" w14:textId="065AB1C5" w:rsidR="003D2796" w:rsidRPr="0063087C" w:rsidRDefault="003D2796" w:rsidP="003D2796">
      <w:pPr>
        <w:rPr>
          <w:color w:val="1F3864" w:themeColor="accent1" w:themeShade="80"/>
          <w:sz w:val="28"/>
          <w:szCs w:val="28"/>
        </w:rPr>
      </w:pPr>
      <w:r>
        <w:rPr>
          <w:color w:val="1F3864" w:themeColor="accent1" w:themeShade="80"/>
          <w:sz w:val="28"/>
          <w:szCs w:val="28"/>
        </w:rPr>
        <w:fldChar w:fldCharType="end"/>
      </w:r>
    </w:p>
    <w:p w14:paraId="2CCFC46A" w14:textId="4F0F102D" w:rsidR="0063087C" w:rsidRPr="0063087C" w:rsidRDefault="0063087C">
      <w:pPr>
        <w:rPr>
          <w:color w:val="1F3864" w:themeColor="accent1" w:themeShade="80"/>
          <w:sz w:val="28"/>
          <w:szCs w:val="28"/>
        </w:rPr>
      </w:pPr>
    </w:p>
    <w:sectPr w:rsidR="0063087C" w:rsidRPr="0063087C" w:rsidSect="003D2796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34"/>
    <w:rsid w:val="00006A45"/>
    <w:rsid w:val="000D6090"/>
    <w:rsid w:val="001B02C9"/>
    <w:rsid w:val="00333379"/>
    <w:rsid w:val="003D2796"/>
    <w:rsid w:val="0041058D"/>
    <w:rsid w:val="005D3BAA"/>
    <w:rsid w:val="005E00D6"/>
    <w:rsid w:val="0063087C"/>
    <w:rsid w:val="006332C5"/>
    <w:rsid w:val="006C5047"/>
    <w:rsid w:val="00701E06"/>
    <w:rsid w:val="00B231CF"/>
    <w:rsid w:val="00BC425B"/>
    <w:rsid w:val="00DA02AB"/>
    <w:rsid w:val="00F53634"/>
    <w:rsid w:val="00FF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C190BE"/>
  <w15:chartTrackingRefBased/>
  <w15:docId w15:val="{6D44CB30-3128-416C-8C2C-E50D1512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634"/>
    <w:rPr>
      <w:b/>
      <w:bCs/>
      <w:smallCaps/>
      <w:color w:val="2F5496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BC42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1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7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Ngu24</b:Tag>
    <b:SourceType>JournalArticle</b:SourceType>
    <b:Guid>{59D1E198-FBE9-4AE8-8910-911378B9B793}</b:Guid>
    <b:Title> Procedural Content Generation using Deep Reinforcement Learning in Modern Games</b:Title>
    <b:Year>2024</b:Year>
    <b:Author>
      <b:Author>
        <b:NameList>
          <b:Person>
            <b:Last>Nguyen</b:Last>
            <b:First>M.</b:First>
            <b:Middle>C. and Le, T.</b:Middle>
          </b:Person>
        </b:NameList>
      </b:Author>
    </b:Author>
    <b:JournalName>IEEE Transactions on Games</b:JournalName>
    <b:Pages>113</b:Pages>
    <b:Volume>16</b:Volume>
    <b:Issue>2</b:Issue>
    <b:RefOrder>1</b:RefOrder>
  </b:Source>
  <b:Source>
    <b:Tag>Lin24</b:Tag>
    <b:SourceType>JournalArticle</b:SourceType>
    <b:Guid>{532ECE26-A65A-456B-A388-7FDE1132A153}</b:Guid>
    <b:Author>
      <b:Author>
        <b:NameList>
          <b:Person>
            <b:Last>Lin</b:Last>
            <b:First>J.</b:First>
            <b:Middle>S. and Kapoor, A.</b:Middle>
          </b:Person>
        </b:NameList>
      </b:Author>
    </b:Author>
    <b:Title>Adaptive NPC Behavior with Neural Network Models</b:Title>
    <b:JournalName>IEEE Access</b:JournalName>
    <b:Year>2024</b:Year>
    <b:Pages>23761</b:Pages>
    <b:Volume>12</b:Volume>
    <b:RefOrder>2</b:RefOrder>
  </b:Source>
  <b:Source>
    <b:Tag>Ant23</b:Tag>
    <b:SourceType>Book</b:SourceType>
    <b:Guid>{664950E8-3137-4B8A-AF0B-DABCEC46B2A7}</b:Guid>
    <b:Title>Virtual Reality for Interactive Applications and Game Design</b:Title>
    <b:Year>2023</b:Year>
    <b:Author>
      <b:Author>
        <b:NameList>
          <b:Person>
            <b:Last>Anthes</b:Last>
            <b:First>Christoph</b:First>
            <b:Middle>and Volk, Tobias</b:Middle>
          </b:Person>
        </b:NameList>
      </b:Author>
    </b:Author>
    <b:City>Cham, Switzerland</b:City>
    <b:Publisher>Springer</b:Publisher>
    <b:RefOrder>3</b:RefOrder>
  </b:Source>
  <b:Source>
    <b:Tag>Sin24</b:Tag>
    <b:SourceType>JournalArticle</b:SourceType>
    <b:Guid>{54054AF4-1B93-4405-9E72-052E6EC0453B}</b:Guid>
    <b:Title>Enhancing Immersion in VR Games through Real-Time Motion Tracking</b:Title>
    <b:Year>2024</b:Year>
    <b:Author>
      <b:Author>
        <b:NameList>
          <b:Person>
            <b:Last>Singh</b:Last>
            <b:First>R.</b:First>
            <b:Middle>K., Lee, D., and Patel, S.</b:Middle>
          </b:Person>
        </b:NameList>
      </b:Author>
    </b:Author>
    <b:JournalName>IEEE Transactions on Visualization and Computer Graphics</b:JournalName>
    <b:Pages>1264</b:Pages>
    <b:Volume>30</b:Volume>
    <b:Issue>3</b:Issue>
    <b:RefOrder>4</b:RefOrder>
  </b:Source>
  <b:Source>
    <b:Tag>Ban24</b:Tag>
    <b:SourceType>JournalArticle</b:SourceType>
    <b:Guid>{8076D9AF-A422-4FC1-9DBF-2D6FB78F8CDC}</b:Guid>
    <b:Author>
      <b:Author>
        <b:NameList>
          <b:Person>
            <b:Last>Banerjee</b:Last>
            <b:First>A.</b:First>
            <b:Middle>and Chen, L.</b:Middle>
          </b:Person>
        </b:NameList>
      </b:Author>
    </b:Author>
    <b:Title> Haptic Feedback Systems for Virtual Reality Gaming</b:Title>
    <b:JournalName> IEEE Access</b:JournalName>
    <b:Year>2024</b:Year>
    <b:Pages>16881</b:Pages>
    <b:Volume>12</b:Volume>
    <b:RefOrder>5</b:RefOrder>
  </b:Source>
  <b:Source>
    <b:Tag>Gus23</b:Tag>
    <b:SourceType>Book</b:SourceType>
    <b:Guid>{B7EDE7B4-0B69-4453-A19A-1CAC90ED5D4B}</b:Guid>
    <b:Author>
      <b:Author>
        <b:NameList>
          <b:Person>
            <b:Last>Gusev</b:Last>
            <b:First>Marjan</b:First>
            <b:Middle>and Dustdar, Schahram</b:Middle>
          </b:Person>
        </b:NameList>
      </b:Author>
    </b:Author>
    <b:Title>Cloud and Edge Computing: Principles and Paradigms</b:Title>
    <b:Year>2023</b:Year>
    <b:City>Hoboken, NJ</b:City>
    <b:Publisher> Wiley</b:Publisher>
    <b:RefOrder>6</b:RefOrder>
  </b:Source>
  <b:Source>
    <b:Tag>Pat24</b:Tag>
    <b:SourceType>JournalArticle</b:SourceType>
    <b:Guid>{9E007F5D-C0B9-4D16-9572-001CBE2A2A8F}</b:Guid>
    <b:Title>Low-Latency Cloud Gaming Framework Using Edge Servers</b:Title>
    <b:Year>2024</b:Year>
    <b:Author>
      <b:Author>
        <b:NameList>
          <b:Person>
            <b:Last>Patel</b:Last>
            <b:First>A.</b:First>
            <b:Middle>and Rao, M.</b:Middle>
          </b:Person>
        </b:NameList>
      </b:Author>
    </b:Author>
    <b:JournalName>IEEE Internet of Things Journal</b:JournalName>
    <b:Pages>7792</b:Pages>
    <b:Volume>11</b:Volume>
    <b:Issue>5</b:Issue>
    <b:RefOrder>7</b:RefOrder>
  </b:Source>
  <b:Source>
    <b:Tag>Sha24</b:Tag>
    <b:SourceType>JournalArticle</b:SourceType>
    <b:Guid>{F20F7B01-B50F-4CFC-BFD6-76CF6987C702}</b:Guid>
    <b:Author>
      <b:Author>
        <b:NameList>
          <b:Person>
            <b:Last>Sharma</b:Last>
            <b:First>D.</b:First>
            <b:Middle>K. and Ali, N.</b:Middle>
          </b:Person>
        </b:NameList>
      </b:Author>
    </b:Author>
    <b:Title>Performance Optimization in Cloud-Based Game Streaming</b:Title>
    <b:JournalName>IEEE Transactions on Cloud Computing</b:JournalName>
    <b:Year>2024</b:Year>
    <b:Pages>212</b:Pages>
    <b:Volume>12</b:Volume>
    <b:Issue>2</b:Issue>
    <b:RefOrder>8</b:RefOrder>
  </b:Source>
  <b:Source>
    <b:Tag>Bil23</b:Tag>
    <b:SourceType>Book</b:SourceType>
    <b:Guid>{0002A242-2C87-4248-916F-652045BFC3FB}</b:Guid>
    <b:Title>Augmented Reality: Principles and Practice</b:Title>
    <b:Year>2023</b:Year>
    <b:Author>
      <b:Author>
        <b:NameList>
          <b:Person>
            <b:Last>Billinghurst</b:Last>
            <b:First>Mark</b:First>
            <b:Middle>and Kato, Hirokazu</b:Middle>
          </b:Person>
        </b:NameList>
      </b:Author>
    </b:Author>
    <b:City>Boston, MA</b:City>
    <b:Publisher>Addison-Wesley</b:Publisher>
    <b:RefOrder>9</b:RefOrder>
  </b:Source>
  <b:Source>
    <b:Tag>Wan24</b:Tag>
    <b:SourceType>JournalArticle</b:SourceType>
    <b:Guid>{E20E33DC-F378-47FD-8F69-98E82A0B1854}</b:Guid>
    <b:Title>Interactive Learning with AR: A Case Study in Engineering Education</b:Title>
    <b:Year>2024</b:Year>
    <b:Author>
      <b:Author>
        <b:NameList>
          <b:Person>
            <b:Last>Wang</b:Last>
            <b:First>P.</b:First>
            <b:Middle>L. and Kumar, S.</b:Middle>
          </b:Person>
        </b:NameList>
      </b:Author>
    </b:Author>
    <b:JournalName>IEEE Transactions on Learning Technologies</b:JournalName>
    <b:Pages>45</b:Pages>
    <b:Volume>17</b:Volume>
    <b:Issue>1</b:Issue>
    <b:RefOrder>10</b:RefOrder>
  </b:Source>
  <b:Source>
    <b:Tag>Zha24</b:Tag>
    <b:SourceType>JournalArticle</b:SourceType>
    <b:Guid>{BAFAD1F1-176C-4CB4-BD21-9E30E1E0DC5C}</b:Guid>
    <b:Author>
      <b:Author>
        <b:NameList>
          <b:Person>
            <b:Last>Zhang</b:Last>
            <b:First>F.,</b:First>
            <b:Middle>Lee, C., and Tan, W.</b:Middle>
          </b:Person>
        </b:NameList>
      </b:Author>
    </b:Author>
    <b:Title>Developing AR Applications for STEM Learning</b:Title>
    <b:JournalName>IEEE Access</b:JournalName>
    <b:Year>2024</b:Year>
    <b:Pages>54220</b:Pages>
    <b:Volume>12</b:Volume>
    <b:RefOrder>11</b:RefOrder>
  </b:Source>
  <b:Source>
    <b:Tag>Mic21</b:Tag>
    <b:SourceType>Book</b:SourceType>
    <b:Guid>{2096863C-05DD-4BCC-A8FF-9E68FE7679B3}</b:Guid>
    <b:Title>Quantum Computation and Quantum Information</b:Title>
    <b:Year>2021</b:Year>
    <b:Author>
      <b:Author>
        <b:NameList>
          <b:Person>
            <b:Last>Chuang</b:Last>
            <b:First>Michael</b:First>
            <b:Middle>A. Nielsen and Isaac L.</b:Middle>
          </b:Person>
        </b:NameList>
      </b:Author>
    </b:Author>
    <b:City>Cambridge</b:City>
    <b:Publisher>Cambridge University Press</b:Publisher>
    <b:RefOrder>12</b:RefOrder>
  </b:Source>
  <b:Source>
    <b:Tag>SBi17</b:Tag>
    <b:SourceType>JournalArticle</b:SourceType>
    <b:Guid>{01B63E15-14F3-4D6E-8B07-74AC15C47381}</b:Guid>
    <b:Title>Quantum Machine Learning: An Overview</b:Title>
    <b:Year>2017</b:Year>
    <b:Author>
      <b:Author>
        <b:NameList>
          <b:Person>
            <b:Last>S. Biamonte</b:Last>
            <b:First>P.</b:First>
            <b:Middle>Wittek, N. Pancotti, P. Rebentrost, N. Wiebe, and S. Lloyd</b:Middle>
          </b:Person>
        </b:NameList>
      </b:Author>
    </b:Author>
    <b:JournalName>Nature, vol. 549, no. 7671, pp. 195–202, 2017.</b:JournalName>
    <b:Pages>202</b:Pages>
    <b:Volume>549</b:Volume>
    <b:RefOrder>13</b:RefOrder>
  </b:Source>
  <b:Source>
    <b:Tag>SHu</b:Tag>
    <b:SourceType>JournalArticle</b:SourceType>
    <b:Guid>{FABAA382-A59F-4360-BCE6-58AFB6504041}</b:Guid>
    <b:Author>
      <b:Author>
        <b:NameList>
          <b:Person>
            <b:Last>S. Huang</b:Last>
            <b:First>D.</b:First>
            <b:Middle>Wu, and S. Arunachalam</b:Middle>
          </b:Person>
        </b:NameList>
      </b:Author>
    </b:Author>
    <b:Title>A Practical Quantum Advantage for Machine Learning</b:Title>
    <b:JournalName>Science Advances, vol. 8, no. 12, pp. eabn7293, 2022</b:JournalName>
    <b:RefOrder>14</b:RefOrder>
  </b:Source>
  <b:Source>
    <b:Tag>Mil241</b:Tag>
    <b:SourceType>Book</b:SourceType>
    <b:Guid>{8EDD0DE4-410A-4739-8F89-32DA9A368B5E}</b:Guid>
    <b:Title>Artificial Intelligence for Games</b:Title>
    <b:Year>2024</b:Year>
    <b:Author>
      <b:Author>
        <b:NameList>
          <b:Person>
            <b:Last>Millington</b:Last>
            <b:First>Ian</b:First>
            <b:Middle>and Funge, John</b:Middle>
          </b:Person>
        </b:NameList>
      </b:Author>
    </b:Author>
    <b:City>Boca Raton, FL</b:City>
    <b:Publisher>CRC Press</b:Publisher>
    <b:RefOrder>15</b:RefOrder>
  </b:Source>
</b:Sources>
</file>

<file path=customXml/itemProps1.xml><?xml version="1.0" encoding="utf-8"?>
<ds:datastoreItem xmlns:ds="http://schemas.openxmlformats.org/officeDocument/2006/customXml" ds:itemID="{632840E1-742B-400C-ABA6-6FDDD50AD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191</Words>
  <Characters>1919</Characters>
  <Application>Microsoft Office Word</Application>
  <DocSecurity>0</DocSecurity>
  <Lines>383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zahid</dc:creator>
  <cp:keywords/>
  <dc:description/>
  <cp:lastModifiedBy>meerab zahid</cp:lastModifiedBy>
  <cp:revision>3</cp:revision>
  <dcterms:created xsi:type="dcterms:W3CDTF">2025-10-07T00:33:00Z</dcterms:created>
  <dcterms:modified xsi:type="dcterms:W3CDTF">2025-10-07T02:59:00Z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f4326254-e047-45cd-baeb-d69f273b3288</vt:lpwstr>
  </property>
</Properties>
</file>