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import numpy as np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import pandas as pd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import seaborn as sns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import matplotlib.pyplot as plt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from sklearn.linear_model import LinearRegression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from sklearn.preprocessing import LabelEncoder, StandardScaler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from sklearn.model_selection import GridSearchCV, train_test_split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from sklearn.ensemble import RandomForestRegressor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from sklearn.metrics import mean_squared_error, r2_score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 Ensure inline plotting in Jupyter notebooks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%matplotlib inline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 Load the dataset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milk = pd.read_csv('milk_quality_data.csv')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print(milk.head())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print(milk.describe())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print(milk.info())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# Data visualization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fig, axes = plt.subplots(3, 4, figsize=(15, 10))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sns.barplot(ax=axes[0, 0], x='quality', y='density',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sns.barplot(ax=axes[0, 1], x='quality', y='pH',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sns.barplot(ax=axes[0, 2], x='quality', y='sulfates',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sns.barplot(ax=axes[0, 3], x='quality', y='alcohol',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sns.barplot(ax=axes[1, 0], x='quality', y='residual_sugar',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sns.barplot(ax=axes[1, 1], x='quality', y='chlorides',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sns.barplot(ax=axes[1, 2], x='quality', y='free_sulfur_dioxide',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sns.barplot(ax=axes[1, 3], x='quality', y='total_sulfur_dioxide',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sns.barplot(ax=axes[2, 0], x='quality', y='citric_acid',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sns.barplot(ax=axes[2, 1], x='quality', y='fixed_acidity',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sns.barplot(ax=axes[2, 2], x='quality', y='volatile_acidity', data=milk)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plt.tight_layout()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# Categorize quality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ranges = (0, 4, 7)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groups = ['low', 'high']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milk['quality'] = pd.cut(milk['quality'], bins=ranges, labels=groups)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le = LabelEncoder()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milk['quality'] = le.fit_transform(milk['quality'])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print(milk.head())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# Balance classes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high_quality = milk[milk['quality'] == 1]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low_quality = milk[milk['quality'] == 0].sample(frac=1).head(len(high_quality))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balanced_data = pd.concat([high_quality, low_quality]).sample(frac=1)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# Train-test split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X = balanced_data.drop('quality', axis=1)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y = balanced_data['quality']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s-ES_tradnl"/>
        </w:rPr>
        <w:t>X_train, X_test, y_train, y_test = train_test_split(X, y, test_size=0.3, random_state=101)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 Standardize features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scaler = StandardScaler()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X_train = scaler.fit_transform(X_train)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>X_test = scaler.transform(X_test)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# Model training and evaluation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pt-PT"/>
        </w:rPr>
        <w:t>param_grid = {'n_estimators': [100, 200, 300, 400, 500]}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grid_rf = GridSearchCV(RandomForestRegressor(), param_grid, scoring='r2', cv=10)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grid_rf.fit(X_train, y_train)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print('Best parameters:', grid_rf.best_params_)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predictions = grid_rf.predict(X_test)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print('RMSE:', mean_squared_error(y_test, predictions, squared=False))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40"/>
          <w:szCs w:val="40"/>
          <w:rtl w:val="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print('R2 Score:', r2_score(y_test, predictions))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