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C96AB" w14:textId="5A0B03C7" w:rsidR="00363D7A" w:rsidRDefault="00363D7A" w:rsidP="00BF417E">
      <w:pPr>
        <w:spacing w:line="480" w:lineRule="auto"/>
        <w:jc w:val="both"/>
        <w:rPr>
          <w:rFonts w:ascii="Calibri" w:hAnsi="Calibri" w:cs="Calibri"/>
          <w:sz w:val="22"/>
          <w:szCs w:val="22"/>
          <w:lang w:val="en-AE"/>
        </w:rPr>
      </w:pPr>
      <w:r>
        <w:rPr>
          <w:rFonts w:ascii="Calibri" w:hAnsi="Calibri" w:cs="Calibri"/>
          <w:sz w:val="22"/>
          <w:szCs w:val="22"/>
          <w:lang w:val="en-AE"/>
        </w:rPr>
        <w:t>Meera Al</w:t>
      </w:r>
      <w:r w:rsidR="00790389">
        <w:rPr>
          <w:rFonts w:ascii="Calibri" w:hAnsi="Calibri" w:cs="Calibri"/>
          <w:sz w:val="22"/>
          <w:szCs w:val="22"/>
          <w:lang w:val="en-AE"/>
        </w:rPr>
        <w:t xml:space="preserve"> </w:t>
      </w:r>
      <w:r>
        <w:rPr>
          <w:rFonts w:ascii="Calibri" w:hAnsi="Calibri" w:cs="Calibri"/>
          <w:sz w:val="22"/>
          <w:szCs w:val="22"/>
          <w:lang w:val="en-AE"/>
        </w:rPr>
        <w:t>Khazraji</w:t>
      </w:r>
    </w:p>
    <w:p w14:paraId="4147653C" w14:textId="2C99D54C" w:rsidR="00363D7A" w:rsidRDefault="00363D7A" w:rsidP="00BF417E">
      <w:pPr>
        <w:spacing w:line="480" w:lineRule="auto"/>
        <w:jc w:val="both"/>
        <w:rPr>
          <w:rFonts w:ascii="Calibri" w:hAnsi="Calibri" w:cs="Calibri"/>
          <w:sz w:val="22"/>
          <w:szCs w:val="22"/>
        </w:rPr>
      </w:pPr>
      <w:r>
        <w:rPr>
          <w:rFonts w:ascii="Calibri" w:hAnsi="Calibri" w:cs="Calibri"/>
          <w:sz w:val="22"/>
          <w:szCs w:val="22"/>
          <w:lang w:val="en-AE"/>
        </w:rPr>
        <w:t xml:space="preserve">Professor </w:t>
      </w:r>
      <w:r w:rsidR="00AB6C48" w:rsidRPr="00AB6C48">
        <w:rPr>
          <w:rFonts w:ascii="Calibri" w:hAnsi="Calibri" w:cs="Calibri"/>
          <w:sz w:val="22"/>
          <w:szCs w:val="22"/>
        </w:rPr>
        <w:t>Scicchitano</w:t>
      </w:r>
    </w:p>
    <w:p w14:paraId="094949E6" w14:textId="1482DCAF" w:rsidR="00AB6C48" w:rsidRDefault="00AB6C48" w:rsidP="00BF417E">
      <w:pPr>
        <w:spacing w:line="480" w:lineRule="auto"/>
        <w:jc w:val="both"/>
        <w:rPr>
          <w:rFonts w:ascii="Calibri" w:hAnsi="Calibri" w:cs="Calibri"/>
          <w:sz w:val="22"/>
          <w:szCs w:val="22"/>
        </w:rPr>
      </w:pPr>
      <w:r>
        <w:rPr>
          <w:rFonts w:ascii="Calibri" w:hAnsi="Calibri" w:cs="Calibri"/>
          <w:sz w:val="22"/>
          <w:szCs w:val="22"/>
        </w:rPr>
        <w:t>CCOL 1089</w:t>
      </w:r>
    </w:p>
    <w:p w14:paraId="7E376422" w14:textId="70473C2E" w:rsidR="00363D7A" w:rsidRPr="00BF417E" w:rsidRDefault="00CE1755" w:rsidP="00BF417E">
      <w:pPr>
        <w:spacing w:line="480" w:lineRule="auto"/>
        <w:jc w:val="both"/>
        <w:rPr>
          <w:rFonts w:ascii="Calibri" w:hAnsi="Calibri" w:cs="Calibri"/>
          <w:sz w:val="22"/>
          <w:szCs w:val="22"/>
          <w:lang w:val="en-AE"/>
        </w:rPr>
      </w:pPr>
      <w:r>
        <w:rPr>
          <w:rFonts w:ascii="Calibri" w:hAnsi="Calibri" w:cs="Calibri"/>
          <w:sz w:val="22"/>
          <w:szCs w:val="22"/>
        </w:rPr>
        <w:t>May</w:t>
      </w:r>
      <w:r w:rsidR="00AB6C48">
        <w:rPr>
          <w:rFonts w:ascii="Calibri" w:hAnsi="Calibri" w:cs="Calibri"/>
          <w:sz w:val="22"/>
          <w:szCs w:val="22"/>
        </w:rPr>
        <w:t xml:space="preserve"> 1, 2024</w:t>
      </w:r>
    </w:p>
    <w:p w14:paraId="7162CB2B" w14:textId="5A36AA7D" w:rsidR="0060159A" w:rsidRPr="0060159A" w:rsidRDefault="0060159A" w:rsidP="00BF417E">
      <w:pPr>
        <w:spacing w:line="480" w:lineRule="auto"/>
        <w:jc w:val="center"/>
        <w:rPr>
          <w:rFonts w:ascii="Calibri" w:hAnsi="Calibri" w:cs="Calibri"/>
          <w:b/>
          <w:bCs/>
          <w:sz w:val="22"/>
          <w:szCs w:val="22"/>
          <w:lang w:val="en-AE"/>
        </w:rPr>
      </w:pPr>
      <w:r w:rsidRPr="0060159A">
        <w:rPr>
          <w:rFonts w:ascii="Calibri" w:hAnsi="Calibri" w:cs="Calibri"/>
          <w:b/>
          <w:bCs/>
          <w:sz w:val="22"/>
          <w:szCs w:val="22"/>
          <w:lang w:val="en-AE"/>
        </w:rPr>
        <w:t>Proposal for Final Project: "Futures at the Crossroads"</w:t>
      </w:r>
      <w:r w:rsidR="00440BFC">
        <w:rPr>
          <w:rStyle w:val="FootnoteReference"/>
          <w:rFonts w:ascii="Calibri" w:hAnsi="Calibri" w:cs="Calibri"/>
          <w:b/>
          <w:bCs/>
          <w:sz w:val="22"/>
          <w:szCs w:val="22"/>
          <w:lang w:val="en-AE"/>
        </w:rPr>
        <w:footnoteReference w:id="1"/>
      </w:r>
    </w:p>
    <w:p w14:paraId="69AF55B8" w14:textId="5E0130E8" w:rsidR="00CE1755" w:rsidRPr="00CE1755" w:rsidRDefault="00CE1755" w:rsidP="00BF417E">
      <w:pPr>
        <w:spacing w:line="480" w:lineRule="auto"/>
        <w:jc w:val="both"/>
        <w:rPr>
          <w:rFonts w:ascii="Calibri" w:hAnsi="Calibri" w:cs="Calibri"/>
          <w:sz w:val="22"/>
          <w:szCs w:val="22"/>
          <w:lang w:val="en-AE"/>
        </w:rPr>
      </w:pPr>
      <w:r w:rsidRPr="00CE1755">
        <w:rPr>
          <w:rFonts w:ascii="Calibri" w:hAnsi="Calibri" w:cs="Calibri"/>
          <w:b/>
          <w:bCs/>
          <w:sz w:val="22"/>
          <w:szCs w:val="22"/>
          <w:lang w:val="en-AE"/>
        </w:rPr>
        <w:t>Overview:</w:t>
      </w:r>
      <w:r w:rsidRPr="00CE1755">
        <w:rPr>
          <w:rFonts w:ascii="Calibri" w:hAnsi="Calibri" w:cs="Calibri"/>
          <w:sz w:val="22"/>
          <w:szCs w:val="22"/>
          <w:lang w:val="en-AE"/>
        </w:rPr>
        <w:t xml:space="preserve"> "Futures at the Crossroads" has evolved from a conceptual proposal into a fully-realized interactive digital story that simulates the intricate interplay between political decisions and scientific research in the urgent context of global climate change. Inspired by my majors in interactive media and political science, and driven by discussions from </w:t>
      </w:r>
      <w:r w:rsidR="00BF417E">
        <w:rPr>
          <w:rFonts w:ascii="Calibri" w:hAnsi="Calibri" w:cs="Calibri"/>
          <w:sz w:val="22"/>
          <w:szCs w:val="22"/>
          <w:lang w:val="en-AE"/>
        </w:rPr>
        <w:t>the</w:t>
      </w:r>
      <w:r w:rsidRPr="00CE1755">
        <w:rPr>
          <w:rFonts w:ascii="Calibri" w:hAnsi="Calibri" w:cs="Calibri"/>
          <w:sz w:val="22"/>
          <w:szCs w:val="22"/>
          <w:lang w:val="en-AE"/>
        </w:rPr>
        <w:t xml:space="preserve"> coursework, the project now offers a complex exploration of how these decisions shape our world.</w:t>
      </w:r>
    </w:p>
    <w:p w14:paraId="5BB290FA" w14:textId="7FB0126D" w:rsidR="00BF417E" w:rsidRDefault="00BF417E" w:rsidP="00CC00DD">
      <w:pPr>
        <w:spacing w:line="480" w:lineRule="auto"/>
        <w:jc w:val="both"/>
        <w:rPr>
          <w:rFonts w:ascii="Calibri" w:hAnsi="Calibri" w:cs="Calibri"/>
          <w:sz w:val="22"/>
          <w:szCs w:val="22"/>
          <w:lang w:val="en-AE"/>
        </w:rPr>
      </w:pPr>
      <w:r>
        <w:rPr>
          <w:rFonts w:ascii="Calibri" w:hAnsi="Calibri" w:cs="Calibri"/>
          <w:b/>
          <w:bCs/>
          <w:sz w:val="22"/>
          <w:szCs w:val="22"/>
          <w:lang w:val="en-AE"/>
        </w:rPr>
        <w:t xml:space="preserve">Intention: </w:t>
      </w:r>
      <w:r w:rsidR="00CC00DD" w:rsidRPr="00CC00DD">
        <w:rPr>
          <w:rFonts w:ascii="Calibri" w:hAnsi="Calibri" w:cs="Calibri"/>
          <w:sz w:val="22"/>
          <w:szCs w:val="22"/>
        </w:rPr>
        <w:t>The intention behind developing this game evolved; at first, I wanted to fully immerse the user and player as if they were leading the keynote, and the only form of interaction was what type of things they would say. However, after I started coding and developing this, I felt like it</w:t>
      </w:r>
      <w:r w:rsidR="00CC00DD">
        <w:rPr>
          <w:rFonts w:ascii="Calibri" w:hAnsi="Calibri" w:cs="Calibri"/>
          <w:sz w:val="22"/>
          <w:szCs w:val="22"/>
        </w:rPr>
        <w:t xml:space="preserve"> </w:t>
      </w:r>
      <w:r w:rsidR="00CC00DD" w:rsidRPr="00CC00DD">
        <w:rPr>
          <w:rFonts w:ascii="Calibri" w:hAnsi="Calibri" w:cs="Calibri"/>
          <w:sz w:val="22"/>
          <w:szCs w:val="22"/>
        </w:rPr>
        <w:t xml:space="preserve">needed to include something. The game felt too passive. I scrapped it entirely and did a game where only the first set of decision points are quotes and things to say and the rest are all actions to take. This nudges the user that this issue is real, tangible, and requires actions rather than empty promises. The game has about 4-5 stages to reach a conclusion. This is done on purpose as there are many conclusions, and my goal is for the timeline between starting and ending to be around 90 seconds. This will entice people to try again and to learn even more about the complexities of this issue. There are real-life parallels with websites/articles/research papers where the user, if interested, can </w:t>
      </w:r>
      <w:proofErr w:type="gramStart"/>
      <w:r w:rsidR="00CC00DD" w:rsidRPr="00CC00DD">
        <w:rPr>
          <w:rFonts w:ascii="Calibri" w:hAnsi="Calibri" w:cs="Calibri"/>
          <w:sz w:val="22"/>
          <w:szCs w:val="22"/>
        </w:rPr>
        <w:t>copy</w:t>
      </w:r>
      <w:proofErr w:type="gramEnd"/>
      <w:r w:rsidR="00CC00DD" w:rsidRPr="00CC00DD">
        <w:rPr>
          <w:rFonts w:ascii="Calibri" w:hAnsi="Calibri" w:cs="Calibri"/>
          <w:sz w:val="22"/>
          <w:szCs w:val="22"/>
        </w:rPr>
        <w:t xml:space="preserve"> and paste and learn much more about the topic.</w:t>
      </w:r>
    </w:p>
    <w:p w14:paraId="6A0AE5C5" w14:textId="37F3CF0C" w:rsidR="00BF417E" w:rsidRPr="00BF417E" w:rsidRDefault="00BF417E" w:rsidP="00BF417E">
      <w:pPr>
        <w:spacing w:line="480" w:lineRule="auto"/>
        <w:jc w:val="both"/>
        <w:rPr>
          <w:rFonts w:ascii="Calibri" w:hAnsi="Calibri" w:cs="Calibri"/>
          <w:sz w:val="22"/>
          <w:szCs w:val="22"/>
          <w:lang w:val="en-AE"/>
        </w:rPr>
      </w:pPr>
      <w:r w:rsidRPr="00BF417E">
        <w:rPr>
          <w:rFonts w:ascii="Calibri" w:hAnsi="Calibri" w:cs="Calibri"/>
          <w:b/>
          <w:bCs/>
          <w:sz w:val="22"/>
          <w:szCs w:val="22"/>
          <w:lang w:val="en-AE"/>
        </w:rPr>
        <w:lastRenderedPageBreak/>
        <w:t>Research Papers</w:t>
      </w:r>
      <w:r>
        <w:rPr>
          <w:rFonts w:ascii="Calibri" w:hAnsi="Calibri" w:cs="Calibri"/>
          <w:b/>
          <w:bCs/>
          <w:sz w:val="22"/>
          <w:szCs w:val="22"/>
          <w:lang w:val="en-AE"/>
        </w:rPr>
        <w:t xml:space="preserve">: </w:t>
      </w:r>
      <w:r>
        <w:rPr>
          <w:rFonts w:ascii="Calibri" w:hAnsi="Calibri" w:cs="Calibri"/>
          <w:sz w:val="22"/>
          <w:szCs w:val="22"/>
          <w:lang w:val="en-AE"/>
        </w:rPr>
        <w:t>The research papers I have attached I have not fully read in their entirety. Rather, I did research on presisng issues and found reputable sources or on the ground sources that the user can be more eductaed if they desire.</w:t>
      </w:r>
    </w:p>
    <w:p w14:paraId="067869C9" w14:textId="418FE227" w:rsidR="00CE1755" w:rsidRPr="00CE1755" w:rsidRDefault="00CE1755" w:rsidP="00BF417E">
      <w:pPr>
        <w:spacing w:line="480" w:lineRule="auto"/>
        <w:jc w:val="both"/>
        <w:rPr>
          <w:rFonts w:ascii="Calibri" w:hAnsi="Calibri" w:cs="Calibri"/>
          <w:sz w:val="22"/>
          <w:szCs w:val="22"/>
          <w:lang w:val="en-AE"/>
        </w:rPr>
      </w:pPr>
      <w:r w:rsidRPr="00CE1755">
        <w:rPr>
          <w:rFonts w:ascii="Calibri" w:hAnsi="Calibri" w:cs="Calibri"/>
          <w:b/>
          <w:bCs/>
          <w:sz w:val="22"/>
          <w:szCs w:val="22"/>
          <w:lang w:val="en-AE"/>
        </w:rPr>
        <w:t>Development and Challenges:</w:t>
      </w:r>
      <w:r w:rsidRPr="00CE1755">
        <w:rPr>
          <w:rFonts w:ascii="Calibri" w:hAnsi="Calibri" w:cs="Calibri"/>
          <w:sz w:val="22"/>
          <w:szCs w:val="22"/>
          <w:lang w:val="en-AE"/>
        </w:rPr>
        <w:t xml:space="preserve"> Building the interactive narrative required not only technical skill in utilizing the Twine platform but also a deep understanding of the scientific and political nuances involved. The process was a rigorous blend of creative storytelling and meticulous research, ensuring each branching path was not only scientifically accurate but also reflected the real-world complexities of climate policy and technological innovation.</w:t>
      </w:r>
      <w:r w:rsidR="00CC00DD">
        <w:rPr>
          <w:rFonts w:ascii="Calibri" w:hAnsi="Calibri" w:cs="Calibri"/>
          <w:sz w:val="22"/>
          <w:szCs w:val="22"/>
          <w:lang w:val="en-AE"/>
        </w:rPr>
        <w:t xml:space="preserve"> However, the type of game this outputs I accesible to all, easy to play and can be played on any device which is why it was chosen.</w:t>
      </w:r>
    </w:p>
    <w:p w14:paraId="2559DB47" w14:textId="6DA6A1CA" w:rsidR="00CE1755" w:rsidRPr="00CE1755" w:rsidRDefault="00CE1755" w:rsidP="00CC00DD">
      <w:pPr>
        <w:spacing w:line="480" w:lineRule="auto"/>
        <w:jc w:val="both"/>
        <w:rPr>
          <w:rFonts w:ascii="Calibri" w:hAnsi="Calibri" w:cs="Calibri"/>
          <w:sz w:val="22"/>
          <w:szCs w:val="22"/>
          <w:lang w:val="en-AE"/>
        </w:rPr>
      </w:pPr>
      <w:r w:rsidRPr="00CE1755">
        <w:rPr>
          <w:rFonts w:ascii="Calibri" w:hAnsi="Calibri" w:cs="Calibri"/>
          <w:b/>
          <w:bCs/>
          <w:sz w:val="22"/>
          <w:szCs w:val="22"/>
          <w:lang w:val="en-AE"/>
        </w:rPr>
        <w:t>Enhanced Interaction and Realism:</w:t>
      </w:r>
      <w:r w:rsidRPr="00CE1755">
        <w:rPr>
          <w:rFonts w:ascii="Calibri" w:hAnsi="Calibri" w:cs="Calibri"/>
          <w:sz w:val="22"/>
          <w:szCs w:val="22"/>
          <w:lang w:val="en-AE"/>
        </w:rPr>
        <w:t xml:space="preserve"> The final version of the project features enhanced interactive elements that allow players to experience the weight of making decisions that have far-reaching consequences. Each decision point has been crafted to present the player with realistic dilemmas, reflecting the often harsh and immediate impacts of those choices. The story begins at a global climate conference, setting the stage for high-stakes drama as players navigate through crises like severe weather events and opportunities such as breakthroughs in renewable technologies. The narrative dynamically adapts to player choices, culminating in multiple potential endings that highlight the dramatic interplay between science and politics—emphasizing that every action taken can tip the scales in unforeseen ways.</w:t>
      </w:r>
    </w:p>
    <w:p w14:paraId="033DF40F" w14:textId="77777777" w:rsidR="00CE1755" w:rsidRPr="00CE1755" w:rsidRDefault="00CE1755" w:rsidP="00BF417E">
      <w:pPr>
        <w:spacing w:line="480" w:lineRule="auto"/>
        <w:jc w:val="both"/>
        <w:rPr>
          <w:rFonts w:ascii="Calibri" w:hAnsi="Calibri" w:cs="Calibri"/>
          <w:sz w:val="22"/>
          <w:szCs w:val="22"/>
          <w:lang w:val="en-AE"/>
        </w:rPr>
      </w:pPr>
      <w:r w:rsidRPr="00CE1755">
        <w:rPr>
          <w:rFonts w:ascii="Calibri" w:hAnsi="Calibri" w:cs="Calibri"/>
          <w:b/>
          <w:bCs/>
          <w:sz w:val="22"/>
          <w:szCs w:val="22"/>
          <w:lang w:val="en-AE"/>
        </w:rPr>
        <w:t>Ethical and Socio-Political Considerations:</w:t>
      </w:r>
      <w:r w:rsidRPr="00CE1755">
        <w:rPr>
          <w:rFonts w:ascii="Calibri" w:hAnsi="Calibri" w:cs="Calibri"/>
          <w:sz w:val="22"/>
          <w:szCs w:val="22"/>
          <w:lang w:val="en-AE"/>
        </w:rPr>
        <w:t xml:space="preserve"> Significant attention has been given to the ethical dilemmas and socio-political considerations inherent in environmental decision-making. Players encounter scenarios that challenge them to balance ecological preservation with economic development, navigate international collaborations, and decide on the transparency of experimental technologies.</w:t>
      </w:r>
    </w:p>
    <w:p w14:paraId="7AC89EF0" w14:textId="77777777" w:rsidR="00CE1755" w:rsidRPr="00CE1755" w:rsidRDefault="00CE1755" w:rsidP="00BF417E">
      <w:pPr>
        <w:spacing w:line="480" w:lineRule="auto"/>
        <w:jc w:val="both"/>
        <w:rPr>
          <w:rFonts w:ascii="Calibri" w:hAnsi="Calibri" w:cs="Calibri"/>
          <w:sz w:val="22"/>
          <w:szCs w:val="22"/>
          <w:lang w:val="en-AE"/>
        </w:rPr>
      </w:pPr>
      <w:r w:rsidRPr="00CE1755">
        <w:rPr>
          <w:rFonts w:ascii="Calibri" w:hAnsi="Calibri" w:cs="Calibri"/>
          <w:b/>
          <w:bCs/>
          <w:sz w:val="22"/>
          <w:szCs w:val="22"/>
          <w:lang w:val="en-AE"/>
        </w:rPr>
        <w:t>Impact and Educational Value:</w:t>
      </w:r>
      <w:r w:rsidRPr="00CE1755">
        <w:rPr>
          <w:rFonts w:ascii="Calibri" w:hAnsi="Calibri" w:cs="Calibri"/>
          <w:sz w:val="22"/>
          <w:szCs w:val="22"/>
          <w:lang w:val="en-AE"/>
        </w:rPr>
        <w:t xml:space="preserve"> The project aims to educate its audience on the severe impacts of climate change, promoting a deeper understanding of the urgency required in policy-making and scientific research. By making these complex issues accessible and engaging through interactive storytelling, </w:t>
      </w:r>
      <w:r w:rsidRPr="00CE1755">
        <w:rPr>
          <w:rFonts w:ascii="Calibri" w:hAnsi="Calibri" w:cs="Calibri"/>
          <w:sz w:val="22"/>
          <w:szCs w:val="22"/>
          <w:lang w:val="en-AE"/>
        </w:rPr>
        <w:lastRenderedPageBreak/>
        <w:t>"Futures at the Crossroads" encourages deeper public involvement and provides pathways for players to engage with real-world climate issues further.</w:t>
      </w:r>
    </w:p>
    <w:p w14:paraId="7D8665EE" w14:textId="77777777" w:rsidR="00CE1755" w:rsidRPr="00CE1755" w:rsidRDefault="00CE1755" w:rsidP="00BF417E">
      <w:pPr>
        <w:spacing w:line="480" w:lineRule="auto"/>
        <w:jc w:val="both"/>
        <w:rPr>
          <w:rFonts w:ascii="Calibri" w:hAnsi="Calibri" w:cs="Calibri"/>
          <w:sz w:val="22"/>
          <w:szCs w:val="22"/>
          <w:lang w:val="en-AE"/>
        </w:rPr>
      </w:pPr>
      <w:r w:rsidRPr="00CE1755">
        <w:rPr>
          <w:rFonts w:ascii="Calibri" w:hAnsi="Calibri" w:cs="Calibri"/>
          <w:b/>
          <w:bCs/>
          <w:sz w:val="22"/>
          <w:szCs w:val="22"/>
          <w:lang w:val="en-AE"/>
        </w:rPr>
        <w:t>Reflection and Real-World Parallels:</w:t>
      </w:r>
      <w:r w:rsidRPr="00CE1755">
        <w:rPr>
          <w:rFonts w:ascii="Calibri" w:hAnsi="Calibri" w:cs="Calibri"/>
          <w:sz w:val="22"/>
          <w:szCs w:val="22"/>
          <w:lang w:val="en-AE"/>
        </w:rPr>
        <w:t xml:space="preserve"> A reflection section at the game's conclusion discusses the implications of the player's decisions throughout the narrative, drawing parallels to real-world events and ongoing scientific efforts. This section aims to foster a connection between the simulated scenarios and real-life environmental challenges, enhancing the educational impact of the experience.</w:t>
      </w:r>
    </w:p>
    <w:p w14:paraId="57B0544C" w14:textId="73F15388" w:rsidR="00CE1755" w:rsidRPr="00CE1755" w:rsidRDefault="00CE1755" w:rsidP="00BF417E">
      <w:pPr>
        <w:spacing w:line="480" w:lineRule="auto"/>
        <w:jc w:val="both"/>
        <w:rPr>
          <w:rFonts w:ascii="Calibri" w:hAnsi="Calibri" w:cs="Calibri"/>
          <w:sz w:val="22"/>
          <w:szCs w:val="22"/>
          <w:lang w:val="en-AE"/>
        </w:rPr>
      </w:pPr>
      <w:r w:rsidRPr="00CE1755">
        <w:rPr>
          <w:rFonts w:ascii="Calibri" w:hAnsi="Calibri" w:cs="Calibri"/>
          <w:sz w:val="22"/>
          <w:szCs w:val="22"/>
          <w:lang w:val="en-AE"/>
        </w:rPr>
        <w:t>This revised proposal encapsulates the journey from concept to execution, highlighting the dramatic narrative and interactive challenges faced during the development of "Futures at the Crossroads." The project not only fulfills academic objectives but also serves as a vital educational tool in the fight against climate change.</w:t>
      </w:r>
      <w:r w:rsidRPr="00CE1755">
        <w:rPr>
          <w:rFonts w:ascii="Calibri" w:hAnsi="Calibri" w:cs="Calibri"/>
          <w:vanish/>
          <w:sz w:val="22"/>
          <w:szCs w:val="22"/>
          <w:lang w:val="en-AE"/>
        </w:rPr>
        <w:t>Top of Form</w:t>
      </w:r>
    </w:p>
    <w:p w14:paraId="3F84498B" w14:textId="77777777" w:rsidR="00CE1755" w:rsidRPr="00CE1755" w:rsidRDefault="00CE1755" w:rsidP="00BF417E">
      <w:pPr>
        <w:spacing w:line="480" w:lineRule="auto"/>
        <w:jc w:val="both"/>
        <w:rPr>
          <w:rFonts w:ascii="Calibri" w:hAnsi="Calibri" w:cs="Calibri"/>
          <w:vanish/>
          <w:sz w:val="22"/>
          <w:szCs w:val="22"/>
          <w:lang w:val="en-AE"/>
        </w:rPr>
      </w:pPr>
      <w:r w:rsidRPr="00CE1755">
        <w:rPr>
          <w:rFonts w:ascii="Calibri" w:hAnsi="Calibri" w:cs="Calibri"/>
          <w:vanish/>
          <w:sz w:val="22"/>
          <w:szCs w:val="22"/>
          <w:lang w:val="en-AE"/>
        </w:rPr>
        <w:t>Bottom of Form</w:t>
      </w:r>
    </w:p>
    <w:p w14:paraId="792C8176" w14:textId="77777777" w:rsidR="00852334" w:rsidRPr="00852334" w:rsidRDefault="00852334" w:rsidP="00BF417E">
      <w:pPr>
        <w:spacing w:line="480" w:lineRule="auto"/>
        <w:jc w:val="both"/>
        <w:rPr>
          <w:rFonts w:ascii="Calibri" w:hAnsi="Calibri" w:cs="Calibri"/>
          <w:sz w:val="22"/>
          <w:szCs w:val="22"/>
          <w:lang w:val="en-AE"/>
        </w:rPr>
      </w:pPr>
    </w:p>
    <w:sectPr w:rsidR="00852334" w:rsidRPr="008523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9E948" w14:textId="77777777" w:rsidR="0028226C" w:rsidRDefault="0028226C" w:rsidP="00440BFC">
      <w:r>
        <w:separator/>
      </w:r>
    </w:p>
  </w:endnote>
  <w:endnote w:type="continuationSeparator" w:id="0">
    <w:p w14:paraId="494204BE" w14:textId="77777777" w:rsidR="0028226C" w:rsidRDefault="0028226C" w:rsidP="0044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8684D" w14:textId="77777777" w:rsidR="0028226C" w:rsidRDefault="0028226C" w:rsidP="00440BFC">
      <w:r>
        <w:separator/>
      </w:r>
    </w:p>
  </w:footnote>
  <w:footnote w:type="continuationSeparator" w:id="0">
    <w:p w14:paraId="280DE4C6" w14:textId="77777777" w:rsidR="0028226C" w:rsidRDefault="0028226C" w:rsidP="00440BFC">
      <w:r>
        <w:continuationSeparator/>
      </w:r>
    </w:p>
  </w:footnote>
  <w:footnote w:id="1">
    <w:p w14:paraId="09EA9058" w14:textId="02F1B48C" w:rsidR="00440BFC" w:rsidRPr="001353FF" w:rsidRDefault="00440BFC">
      <w:pPr>
        <w:pStyle w:val="FootnoteText"/>
        <w:rPr>
          <w:rFonts w:ascii="Calibri" w:hAnsi="Calibri" w:cs="Calibri"/>
          <w:sz w:val="16"/>
          <w:szCs w:val="16"/>
        </w:rPr>
      </w:pPr>
      <w:r w:rsidRPr="001353FF">
        <w:rPr>
          <w:rStyle w:val="FootnoteReference"/>
          <w:rFonts w:ascii="Calibri" w:hAnsi="Calibri" w:cs="Calibri"/>
          <w:sz w:val="16"/>
          <w:szCs w:val="16"/>
        </w:rPr>
        <w:footnoteRef/>
      </w:r>
      <w:r w:rsidRPr="001353FF">
        <w:rPr>
          <w:rFonts w:ascii="Calibri" w:hAnsi="Calibri" w:cs="Calibri"/>
          <w:sz w:val="16"/>
          <w:szCs w:val="16"/>
        </w:rPr>
        <w:t xml:space="preserve"> Title </w:t>
      </w:r>
      <w:r w:rsidR="004240A9" w:rsidRPr="001353FF">
        <w:rPr>
          <w:rFonts w:ascii="Calibri" w:hAnsi="Calibri" w:cs="Calibri"/>
          <w:sz w:val="16"/>
          <w:szCs w:val="16"/>
        </w:rPr>
        <w:t>and</w:t>
      </w:r>
      <w:r w:rsidRPr="001353FF">
        <w:rPr>
          <w:rFonts w:ascii="Calibri" w:hAnsi="Calibri" w:cs="Calibri"/>
          <w:sz w:val="16"/>
          <w:szCs w:val="16"/>
        </w:rPr>
        <w:t xml:space="preserve"> structure </w:t>
      </w:r>
      <w:r w:rsidR="004240A9" w:rsidRPr="001353FF">
        <w:rPr>
          <w:rFonts w:ascii="Calibri" w:hAnsi="Calibri" w:cs="Calibri"/>
          <w:sz w:val="16"/>
          <w:szCs w:val="16"/>
        </w:rPr>
        <w:t>were</w:t>
      </w:r>
      <w:r w:rsidRPr="001353FF">
        <w:rPr>
          <w:rFonts w:ascii="Calibri" w:hAnsi="Calibri" w:cs="Calibri"/>
          <w:sz w:val="16"/>
          <w:szCs w:val="16"/>
        </w:rPr>
        <w:t xml:space="preserve"> streamlined </w:t>
      </w:r>
      <w:r w:rsidR="004240A9" w:rsidRPr="001353FF">
        <w:rPr>
          <w:rFonts w:ascii="Calibri" w:hAnsi="Calibri" w:cs="Calibri"/>
          <w:sz w:val="16"/>
          <w:szCs w:val="16"/>
        </w:rPr>
        <w:t>with the assistance of</w:t>
      </w:r>
      <w:r w:rsidRPr="001353FF">
        <w:rPr>
          <w:rFonts w:ascii="Calibri" w:hAnsi="Calibri" w:cs="Calibri"/>
          <w:sz w:val="16"/>
          <w:szCs w:val="16"/>
        </w:rPr>
        <w:t xml:space="preserve"> </w:t>
      </w:r>
      <w:proofErr w:type="spellStart"/>
      <w:r w:rsidR="004240A9" w:rsidRPr="001353FF">
        <w:rPr>
          <w:rFonts w:ascii="Calibri" w:hAnsi="Calibri" w:cs="Calibri"/>
          <w:sz w:val="16"/>
          <w:szCs w:val="16"/>
        </w:rPr>
        <w:t>ChatGPT</w:t>
      </w:r>
      <w:proofErr w:type="spellEnd"/>
      <w:r w:rsidR="004240A9" w:rsidRPr="001353FF">
        <w:rPr>
          <w:rFonts w:ascii="Calibri" w:hAnsi="Calibri" w:cs="Calibri"/>
          <w:sz w:val="16"/>
          <w:szCs w:val="16"/>
        </w:rPr>
        <w:t xml:space="preserve"> 3.5.</w:t>
      </w:r>
      <w:r w:rsidR="00CC00DD">
        <w:rPr>
          <w:rFonts w:ascii="Calibri" w:hAnsi="Calibri" w:cs="Calibri"/>
          <w:sz w:val="16"/>
          <w:szCs w:val="16"/>
        </w:rPr>
        <w:t xml:space="preserve"> as the document I initially wrote was significantly longer than this one.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207E"/>
    <w:multiLevelType w:val="multilevel"/>
    <w:tmpl w:val="645ED7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06298"/>
    <w:multiLevelType w:val="hybridMultilevel"/>
    <w:tmpl w:val="B41AB9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A557D2F"/>
    <w:multiLevelType w:val="multilevel"/>
    <w:tmpl w:val="87D80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15858"/>
    <w:multiLevelType w:val="multilevel"/>
    <w:tmpl w:val="C02851B0"/>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104E4D"/>
    <w:multiLevelType w:val="multilevel"/>
    <w:tmpl w:val="2656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052CD2"/>
    <w:multiLevelType w:val="hybridMultilevel"/>
    <w:tmpl w:val="5360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E4EC1"/>
    <w:multiLevelType w:val="multilevel"/>
    <w:tmpl w:val="03949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52A6C"/>
    <w:multiLevelType w:val="hybridMultilevel"/>
    <w:tmpl w:val="81D8AD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FCC0498"/>
    <w:multiLevelType w:val="hybridMultilevel"/>
    <w:tmpl w:val="B08E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C1B17"/>
    <w:multiLevelType w:val="hybridMultilevel"/>
    <w:tmpl w:val="A93C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B36D9"/>
    <w:multiLevelType w:val="multilevel"/>
    <w:tmpl w:val="A5A06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177442">
    <w:abstractNumId w:val="4"/>
  </w:num>
  <w:num w:numId="2" w16cid:durableId="1980105979">
    <w:abstractNumId w:val="2"/>
  </w:num>
  <w:num w:numId="3" w16cid:durableId="1340619863">
    <w:abstractNumId w:val="6"/>
  </w:num>
  <w:num w:numId="4" w16cid:durableId="1666086793">
    <w:abstractNumId w:val="10"/>
  </w:num>
  <w:num w:numId="5" w16cid:durableId="309601079">
    <w:abstractNumId w:val="3"/>
  </w:num>
  <w:num w:numId="6" w16cid:durableId="2102991862">
    <w:abstractNumId w:val="0"/>
  </w:num>
  <w:num w:numId="7" w16cid:durableId="1980451953">
    <w:abstractNumId w:val="9"/>
  </w:num>
  <w:num w:numId="8" w16cid:durableId="240069372">
    <w:abstractNumId w:val="8"/>
  </w:num>
  <w:num w:numId="9" w16cid:durableId="1097218755">
    <w:abstractNumId w:val="5"/>
  </w:num>
  <w:num w:numId="10" w16cid:durableId="1853951988">
    <w:abstractNumId w:val="1"/>
  </w:num>
  <w:num w:numId="11" w16cid:durableId="193808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DA"/>
    <w:rsid w:val="00131B0B"/>
    <w:rsid w:val="001353FF"/>
    <w:rsid w:val="00170B35"/>
    <w:rsid w:val="00181F7B"/>
    <w:rsid w:val="001A5C09"/>
    <w:rsid w:val="00237567"/>
    <w:rsid w:val="002723AA"/>
    <w:rsid w:val="0028226C"/>
    <w:rsid w:val="002A5DDF"/>
    <w:rsid w:val="002E6FBD"/>
    <w:rsid w:val="00363D7A"/>
    <w:rsid w:val="0038422E"/>
    <w:rsid w:val="004240A9"/>
    <w:rsid w:val="00440BFC"/>
    <w:rsid w:val="00566F5B"/>
    <w:rsid w:val="005857BA"/>
    <w:rsid w:val="005F04D9"/>
    <w:rsid w:val="0060159A"/>
    <w:rsid w:val="00696C01"/>
    <w:rsid w:val="006A69C9"/>
    <w:rsid w:val="006C1EA9"/>
    <w:rsid w:val="00763B80"/>
    <w:rsid w:val="00790389"/>
    <w:rsid w:val="007A2774"/>
    <w:rsid w:val="007B5A01"/>
    <w:rsid w:val="007D7959"/>
    <w:rsid w:val="00811225"/>
    <w:rsid w:val="00852334"/>
    <w:rsid w:val="008F30DB"/>
    <w:rsid w:val="009211DA"/>
    <w:rsid w:val="009F14F4"/>
    <w:rsid w:val="00AB6C48"/>
    <w:rsid w:val="00AB72A7"/>
    <w:rsid w:val="00AF3ADB"/>
    <w:rsid w:val="00B11D70"/>
    <w:rsid w:val="00B225C8"/>
    <w:rsid w:val="00B7609D"/>
    <w:rsid w:val="00BA2437"/>
    <w:rsid w:val="00BC0EF2"/>
    <w:rsid w:val="00BC39E7"/>
    <w:rsid w:val="00BF269C"/>
    <w:rsid w:val="00BF417E"/>
    <w:rsid w:val="00C15B05"/>
    <w:rsid w:val="00C2656D"/>
    <w:rsid w:val="00C47DC0"/>
    <w:rsid w:val="00C57C35"/>
    <w:rsid w:val="00CC00DD"/>
    <w:rsid w:val="00CE1755"/>
    <w:rsid w:val="00E5068E"/>
    <w:rsid w:val="00E96FD5"/>
    <w:rsid w:val="00EA4A4C"/>
    <w:rsid w:val="00EC043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D618"/>
  <w15:chartTrackingRefBased/>
  <w15:docId w15:val="{1B49BCD6-27D3-364A-8303-7ED54744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1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1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1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1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1DA"/>
    <w:rPr>
      <w:rFonts w:eastAsiaTheme="majorEastAsia" w:cstheme="majorBidi"/>
      <w:color w:val="272727" w:themeColor="text1" w:themeTint="D8"/>
    </w:rPr>
  </w:style>
  <w:style w:type="paragraph" w:styleId="Title">
    <w:name w:val="Title"/>
    <w:basedOn w:val="Normal"/>
    <w:next w:val="Normal"/>
    <w:link w:val="TitleChar"/>
    <w:uiPriority w:val="10"/>
    <w:qFormat/>
    <w:rsid w:val="009211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1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1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11DA"/>
    <w:rPr>
      <w:i/>
      <w:iCs/>
      <w:color w:val="404040" w:themeColor="text1" w:themeTint="BF"/>
    </w:rPr>
  </w:style>
  <w:style w:type="paragraph" w:styleId="ListParagraph">
    <w:name w:val="List Paragraph"/>
    <w:basedOn w:val="Normal"/>
    <w:uiPriority w:val="34"/>
    <w:qFormat/>
    <w:rsid w:val="009211DA"/>
    <w:pPr>
      <w:ind w:left="720"/>
      <w:contextualSpacing/>
    </w:pPr>
  </w:style>
  <w:style w:type="character" w:styleId="IntenseEmphasis">
    <w:name w:val="Intense Emphasis"/>
    <w:basedOn w:val="DefaultParagraphFont"/>
    <w:uiPriority w:val="21"/>
    <w:qFormat/>
    <w:rsid w:val="009211DA"/>
    <w:rPr>
      <w:i/>
      <w:iCs/>
      <w:color w:val="0F4761" w:themeColor="accent1" w:themeShade="BF"/>
    </w:rPr>
  </w:style>
  <w:style w:type="paragraph" w:styleId="IntenseQuote">
    <w:name w:val="Intense Quote"/>
    <w:basedOn w:val="Normal"/>
    <w:next w:val="Normal"/>
    <w:link w:val="IntenseQuoteChar"/>
    <w:uiPriority w:val="30"/>
    <w:qFormat/>
    <w:rsid w:val="00921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1DA"/>
    <w:rPr>
      <w:i/>
      <w:iCs/>
      <w:color w:val="0F4761" w:themeColor="accent1" w:themeShade="BF"/>
    </w:rPr>
  </w:style>
  <w:style w:type="character" w:styleId="IntenseReference">
    <w:name w:val="Intense Reference"/>
    <w:basedOn w:val="DefaultParagraphFont"/>
    <w:uiPriority w:val="32"/>
    <w:qFormat/>
    <w:rsid w:val="009211DA"/>
    <w:rPr>
      <w:b/>
      <w:bCs/>
      <w:smallCaps/>
      <w:color w:val="0F4761" w:themeColor="accent1" w:themeShade="BF"/>
      <w:spacing w:val="5"/>
    </w:rPr>
  </w:style>
  <w:style w:type="character" w:styleId="Hyperlink">
    <w:name w:val="Hyperlink"/>
    <w:basedOn w:val="DefaultParagraphFont"/>
    <w:uiPriority w:val="99"/>
    <w:unhideWhenUsed/>
    <w:rsid w:val="00EC043E"/>
    <w:rPr>
      <w:color w:val="467886" w:themeColor="hyperlink"/>
      <w:u w:val="single"/>
    </w:rPr>
  </w:style>
  <w:style w:type="character" w:styleId="UnresolvedMention">
    <w:name w:val="Unresolved Mention"/>
    <w:basedOn w:val="DefaultParagraphFont"/>
    <w:uiPriority w:val="99"/>
    <w:semiHidden/>
    <w:unhideWhenUsed/>
    <w:rsid w:val="00EC043E"/>
    <w:rPr>
      <w:color w:val="605E5C"/>
      <w:shd w:val="clear" w:color="auto" w:fill="E1DFDD"/>
    </w:rPr>
  </w:style>
  <w:style w:type="paragraph" w:styleId="FootnoteText">
    <w:name w:val="footnote text"/>
    <w:basedOn w:val="Normal"/>
    <w:link w:val="FootnoteTextChar"/>
    <w:uiPriority w:val="99"/>
    <w:semiHidden/>
    <w:unhideWhenUsed/>
    <w:rsid w:val="00440BFC"/>
    <w:rPr>
      <w:sz w:val="20"/>
      <w:szCs w:val="20"/>
    </w:rPr>
  </w:style>
  <w:style w:type="character" w:customStyle="1" w:styleId="FootnoteTextChar">
    <w:name w:val="Footnote Text Char"/>
    <w:basedOn w:val="DefaultParagraphFont"/>
    <w:link w:val="FootnoteText"/>
    <w:uiPriority w:val="99"/>
    <w:semiHidden/>
    <w:rsid w:val="00440BFC"/>
    <w:rPr>
      <w:sz w:val="20"/>
      <w:szCs w:val="20"/>
    </w:rPr>
  </w:style>
  <w:style w:type="character" w:styleId="FootnoteReference">
    <w:name w:val="footnote reference"/>
    <w:basedOn w:val="DefaultParagraphFont"/>
    <w:uiPriority w:val="99"/>
    <w:semiHidden/>
    <w:unhideWhenUsed/>
    <w:rsid w:val="00440BFC"/>
    <w:rPr>
      <w:vertAlign w:val="superscript"/>
    </w:rPr>
  </w:style>
  <w:style w:type="paragraph" w:styleId="Header">
    <w:name w:val="header"/>
    <w:basedOn w:val="Normal"/>
    <w:link w:val="HeaderChar"/>
    <w:uiPriority w:val="99"/>
    <w:unhideWhenUsed/>
    <w:rsid w:val="00440BFC"/>
    <w:pPr>
      <w:tabs>
        <w:tab w:val="center" w:pos="4680"/>
        <w:tab w:val="right" w:pos="9360"/>
      </w:tabs>
    </w:pPr>
  </w:style>
  <w:style w:type="character" w:customStyle="1" w:styleId="HeaderChar">
    <w:name w:val="Header Char"/>
    <w:basedOn w:val="DefaultParagraphFont"/>
    <w:link w:val="Header"/>
    <w:uiPriority w:val="99"/>
    <w:rsid w:val="00440BFC"/>
  </w:style>
  <w:style w:type="paragraph" w:styleId="Footer">
    <w:name w:val="footer"/>
    <w:basedOn w:val="Normal"/>
    <w:link w:val="FooterChar"/>
    <w:uiPriority w:val="99"/>
    <w:unhideWhenUsed/>
    <w:rsid w:val="00440BFC"/>
    <w:pPr>
      <w:tabs>
        <w:tab w:val="center" w:pos="4680"/>
        <w:tab w:val="right" w:pos="9360"/>
      </w:tabs>
    </w:pPr>
  </w:style>
  <w:style w:type="character" w:customStyle="1" w:styleId="FooterChar">
    <w:name w:val="Footer Char"/>
    <w:basedOn w:val="DefaultParagraphFont"/>
    <w:link w:val="Footer"/>
    <w:uiPriority w:val="99"/>
    <w:rsid w:val="00440BFC"/>
  </w:style>
  <w:style w:type="character" w:styleId="CommentReference">
    <w:name w:val="annotation reference"/>
    <w:basedOn w:val="DefaultParagraphFont"/>
    <w:uiPriority w:val="99"/>
    <w:semiHidden/>
    <w:unhideWhenUsed/>
    <w:rsid w:val="00852334"/>
    <w:rPr>
      <w:sz w:val="16"/>
      <w:szCs w:val="16"/>
    </w:rPr>
  </w:style>
  <w:style w:type="paragraph" w:styleId="CommentText">
    <w:name w:val="annotation text"/>
    <w:basedOn w:val="Normal"/>
    <w:link w:val="CommentTextChar"/>
    <w:uiPriority w:val="99"/>
    <w:semiHidden/>
    <w:unhideWhenUsed/>
    <w:rsid w:val="00852334"/>
    <w:rPr>
      <w:sz w:val="20"/>
      <w:szCs w:val="20"/>
    </w:rPr>
  </w:style>
  <w:style w:type="character" w:customStyle="1" w:styleId="CommentTextChar">
    <w:name w:val="Comment Text Char"/>
    <w:basedOn w:val="DefaultParagraphFont"/>
    <w:link w:val="CommentText"/>
    <w:uiPriority w:val="99"/>
    <w:semiHidden/>
    <w:rsid w:val="00852334"/>
    <w:rPr>
      <w:sz w:val="20"/>
      <w:szCs w:val="20"/>
    </w:rPr>
  </w:style>
  <w:style w:type="paragraph" w:styleId="CommentSubject">
    <w:name w:val="annotation subject"/>
    <w:basedOn w:val="CommentText"/>
    <w:next w:val="CommentText"/>
    <w:link w:val="CommentSubjectChar"/>
    <w:uiPriority w:val="99"/>
    <w:semiHidden/>
    <w:unhideWhenUsed/>
    <w:rsid w:val="00852334"/>
    <w:rPr>
      <w:b/>
      <w:bCs/>
    </w:rPr>
  </w:style>
  <w:style w:type="character" w:customStyle="1" w:styleId="CommentSubjectChar">
    <w:name w:val="Comment Subject Char"/>
    <w:basedOn w:val="CommentTextChar"/>
    <w:link w:val="CommentSubject"/>
    <w:uiPriority w:val="99"/>
    <w:semiHidden/>
    <w:rsid w:val="00852334"/>
    <w:rPr>
      <w:b/>
      <w:bCs/>
      <w:sz w:val="20"/>
      <w:szCs w:val="20"/>
    </w:rPr>
  </w:style>
  <w:style w:type="paragraph" w:styleId="BalloonText">
    <w:name w:val="Balloon Text"/>
    <w:basedOn w:val="Normal"/>
    <w:link w:val="BalloonTextChar"/>
    <w:uiPriority w:val="99"/>
    <w:semiHidden/>
    <w:unhideWhenUsed/>
    <w:rsid w:val="008523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334"/>
    <w:rPr>
      <w:rFonts w:ascii="Segoe UI" w:hAnsi="Segoe UI" w:cs="Segoe UI"/>
      <w:sz w:val="18"/>
      <w:szCs w:val="18"/>
    </w:rPr>
  </w:style>
  <w:style w:type="character" w:styleId="FollowedHyperlink">
    <w:name w:val="FollowedHyperlink"/>
    <w:basedOn w:val="DefaultParagraphFont"/>
    <w:uiPriority w:val="99"/>
    <w:semiHidden/>
    <w:unhideWhenUsed/>
    <w:rsid w:val="00763B8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44826">
      <w:bodyDiv w:val="1"/>
      <w:marLeft w:val="0"/>
      <w:marRight w:val="0"/>
      <w:marTop w:val="0"/>
      <w:marBottom w:val="0"/>
      <w:divBdr>
        <w:top w:val="none" w:sz="0" w:space="0" w:color="auto"/>
        <w:left w:val="none" w:sz="0" w:space="0" w:color="auto"/>
        <w:bottom w:val="none" w:sz="0" w:space="0" w:color="auto"/>
        <w:right w:val="none" w:sz="0" w:space="0" w:color="auto"/>
      </w:divBdr>
      <w:divsChild>
        <w:div w:id="169831557">
          <w:marLeft w:val="0"/>
          <w:marRight w:val="0"/>
          <w:marTop w:val="0"/>
          <w:marBottom w:val="0"/>
          <w:divBdr>
            <w:top w:val="single" w:sz="2" w:space="0" w:color="E3E3E3"/>
            <w:left w:val="single" w:sz="2" w:space="0" w:color="E3E3E3"/>
            <w:bottom w:val="single" w:sz="2" w:space="0" w:color="E3E3E3"/>
            <w:right w:val="single" w:sz="2" w:space="0" w:color="E3E3E3"/>
          </w:divBdr>
          <w:divsChild>
            <w:div w:id="953248809">
              <w:marLeft w:val="0"/>
              <w:marRight w:val="0"/>
              <w:marTop w:val="0"/>
              <w:marBottom w:val="0"/>
              <w:divBdr>
                <w:top w:val="single" w:sz="2" w:space="0" w:color="E3E3E3"/>
                <w:left w:val="single" w:sz="2" w:space="0" w:color="E3E3E3"/>
                <w:bottom w:val="single" w:sz="2" w:space="0" w:color="E3E3E3"/>
                <w:right w:val="single" w:sz="2" w:space="0" w:color="E3E3E3"/>
              </w:divBdr>
              <w:divsChild>
                <w:div w:id="1284266348">
                  <w:marLeft w:val="0"/>
                  <w:marRight w:val="0"/>
                  <w:marTop w:val="0"/>
                  <w:marBottom w:val="0"/>
                  <w:divBdr>
                    <w:top w:val="single" w:sz="2" w:space="0" w:color="E3E3E3"/>
                    <w:left w:val="single" w:sz="2" w:space="0" w:color="E3E3E3"/>
                    <w:bottom w:val="single" w:sz="2" w:space="0" w:color="E3E3E3"/>
                    <w:right w:val="single" w:sz="2" w:space="0" w:color="E3E3E3"/>
                  </w:divBdr>
                  <w:divsChild>
                    <w:div w:id="317541673">
                      <w:marLeft w:val="0"/>
                      <w:marRight w:val="0"/>
                      <w:marTop w:val="0"/>
                      <w:marBottom w:val="0"/>
                      <w:divBdr>
                        <w:top w:val="single" w:sz="2" w:space="0" w:color="E3E3E3"/>
                        <w:left w:val="single" w:sz="2" w:space="0" w:color="E3E3E3"/>
                        <w:bottom w:val="single" w:sz="2" w:space="0" w:color="E3E3E3"/>
                        <w:right w:val="single" w:sz="2" w:space="0" w:color="E3E3E3"/>
                      </w:divBdr>
                      <w:divsChild>
                        <w:div w:id="1233465344">
                          <w:marLeft w:val="0"/>
                          <w:marRight w:val="0"/>
                          <w:marTop w:val="0"/>
                          <w:marBottom w:val="0"/>
                          <w:divBdr>
                            <w:top w:val="single" w:sz="2" w:space="0" w:color="E3E3E3"/>
                            <w:left w:val="single" w:sz="2" w:space="0" w:color="E3E3E3"/>
                            <w:bottom w:val="single" w:sz="2" w:space="0" w:color="E3E3E3"/>
                            <w:right w:val="single" w:sz="2" w:space="0" w:color="E3E3E3"/>
                          </w:divBdr>
                          <w:divsChild>
                            <w:div w:id="1679848224">
                              <w:marLeft w:val="0"/>
                              <w:marRight w:val="0"/>
                              <w:marTop w:val="0"/>
                              <w:marBottom w:val="0"/>
                              <w:divBdr>
                                <w:top w:val="single" w:sz="2" w:space="0" w:color="E3E3E3"/>
                                <w:left w:val="single" w:sz="2" w:space="0" w:color="E3E3E3"/>
                                <w:bottom w:val="single" w:sz="2" w:space="0" w:color="E3E3E3"/>
                                <w:right w:val="single" w:sz="2" w:space="0" w:color="E3E3E3"/>
                              </w:divBdr>
                              <w:divsChild>
                                <w:div w:id="528422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186012">
                                      <w:marLeft w:val="0"/>
                                      <w:marRight w:val="0"/>
                                      <w:marTop w:val="0"/>
                                      <w:marBottom w:val="0"/>
                                      <w:divBdr>
                                        <w:top w:val="single" w:sz="2" w:space="0" w:color="E3E3E3"/>
                                        <w:left w:val="single" w:sz="2" w:space="0" w:color="E3E3E3"/>
                                        <w:bottom w:val="single" w:sz="2" w:space="0" w:color="E3E3E3"/>
                                        <w:right w:val="single" w:sz="2" w:space="0" w:color="E3E3E3"/>
                                      </w:divBdr>
                                      <w:divsChild>
                                        <w:div w:id="997150858">
                                          <w:marLeft w:val="0"/>
                                          <w:marRight w:val="0"/>
                                          <w:marTop w:val="0"/>
                                          <w:marBottom w:val="0"/>
                                          <w:divBdr>
                                            <w:top w:val="single" w:sz="2" w:space="0" w:color="E3E3E3"/>
                                            <w:left w:val="single" w:sz="2" w:space="0" w:color="E3E3E3"/>
                                            <w:bottom w:val="single" w:sz="2" w:space="0" w:color="E3E3E3"/>
                                            <w:right w:val="single" w:sz="2" w:space="0" w:color="E3E3E3"/>
                                          </w:divBdr>
                                          <w:divsChild>
                                            <w:div w:id="2091267944">
                                              <w:marLeft w:val="0"/>
                                              <w:marRight w:val="0"/>
                                              <w:marTop w:val="0"/>
                                              <w:marBottom w:val="0"/>
                                              <w:divBdr>
                                                <w:top w:val="single" w:sz="2" w:space="0" w:color="E3E3E3"/>
                                                <w:left w:val="single" w:sz="2" w:space="0" w:color="E3E3E3"/>
                                                <w:bottom w:val="single" w:sz="2" w:space="0" w:color="E3E3E3"/>
                                                <w:right w:val="single" w:sz="2" w:space="0" w:color="E3E3E3"/>
                                              </w:divBdr>
                                              <w:divsChild>
                                                <w:div w:id="1653754321">
                                                  <w:marLeft w:val="0"/>
                                                  <w:marRight w:val="0"/>
                                                  <w:marTop w:val="0"/>
                                                  <w:marBottom w:val="0"/>
                                                  <w:divBdr>
                                                    <w:top w:val="single" w:sz="2" w:space="0" w:color="E3E3E3"/>
                                                    <w:left w:val="single" w:sz="2" w:space="0" w:color="E3E3E3"/>
                                                    <w:bottom w:val="single" w:sz="2" w:space="0" w:color="E3E3E3"/>
                                                    <w:right w:val="single" w:sz="2" w:space="0" w:color="E3E3E3"/>
                                                  </w:divBdr>
                                                  <w:divsChild>
                                                    <w:div w:id="1292595204">
                                                      <w:marLeft w:val="0"/>
                                                      <w:marRight w:val="0"/>
                                                      <w:marTop w:val="0"/>
                                                      <w:marBottom w:val="0"/>
                                                      <w:divBdr>
                                                        <w:top w:val="single" w:sz="2" w:space="0" w:color="E3E3E3"/>
                                                        <w:left w:val="single" w:sz="2" w:space="0" w:color="E3E3E3"/>
                                                        <w:bottom w:val="single" w:sz="2" w:space="0" w:color="E3E3E3"/>
                                                        <w:right w:val="single" w:sz="2" w:space="0" w:color="E3E3E3"/>
                                                      </w:divBdr>
                                                      <w:divsChild>
                                                        <w:div w:id="36996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7202198">
          <w:marLeft w:val="0"/>
          <w:marRight w:val="0"/>
          <w:marTop w:val="0"/>
          <w:marBottom w:val="0"/>
          <w:divBdr>
            <w:top w:val="none" w:sz="0" w:space="0" w:color="auto"/>
            <w:left w:val="none" w:sz="0" w:space="0" w:color="auto"/>
            <w:bottom w:val="none" w:sz="0" w:space="0" w:color="auto"/>
            <w:right w:val="none" w:sz="0" w:space="0" w:color="auto"/>
          </w:divBdr>
          <w:divsChild>
            <w:div w:id="1300722669">
              <w:marLeft w:val="0"/>
              <w:marRight w:val="0"/>
              <w:marTop w:val="0"/>
              <w:marBottom w:val="0"/>
              <w:divBdr>
                <w:top w:val="single" w:sz="2" w:space="0" w:color="E3E3E3"/>
                <w:left w:val="single" w:sz="2" w:space="0" w:color="E3E3E3"/>
                <w:bottom w:val="single" w:sz="2" w:space="0" w:color="E3E3E3"/>
                <w:right w:val="single" w:sz="2" w:space="0" w:color="E3E3E3"/>
              </w:divBdr>
              <w:divsChild>
                <w:div w:id="109401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52044850">
      <w:bodyDiv w:val="1"/>
      <w:marLeft w:val="0"/>
      <w:marRight w:val="0"/>
      <w:marTop w:val="0"/>
      <w:marBottom w:val="0"/>
      <w:divBdr>
        <w:top w:val="none" w:sz="0" w:space="0" w:color="auto"/>
        <w:left w:val="none" w:sz="0" w:space="0" w:color="auto"/>
        <w:bottom w:val="none" w:sz="0" w:space="0" w:color="auto"/>
        <w:right w:val="none" w:sz="0" w:space="0" w:color="auto"/>
      </w:divBdr>
    </w:div>
    <w:div w:id="753161074">
      <w:bodyDiv w:val="1"/>
      <w:marLeft w:val="0"/>
      <w:marRight w:val="0"/>
      <w:marTop w:val="0"/>
      <w:marBottom w:val="0"/>
      <w:divBdr>
        <w:top w:val="none" w:sz="0" w:space="0" w:color="auto"/>
        <w:left w:val="none" w:sz="0" w:space="0" w:color="auto"/>
        <w:bottom w:val="none" w:sz="0" w:space="0" w:color="auto"/>
        <w:right w:val="none" w:sz="0" w:space="0" w:color="auto"/>
      </w:divBdr>
    </w:div>
    <w:div w:id="1127822231">
      <w:bodyDiv w:val="1"/>
      <w:marLeft w:val="0"/>
      <w:marRight w:val="0"/>
      <w:marTop w:val="0"/>
      <w:marBottom w:val="0"/>
      <w:divBdr>
        <w:top w:val="none" w:sz="0" w:space="0" w:color="auto"/>
        <w:left w:val="none" w:sz="0" w:space="0" w:color="auto"/>
        <w:bottom w:val="none" w:sz="0" w:space="0" w:color="auto"/>
        <w:right w:val="none" w:sz="0" w:space="0" w:color="auto"/>
      </w:divBdr>
    </w:div>
    <w:div w:id="1138495309">
      <w:bodyDiv w:val="1"/>
      <w:marLeft w:val="0"/>
      <w:marRight w:val="0"/>
      <w:marTop w:val="0"/>
      <w:marBottom w:val="0"/>
      <w:divBdr>
        <w:top w:val="none" w:sz="0" w:space="0" w:color="auto"/>
        <w:left w:val="none" w:sz="0" w:space="0" w:color="auto"/>
        <w:bottom w:val="none" w:sz="0" w:space="0" w:color="auto"/>
        <w:right w:val="none" w:sz="0" w:space="0" w:color="auto"/>
      </w:divBdr>
      <w:divsChild>
        <w:div w:id="1320690657">
          <w:marLeft w:val="0"/>
          <w:marRight w:val="0"/>
          <w:marTop w:val="0"/>
          <w:marBottom w:val="0"/>
          <w:divBdr>
            <w:top w:val="single" w:sz="2" w:space="0" w:color="E3E3E3"/>
            <w:left w:val="single" w:sz="2" w:space="0" w:color="E3E3E3"/>
            <w:bottom w:val="single" w:sz="2" w:space="0" w:color="E3E3E3"/>
            <w:right w:val="single" w:sz="2" w:space="0" w:color="E3E3E3"/>
          </w:divBdr>
          <w:divsChild>
            <w:div w:id="1325813978">
              <w:marLeft w:val="0"/>
              <w:marRight w:val="0"/>
              <w:marTop w:val="0"/>
              <w:marBottom w:val="0"/>
              <w:divBdr>
                <w:top w:val="single" w:sz="2" w:space="0" w:color="E3E3E3"/>
                <w:left w:val="single" w:sz="2" w:space="0" w:color="E3E3E3"/>
                <w:bottom w:val="single" w:sz="2" w:space="0" w:color="E3E3E3"/>
                <w:right w:val="single" w:sz="2" w:space="0" w:color="E3E3E3"/>
              </w:divBdr>
              <w:divsChild>
                <w:div w:id="438572309">
                  <w:marLeft w:val="0"/>
                  <w:marRight w:val="0"/>
                  <w:marTop w:val="0"/>
                  <w:marBottom w:val="0"/>
                  <w:divBdr>
                    <w:top w:val="single" w:sz="2" w:space="0" w:color="E3E3E3"/>
                    <w:left w:val="single" w:sz="2" w:space="0" w:color="E3E3E3"/>
                    <w:bottom w:val="single" w:sz="2" w:space="0" w:color="E3E3E3"/>
                    <w:right w:val="single" w:sz="2" w:space="0" w:color="E3E3E3"/>
                  </w:divBdr>
                  <w:divsChild>
                    <w:div w:id="1283803652">
                      <w:marLeft w:val="0"/>
                      <w:marRight w:val="0"/>
                      <w:marTop w:val="0"/>
                      <w:marBottom w:val="0"/>
                      <w:divBdr>
                        <w:top w:val="single" w:sz="2" w:space="0" w:color="E3E3E3"/>
                        <w:left w:val="single" w:sz="2" w:space="0" w:color="E3E3E3"/>
                        <w:bottom w:val="single" w:sz="2" w:space="0" w:color="E3E3E3"/>
                        <w:right w:val="single" w:sz="2" w:space="0" w:color="E3E3E3"/>
                      </w:divBdr>
                      <w:divsChild>
                        <w:div w:id="293214428">
                          <w:marLeft w:val="0"/>
                          <w:marRight w:val="0"/>
                          <w:marTop w:val="0"/>
                          <w:marBottom w:val="0"/>
                          <w:divBdr>
                            <w:top w:val="single" w:sz="2" w:space="0" w:color="E3E3E3"/>
                            <w:left w:val="single" w:sz="2" w:space="0" w:color="E3E3E3"/>
                            <w:bottom w:val="single" w:sz="2" w:space="0" w:color="E3E3E3"/>
                            <w:right w:val="single" w:sz="2" w:space="0" w:color="E3E3E3"/>
                          </w:divBdr>
                          <w:divsChild>
                            <w:div w:id="597254725">
                              <w:marLeft w:val="0"/>
                              <w:marRight w:val="0"/>
                              <w:marTop w:val="0"/>
                              <w:marBottom w:val="0"/>
                              <w:divBdr>
                                <w:top w:val="single" w:sz="2" w:space="0" w:color="E3E3E3"/>
                                <w:left w:val="single" w:sz="2" w:space="0" w:color="E3E3E3"/>
                                <w:bottom w:val="single" w:sz="2" w:space="0" w:color="E3E3E3"/>
                                <w:right w:val="single" w:sz="2" w:space="0" w:color="E3E3E3"/>
                              </w:divBdr>
                              <w:divsChild>
                                <w:div w:id="751390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37630">
                                      <w:marLeft w:val="0"/>
                                      <w:marRight w:val="0"/>
                                      <w:marTop w:val="0"/>
                                      <w:marBottom w:val="0"/>
                                      <w:divBdr>
                                        <w:top w:val="single" w:sz="2" w:space="0" w:color="E3E3E3"/>
                                        <w:left w:val="single" w:sz="2" w:space="0" w:color="E3E3E3"/>
                                        <w:bottom w:val="single" w:sz="2" w:space="0" w:color="E3E3E3"/>
                                        <w:right w:val="single" w:sz="2" w:space="0" w:color="E3E3E3"/>
                                      </w:divBdr>
                                      <w:divsChild>
                                        <w:div w:id="2086106337">
                                          <w:marLeft w:val="0"/>
                                          <w:marRight w:val="0"/>
                                          <w:marTop w:val="0"/>
                                          <w:marBottom w:val="0"/>
                                          <w:divBdr>
                                            <w:top w:val="single" w:sz="2" w:space="0" w:color="E3E3E3"/>
                                            <w:left w:val="single" w:sz="2" w:space="0" w:color="E3E3E3"/>
                                            <w:bottom w:val="single" w:sz="2" w:space="0" w:color="E3E3E3"/>
                                            <w:right w:val="single" w:sz="2" w:space="0" w:color="E3E3E3"/>
                                          </w:divBdr>
                                          <w:divsChild>
                                            <w:div w:id="1046103625">
                                              <w:marLeft w:val="0"/>
                                              <w:marRight w:val="0"/>
                                              <w:marTop w:val="0"/>
                                              <w:marBottom w:val="0"/>
                                              <w:divBdr>
                                                <w:top w:val="single" w:sz="2" w:space="0" w:color="E3E3E3"/>
                                                <w:left w:val="single" w:sz="2" w:space="0" w:color="E3E3E3"/>
                                                <w:bottom w:val="single" w:sz="2" w:space="0" w:color="E3E3E3"/>
                                                <w:right w:val="single" w:sz="2" w:space="0" w:color="E3E3E3"/>
                                              </w:divBdr>
                                              <w:divsChild>
                                                <w:div w:id="821166242">
                                                  <w:marLeft w:val="0"/>
                                                  <w:marRight w:val="0"/>
                                                  <w:marTop w:val="0"/>
                                                  <w:marBottom w:val="0"/>
                                                  <w:divBdr>
                                                    <w:top w:val="single" w:sz="2" w:space="0" w:color="E3E3E3"/>
                                                    <w:left w:val="single" w:sz="2" w:space="0" w:color="E3E3E3"/>
                                                    <w:bottom w:val="single" w:sz="2" w:space="0" w:color="E3E3E3"/>
                                                    <w:right w:val="single" w:sz="2" w:space="0" w:color="E3E3E3"/>
                                                  </w:divBdr>
                                                  <w:divsChild>
                                                    <w:div w:id="523327469">
                                                      <w:marLeft w:val="0"/>
                                                      <w:marRight w:val="0"/>
                                                      <w:marTop w:val="0"/>
                                                      <w:marBottom w:val="0"/>
                                                      <w:divBdr>
                                                        <w:top w:val="single" w:sz="2" w:space="0" w:color="E3E3E3"/>
                                                        <w:left w:val="single" w:sz="2" w:space="0" w:color="E3E3E3"/>
                                                        <w:bottom w:val="single" w:sz="2" w:space="0" w:color="E3E3E3"/>
                                                        <w:right w:val="single" w:sz="2" w:space="0" w:color="E3E3E3"/>
                                                      </w:divBdr>
                                                      <w:divsChild>
                                                        <w:div w:id="99857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3698837">
          <w:marLeft w:val="0"/>
          <w:marRight w:val="0"/>
          <w:marTop w:val="0"/>
          <w:marBottom w:val="0"/>
          <w:divBdr>
            <w:top w:val="none" w:sz="0" w:space="0" w:color="auto"/>
            <w:left w:val="none" w:sz="0" w:space="0" w:color="auto"/>
            <w:bottom w:val="none" w:sz="0" w:space="0" w:color="auto"/>
            <w:right w:val="none" w:sz="0" w:space="0" w:color="auto"/>
          </w:divBdr>
          <w:divsChild>
            <w:div w:id="1295404068">
              <w:marLeft w:val="0"/>
              <w:marRight w:val="0"/>
              <w:marTop w:val="0"/>
              <w:marBottom w:val="0"/>
              <w:divBdr>
                <w:top w:val="single" w:sz="2" w:space="0" w:color="E3E3E3"/>
                <w:left w:val="single" w:sz="2" w:space="0" w:color="E3E3E3"/>
                <w:bottom w:val="single" w:sz="2" w:space="0" w:color="E3E3E3"/>
                <w:right w:val="single" w:sz="2" w:space="0" w:color="E3E3E3"/>
              </w:divBdr>
              <w:divsChild>
                <w:div w:id="19118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339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81FDD02-8DED-4A1E-A3E8-2A754EFF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Al Khazraji</dc:creator>
  <cp:keywords/>
  <dc:description/>
  <cp:lastModifiedBy>Meera Al Khazraji</cp:lastModifiedBy>
  <cp:revision>6</cp:revision>
  <dcterms:created xsi:type="dcterms:W3CDTF">2024-04-17T04:34:00Z</dcterms:created>
  <dcterms:modified xsi:type="dcterms:W3CDTF">2024-05-01T14:20:00Z</dcterms:modified>
</cp:coreProperties>
</file>