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Relationship Id="rId2" Type="http://schemas.openxmlformats.org/package/2006/relationships/metadata/core-properties" Target="docProps/core.xml"/><Relationship Id="rId3" Type="http://purl.oclc.org/ooxml/officeDocument/relationships/extended-properties" Target="docProps/app.xml"/></Relationships>
</file>

<file path=word/document.xml><?xml version="1.0" encoding="utf-8"?>
<w:document xmlns:w="http://purl.oclc.org/ooxml/wordprocessingml/main" xmlns:r="http://purl.oclc.org/ooxml/officeDocument/relationships" xmlns:wp="http://purl.oclc.org/ooxml/drawingml/wordprocessingDrawing" xmlns:a="http://purl.oclc.org/ooxml/drawingml/main" xmlns:pic="http://purl.oclc.org/ooxml/drawingml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drawing>
          <wp:inline distT="0" distB="0" distL="0" distR="0">
            <wp:extent cx="914400" cy="685800"/>
            <wp:effectExtent l="0" t="0" r="0" b="0"/>
            <wp:docPr id="1" name="inline.png"/>
            <wp:cNvGraphicFramePr>
              <a:graphicFrameLocks noChangeAspect="1"/>
            </wp:cNvGraphicFramePr>
            <a:graphic>
              <a:graphicData uri="http://purl.oclc.org/ooxml/drawingml/picture">
                <pic:pic>
                  <pic:nvPicPr>
                    <pic:cNvPr id="1" name="inline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purl.oclc.org/ooxml/wordprocessingml/main" xmlns:r="http://purl.oclc.org/ooxml/officeDocument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purl.oclc.org/ooxml/officeDocument/relationships/styles" Target="styles.xml"/><Relationship Id="rIdImg1" Type="http://purl.oclc.org/ooxml/officeDocument/relationships/image" Target="media/inline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Inline-рисунок в абзаце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