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jc w:val="left"/>
      </w:pPr>
      <w:r>
        <w:t xml:space="preserve">Aligned left</w:t>
      </w:r>
    </w:p>
    <w:p>
      <w:pPr>
        <w:jc w:val="center"/>
      </w:pPr>
      <w:r>
        <w:t xml:space="preserve">Aligned center</w:t>
      </w:r>
    </w:p>
    <w:p>
      <w:pPr>
        <w:jc w:val="right"/>
      </w:pPr>
      <w:r>
        <w:t xml:space="preserve">Aligned right</w:t>
      </w:r>
    </w:p>
    <w:p>
      <w:pPr>
        <w:jc w:val="both"/>
      </w:pPr>
      <w:r>
        <w:t xml:space="preserve">Aligned both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Выравнивание абзацев: left, center, right, both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