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rPr>
          <w:rFonts w:ascii="MS Mincho" w:hAnsi="MS Mincho" w:eastAsia="MS Mincho" w:cs="MS Mincho"/>
          <w:lang w:val="ja-JP" w:eastAsia="ja-JP"/>
        </w:rPr>
        <w:t xml:space="preserve">日本語のテスト。漢字とかなの混在。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mc:Ignorable="w14 wp14 wps wpg mc">
  <w:zoom w:percent="100"/>
  <w:defaultTabStop w:val="708"/>
  <w:characterSpacingControl w:val="doNotCompress"/>
  <w:kinsoku/>
  <w:overflowPunct/>
  <w:autoSpaceDE/>
  <w:autoSpaceDN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Японский: lang eastAsia="ja-JP" и правила кинсоку в настройках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