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Page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of 10</w:t>
      </w:r>
    </w:p>
    <w:p>
      <w:r>
        <w:t xml:space="preserve">Bold result: </w:t>
      </w:r>
      <w:r>
        <w:fldChar w:fldCharType="begin"/>
      </w:r>
      <w:r>
        <w:instrText xml:space="preserve"> DATE </w:instrText>
      </w:r>
      <w:r>
        <w:fldChar w:fldCharType="separate"/>
      </w:r>
      <w:r>
        <w:rPr>
          <w:b/>
        </w:rPr>
        <w:t xml:space="preserve">01.01.2026</w:t>
      </w:r>
      <w:r>
        <w:fldChar w:fldCharType="end"/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fldChar с separate: кэшированный результат разбит по прогонам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