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5000"/>
        <w:gridCol w:w="2000"/>
      </w:tblGrid>
      <w:tr>
        <w:tc>
          <w:tcPr>
            <w:tcW w:w="2000" w:type="dxa"/>
            <w:vAlign w:val="top"/>
          </w:tcPr>
          <w:p>
            <w:r>
              <w:t xml:space="preserve">Сверху</w:t>
            </w:r>
          </w:p>
        </w:tc>
        <w:tc>
          <w:tcPr>
            <w:tcW w:w="5000" w:type="dxa"/>
            <w:vAlign w:val="center"/>
          </w:tcPr>
          <w:p>
            <w:r>
              <w:t xml:space="preserve">По центру</w:t>
            </w:r>
          </w:p>
        </w:tc>
        <w:tc>
          <w:tcPr>
            <w:tcW w:w="2000" w:type="dxa"/>
            <w:vAlign w:val="bottom"/>
          </w:tcPr>
          <w:p>
            <w:r>
              <w:t xml:space="preserve">Снизу</w:t>
            </w:r>
          </w:p>
        </w:tc>
      </w:tr>
      <w:tr>
        <w:tc>
          <w:tcPr>
            <w:tcW w:w="3000" w:type="dxa"/>
            <w:vAlign w:val="top"/>
          </w:tcPr>
          <w:p>
            <w:r>
              <w:t xml:space="preserve">Шире сетки</w:t>
            </w:r>
          </w:p>
        </w:tc>
        <w:tc>
          <w:tcPr>
            <w:tcW w:w="4000" w:type="dxa"/>
            <w:vAlign w:val="top"/>
          </w:tcPr>
          <w:p>
            <w:r>
              <w:t xml:space="preserve">Уже сетки</w:t>
            </w:r>
          </w:p>
        </w:tc>
        <w:tc>
          <w:tcPr>
            <w:tcW w:w="2000" w:type="dxa"/>
            <w:vAlign w:val="top"/>
          </w:tcPr>
          <w:p>
            <w:r>
              <w:t xml:space="preserve">Ровно</w:t>
            </w:r>
          </w:p>
        </w:tc>
      </w:tr>
      <w:tr>
        <w:tc>
          <w:tcPr>
            <w:tcW w:w="2000" w:type="dxa"/>
            <w:vAlign w:val="bottom"/>
          </w:tcPr>
          <w:p>
            <w:pPr>
              <w:jc w:val="left"/>
            </w:pPr>
            <w:r>
              <w:t xml:space="preserve">Первая строка</w:t>
            </w:r>
          </w:p>
          <w:p>
            <w:pPr>
              <w:jc w:val="right"/>
            </w:pPr>
            <w:r>
              <w:t xml:space="preserve">Вторая строка</w:t>
            </w:r>
          </w:p>
        </w:tc>
        <w:tc>
          <w:tcPr>
            <w:tcW w:w="5000" w:type="dxa"/>
            <w:vAlign w:val="bottom"/>
          </w:tcPr>
          <w:p>
            <w:r>
              <w:t xml:space="preserve">По правому краю</w:t>
            </w:r>
          </w:p>
        </w:tc>
        <w:tc>
          <w:tcPr>
            <w:tcW w:w="2000" w:type="dxa"/>
            <w:vAlign w:val="bottom"/>
          </w:tcPr>
          <w:p>
            <w:r>
              <w:t xml:space="preserve">По центру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Явные ширины w:tblGrid и w:tcW, выравнивание w:jc и w:vAlign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