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drawing>
          <wp:anchor distT="0" distB="0" distL="114300" distR="114300" simplePos="0" relativeHeight="1" behindDoc="0" locked="0" layoutInCell="1" allowOverlap="1">
            <wp:simplePos x="0" y="0"/>
            <wp:positionH relativeFrom="column">
              <wp:posOffset>228600</wp:posOffset>
            </wp:positionH>
            <wp:positionV relativeFrom="paragraph">
              <wp:posOffset>114300</wp:posOffset>
            </wp:positionV>
            <wp:extent cx="685800" cy="685800"/>
            <wp:effectExtent l="0" t="0" r="0" b="0"/>
            <wp:wrapTight/>
            <wp:docPr id="1" name="tigh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tight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tight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Плавающий рисунок с обтеканием по контуру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