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F0590" w14:textId="432C8C59" w:rsidR="00F702E1" w:rsidRDefault="00A50D56" w:rsidP="00A50D56">
      <w:pPr>
        <w:jc w:val="center"/>
        <w:rPr>
          <w:b/>
          <w:bCs/>
          <w:sz w:val="28"/>
          <w:szCs w:val="28"/>
          <w:lang w:val="en-US"/>
        </w:rPr>
      </w:pPr>
      <w:r w:rsidRPr="00A50D56">
        <w:rPr>
          <w:b/>
          <w:bCs/>
          <w:sz w:val="28"/>
          <w:szCs w:val="28"/>
          <w:lang w:val="en-US"/>
        </w:rPr>
        <w:t>P12-Workspace Reservation System Security Report</w:t>
      </w:r>
    </w:p>
    <w:p w14:paraId="6AFAF8FA" w14:textId="77777777" w:rsidR="00A50D56" w:rsidRDefault="00A50D56" w:rsidP="00A50D56">
      <w:pPr>
        <w:rPr>
          <w:b/>
          <w:bCs/>
          <w:sz w:val="28"/>
          <w:szCs w:val="28"/>
          <w:lang w:val="en-US"/>
        </w:rPr>
      </w:pPr>
    </w:p>
    <w:p w14:paraId="452CC4A9" w14:textId="77777777" w:rsidR="00A50D56" w:rsidRDefault="00A50D56" w:rsidP="00A50D56">
      <w:pPr>
        <w:rPr>
          <w:b/>
          <w:bCs/>
          <w:sz w:val="28"/>
          <w:szCs w:val="28"/>
          <w:lang w:val="en-US"/>
        </w:rPr>
      </w:pPr>
    </w:p>
    <w:p w14:paraId="112D8D8B" w14:textId="77777777" w:rsidR="00A50D56" w:rsidRPr="00A50D56" w:rsidRDefault="00A50D56" w:rsidP="00A50D56">
      <w:pPr>
        <w:rPr>
          <w:b/>
          <w:lang w:val="en-US"/>
        </w:rPr>
      </w:pPr>
    </w:p>
    <w:p w14:paraId="1B9BDB20" w14:textId="485AB433" w:rsidR="00A50D56" w:rsidRPr="00A50D56" w:rsidRDefault="00A50D56" w:rsidP="00A50D56">
      <w:pPr>
        <w:rPr>
          <w:b/>
          <w:bCs/>
          <w:lang w:val="en-US"/>
        </w:rPr>
      </w:pPr>
      <w:r w:rsidRPr="00A50D56">
        <w:rPr>
          <w:b/>
          <w:bCs/>
          <w:lang w:val="en-US"/>
        </w:rPr>
        <w:t xml:space="preserve">Brief introduction of this </w:t>
      </w:r>
      <w:r w:rsidRPr="00A50D56">
        <w:rPr>
          <w:b/>
          <w:bCs/>
          <w:lang w:val="en-US"/>
        </w:rPr>
        <w:t>document:</w:t>
      </w:r>
    </w:p>
    <w:p w14:paraId="453214FF" w14:textId="7BC38146" w:rsidR="00A50D56" w:rsidRDefault="00A50D56" w:rsidP="00A50D56">
      <w:pPr>
        <w:rPr>
          <w:lang w:val="en-US"/>
        </w:rPr>
      </w:pPr>
      <w:r w:rsidRPr="00A50D56">
        <w:rPr>
          <w:lang w:val="en-US"/>
        </w:rPr>
        <w:t xml:space="preserve">Ans: This </w:t>
      </w:r>
      <w:r>
        <w:rPr>
          <w:lang w:val="en-US"/>
        </w:rPr>
        <w:t>document</w:t>
      </w:r>
      <w:r w:rsidRPr="00A50D56">
        <w:rPr>
          <w:lang w:val="en-US"/>
        </w:rPr>
        <w:t xml:space="preserve"> focuses on the security aspects of the system, identifying potential threats, their consequences, and appropriate countermeasures to mitigate risks. It also highlights tools to ensure static and dynamic security scanning, aligned with the project's technologies.</w:t>
      </w:r>
    </w:p>
    <w:p w14:paraId="2FC25891" w14:textId="77777777" w:rsidR="00A50D56" w:rsidRPr="00A50D56" w:rsidRDefault="00A50D56" w:rsidP="00A50D56">
      <w:pPr>
        <w:rPr>
          <w:lang w:val="en-US"/>
        </w:rPr>
      </w:pPr>
    </w:p>
    <w:p w14:paraId="2D5C4138" w14:textId="77777777" w:rsidR="00A50D56" w:rsidRPr="00A50D56" w:rsidRDefault="00A50D56" w:rsidP="00A50D56">
      <w:pPr>
        <w:numPr>
          <w:ilvl w:val="0"/>
          <w:numId w:val="1"/>
        </w:numPr>
        <w:rPr>
          <w:b/>
          <w:lang w:val="en-US"/>
        </w:rPr>
      </w:pPr>
      <w:r w:rsidRPr="00A50D56">
        <w:rPr>
          <w:b/>
          <w:lang w:val="en-US"/>
        </w:rPr>
        <w:t>Project Threats</w:t>
      </w:r>
    </w:p>
    <w:p w14:paraId="473EDF3B" w14:textId="77777777" w:rsidR="00A50D56" w:rsidRDefault="00A50D56" w:rsidP="00A50D56">
      <w:r w:rsidRPr="00A50D56">
        <w:rPr>
          <w:lang w:val="en-US"/>
        </w:rPr>
        <w:t xml:space="preserve">Identify security threats to your system. While doing this, carefully consider the information/functionality that is most vulnerable from </w:t>
      </w:r>
      <w:proofErr w:type="gramStart"/>
      <w:r w:rsidRPr="00A50D56">
        <w:rPr>
          <w:lang w:val="en-US"/>
        </w:rPr>
        <w:t>security</w:t>
      </w:r>
      <w:proofErr w:type="gramEnd"/>
      <w:r w:rsidRPr="00A50D56">
        <w:rPr>
          <w:lang w:val="en-US"/>
        </w:rPr>
        <w:t xml:space="preserve"> perspective in the context of your project.</w:t>
      </w:r>
      <w:r w:rsidRPr="00A50D56">
        <w:t xml:space="preserve"> </w:t>
      </w:r>
    </w:p>
    <w:p w14:paraId="056D6E1D" w14:textId="77777777" w:rsidR="00A50D56" w:rsidRPr="00A50D56" w:rsidRDefault="00A50D56" w:rsidP="00A50D56"/>
    <w:p w14:paraId="5206A4C3" w14:textId="77777777" w:rsidR="00A50D56" w:rsidRPr="00A50D56" w:rsidRDefault="00A50D56" w:rsidP="00A50D56">
      <w:r w:rsidRPr="00A50D56">
        <w:t>The system's primary security threats include:</w:t>
      </w:r>
    </w:p>
    <w:p w14:paraId="63EBADDF" w14:textId="77777777" w:rsidR="00A50D56" w:rsidRPr="00A50D56" w:rsidRDefault="00A50D56" w:rsidP="00A50D56">
      <w:pPr>
        <w:numPr>
          <w:ilvl w:val="0"/>
          <w:numId w:val="2"/>
        </w:numPr>
      </w:pPr>
      <w:r w:rsidRPr="00A50D56">
        <w:rPr>
          <w:b/>
          <w:bCs/>
        </w:rPr>
        <w:t>Unauthorized access</w:t>
      </w:r>
      <w:r w:rsidRPr="00A50D56">
        <w:t>: Sensitive user data and booking information could be exposed without proper authentication controls.</w:t>
      </w:r>
    </w:p>
    <w:p w14:paraId="637A2677" w14:textId="77777777" w:rsidR="00A50D56" w:rsidRPr="00A50D56" w:rsidRDefault="00A50D56" w:rsidP="00A50D56">
      <w:pPr>
        <w:numPr>
          <w:ilvl w:val="0"/>
          <w:numId w:val="2"/>
        </w:numPr>
      </w:pPr>
      <w:r w:rsidRPr="00A50D56">
        <w:rPr>
          <w:b/>
          <w:bCs/>
        </w:rPr>
        <w:t>Data breaches</w:t>
      </w:r>
      <w:r w:rsidRPr="00A50D56">
        <w:t>: The API endpoints may be vulnerable to attacks like SQL injection or data scraping.</w:t>
      </w:r>
    </w:p>
    <w:p w14:paraId="602296FE" w14:textId="77777777" w:rsidR="00A50D56" w:rsidRPr="00A50D56" w:rsidRDefault="00A50D56" w:rsidP="00A50D56">
      <w:pPr>
        <w:numPr>
          <w:ilvl w:val="0"/>
          <w:numId w:val="2"/>
        </w:numPr>
      </w:pPr>
      <w:r w:rsidRPr="00A50D56">
        <w:rPr>
          <w:b/>
          <w:bCs/>
        </w:rPr>
        <w:t>Session hijacking</w:t>
      </w:r>
      <w:r w:rsidRPr="00A50D56">
        <w:t>: User sessions can be intercepted in the absence of secure protocols.</w:t>
      </w:r>
    </w:p>
    <w:p w14:paraId="2A078077" w14:textId="77777777" w:rsidR="00A50D56" w:rsidRPr="00A50D56" w:rsidRDefault="00A50D56" w:rsidP="00A50D56">
      <w:pPr>
        <w:numPr>
          <w:ilvl w:val="0"/>
          <w:numId w:val="2"/>
        </w:numPr>
      </w:pPr>
      <w:r w:rsidRPr="00A50D56">
        <w:rPr>
          <w:b/>
          <w:bCs/>
        </w:rPr>
        <w:t>Denial of Service (DoS) attacks</w:t>
      </w:r>
      <w:r w:rsidRPr="00A50D56">
        <w:t>: High server load due to malicious requests could make the system inaccessible.</w:t>
      </w:r>
    </w:p>
    <w:p w14:paraId="7CD8282C" w14:textId="77777777" w:rsidR="00A50D56" w:rsidRPr="00A50D56" w:rsidRDefault="00A50D56" w:rsidP="00A50D56">
      <w:pPr>
        <w:numPr>
          <w:ilvl w:val="0"/>
          <w:numId w:val="2"/>
        </w:numPr>
      </w:pPr>
      <w:r w:rsidRPr="00A50D56">
        <w:rPr>
          <w:b/>
          <w:bCs/>
        </w:rPr>
        <w:t>Cross-Site Scripting (XSS) and Cross-Site Request Forgery (CSRF)</w:t>
      </w:r>
      <w:r w:rsidRPr="00A50D56">
        <w:t>: Manipulation of client-side scripts to compromise data or perform unauthorized actions.</w:t>
      </w:r>
    </w:p>
    <w:p w14:paraId="0B8A231D" w14:textId="77777777" w:rsidR="00A50D56" w:rsidRPr="00A50D56" w:rsidRDefault="00A50D56" w:rsidP="00A50D56">
      <w:pPr>
        <w:rPr>
          <w:lang w:val="en-US"/>
        </w:rPr>
      </w:pPr>
    </w:p>
    <w:p w14:paraId="4D71BE37" w14:textId="77777777" w:rsidR="00A50D56" w:rsidRPr="00A50D56" w:rsidRDefault="00A50D56" w:rsidP="00A50D56">
      <w:pPr>
        <w:numPr>
          <w:ilvl w:val="0"/>
          <w:numId w:val="1"/>
        </w:numPr>
        <w:rPr>
          <w:b/>
          <w:lang w:val="en-US"/>
        </w:rPr>
      </w:pPr>
      <w:r w:rsidRPr="00A50D56">
        <w:rPr>
          <w:b/>
          <w:lang w:val="en-US"/>
        </w:rPr>
        <w:t>Potential Losses</w:t>
      </w:r>
    </w:p>
    <w:p w14:paraId="1F9B240A" w14:textId="77777777" w:rsidR="00A50D56" w:rsidRDefault="00A50D56" w:rsidP="00A50D56">
      <w:pPr>
        <w:rPr>
          <w:lang w:val="en-US"/>
        </w:rPr>
      </w:pPr>
      <w:r w:rsidRPr="00A50D56">
        <w:rPr>
          <w:lang w:val="en-US"/>
        </w:rPr>
        <w:t xml:space="preserve">For each security risk, identify </w:t>
      </w:r>
      <w:r w:rsidRPr="00A50D56">
        <w:rPr>
          <w:b/>
          <w:bCs/>
          <w:lang w:val="en-US"/>
        </w:rPr>
        <w:t xml:space="preserve">potential </w:t>
      </w:r>
      <w:proofErr w:type="gramStart"/>
      <w:r w:rsidRPr="00A50D56">
        <w:rPr>
          <w:b/>
          <w:bCs/>
          <w:lang w:val="en-US"/>
        </w:rPr>
        <w:t xml:space="preserve">losses </w:t>
      </w:r>
      <w:r w:rsidRPr="00A50D56">
        <w:rPr>
          <w:lang w:val="en-US"/>
        </w:rPr>
        <w:t xml:space="preserve"> (</w:t>
      </w:r>
      <w:proofErr w:type="gramEnd"/>
      <w:r w:rsidRPr="00A50D56">
        <w:rPr>
          <w:lang w:val="en-US"/>
        </w:rPr>
        <w:t xml:space="preserve">e.g., financial loss, total business loss, litigation etc.) if you do not implement the above controls in your system. </w:t>
      </w:r>
    </w:p>
    <w:p w14:paraId="2A7D87C5" w14:textId="77777777" w:rsidR="00A50D56" w:rsidRPr="00A50D56" w:rsidRDefault="00A50D56" w:rsidP="00A50D56">
      <w:pPr>
        <w:rPr>
          <w:lang w:val="en-US"/>
        </w:rPr>
      </w:pPr>
    </w:p>
    <w:p w14:paraId="1DC2683B" w14:textId="77777777" w:rsidR="00A50D56" w:rsidRPr="00A50D56" w:rsidRDefault="00A50D56" w:rsidP="00A50D56">
      <w:r w:rsidRPr="00A50D56">
        <w:t>If the above threats are not mitigated, the potential losses include:</w:t>
      </w:r>
    </w:p>
    <w:p w14:paraId="462555AE" w14:textId="77777777" w:rsidR="00A50D56" w:rsidRPr="00A50D56" w:rsidRDefault="00A50D56" w:rsidP="00A50D56">
      <w:pPr>
        <w:numPr>
          <w:ilvl w:val="0"/>
          <w:numId w:val="3"/>
        </w:numPr>
      </w:pPr>
      <w:r w:rsidRPr="00A50D56">
        <w:rPr>
          <w:b/>
          <w:bCs/>
        </w:rPr>
        <w:t>Financial loss</w:t>
      </w:r>
      <w:r w:rsidRPr="00A50D56">
        <w:t>: Breaches can lead to financial penalties due to non-compliance with data protection laws.</w:t>
      </w:r>
    </w:p>
    <w:p w14:paraId="2154E189" w14:textId="77777777" w:rsidR="00A50D56" w:rsidRPr="00A50D56" w:rsidRDefault="00A50D56" w:rsidP="00A50D56">
      <w:pPr>
        <w:numPr>
          <w:ilvl w:val="0"/>
          <w:numId w:val="3"/>
        </w:numPr>
      </w:pPr>
      <w:r w:rsidRPr="00A50D56">
        <w:rPr>
          <w:b/>
          <w:bCs/>
        </w:rPr>
        <w:t>Business loss</w:t>
      </w:r>
      <w:r w:rsidRPr="00A50D56">
        <w:t>: Downtime or reputational damage can result in loss of clients and revenue.</w:t>
      </w:r>
    </w:p>
    <w:p w14:paraId="505CF8C5" w14:textId="77777777" w:rsidR="00A50D56" w:rsidRPr="00A50D56" w:rsidRDefault="00A50D56" w:rsidP="00A50D56">
      <w:pPr>
        <w:numPr>
          <w:ilvl w:val="0"/>
          <w:numId w:val="3"/>
        </w:numPr>
      </w:pPr>
      <w:r w:rsidRPr="00A50D56">
        <w:rPr>
          <w:b/>
          <w:bCs/>
        </w:rPr>
        <w:t>Legal actions</w:t>
      </w:r>
      <w:r w:rsidRPr="00A50D56">
        <w:t>: Exposure of sensitive data might lead to lawsuits or regulatory fines.</w:t>
      </w:r>
    </w:p>
    <w:p w14:paraId="19C079A8" w14:textId="77777777" w:rsidR="00A50D56" w:rsidRPr="00A50D56" w:rsidRDefault="00A50D56" w:rsidP="00A50D56">
      <w:pPr>
        <w:numPr>
          <w:ilvl w:val="0"/>
          <w:numId w:val="3"/>
        </w:numPr>
      </w:pPr>
      <w:r w:rsidRPr="00A50D56">
        <w:rPr>
          <w:b/>
          <w:bCs/>
        </w:rPr>
        <w:t>Loss of user trust</w:t>
      </w:r>
      <w:r w:rsidRPr="00A50D56">
        <w:t>: Unauthorized access to bookings and user data can harm the credibility of the system.</w:t>
      </w:r>
    </w:p>
    <w:p w14:paraId="0807DE94" w14:textId="77777777" w:rsidR="00A50D56" w:rsidRPr="00A50D56" w:rsidRDefault="00A50D56" w:rsidP="00A50D56"/>
    <w:p w14:paraId="30F27E40" w14:textId="77777777" w:rsidR="00A50D56" w:rsidRPr="00A50D56" w:rsidRDefault="00A50D56" w:rsidP="00A50D56">
      <w:pPr>
        <w:numPr>
          <w:ilvl w:val="0"/>
          <w:numId w:val="1"/>
        </w:numPr>
        <w:rPr>
          <w:b/>
          <w:lang w:val="en-US"/>
        </w:rPr>
      </w:pPr>
      <w:r w:rsidRPr="00A50D56">
        <w:rPr>
          <w:b/>
          <w:lang w:val="en-US"/>
        </w:rPr>
        <w:t>Security Controls</w:t>
      </w:r>
    </w:p>
    <w:p w14:paraId="61E236B6" w14:textId="77777777" w:rsidR="00A50D56" w:rsidRPr="00A50D56" w:rsidRDefault="00A50D56" w:rsidP="00A50D56">
      <w:pPr>
        <w:rPr>
          <w:lang w:val="en-US"/>
        </w:rPr>
      </w:pPr>
    </w:p>
    <w:p w14:paraId="3E59DFAD" w14:textId="77777777" w:rsidR="00A50D56" w:rsidRDefault="00A50D56" w:rsidP="00A50D56">
      <w:pPr>
        <w:rPr>
          <w:lang w:val="en-US"/>
        </w:rPr>
      </w:pPr>
      <w:r w:rsidRPr="00A50D56">
        <w:rPr>
          <w:lang w:val="en-US"/>
        </w:rPr>
        <w:t xml:space="preserve">Identify the </w:t>
      </w:r>
      <w:r w:rsidRPr="00A50D56">
        <w:rPr>
          <w:b/>
          <w:bCs/>
          <w:lang w:val="en-US"/>
        </w:rPr>
        <w:t>controls</w:t>
      </w:r>
      <w:r w:rsidRPr="00A50D56">
        <w:rPr>
          <w:lang w:val="en-US"/>
        </w:rPr>
        <w:t xml:space="preserve"> (e.g., input validation, audit logs, multi-factor authentication, user roles etc.) that should be implemented in your system </w:t>
      </w:r>
      <w:proofErr w:type="gramStart"/>
      <w:r w:rsidRPr="00A50D56">
        <w:rPr>
          <w:lang w:val="en-US"/>
        </w:rPr>
        <w:t>in order to</w:t>
      </w:r>
      <w:proofErr w:type="gramEnd"/>
      <w:r w:rsidRPr="00A50D56">
        <w:rPr>
          <w:lang w:val="en-US"/>
        </w:rPr>
        <w:t xml:space="preserve"> address the above threats. Moreover, categorize the identified controls into one or more of the following: </w:t>
      </w:r>
      <w:r w:rsidRPr="00A50D56">
        <w:rPr>
          <w:b/>
          <w:bCs/>
          <w:i/>
          <w:iCs/>
          <w:lang w:val="en-US"/>
        </w:rPr>
        <w:t>detective, protective, responsive, recovery</w:t>
      </w:r>
      <w:r w:rsidRPr="00A50D56">
        <w:rPr>
          <w:lang w:val="en-US"/>
        </w:rPr>
        <w:t xml:space="preserve">. </w:t>
      </w:r>
    </w:p>
    <w:p w14:paraId="1FB27434" w14:textId="77777777" w:rsidR="00A50D56" w:rsidRPr="00A50D56" w:rsidRDefault="00A50D56" w:rsidP="00A50D56">
      <w:pPr>
        <w:rPr>
          <w:lang w:val="en-US"/>
        </w:rPr>
      </w:pPr>
    </w:p>
    <w:p w14:paraId="18E6B77B" w14:textId="77777777" w:rsidR="00A50D56" w:rsidRPr="00A50D56" w:rsidRDefault="00A50D56" w:rsidP="00A50D56">
      <w:r w:rsidRPr="00A50D56">
        <w:t>To address these threats, the following controls should be implemented:</w:t>
      </w:r>
    </w:p>
    <w:p w14:paraId="6619B609" w14:textId="77777777" w:rsidR="00A50D56" w:rsidRPr="00A50D56" w:rsidRDefault="00A50D56" w:rsidP="00A50D56">
      <w:pPr>
        <w:numPr>
          <w:ilvl w:val="0"/>
          <w:numId w:val="4"/>
        </w:numPr>
      </w:pPr>
      <w:r w:rsidRPr="00A50D56">
        <w:rPr>
          <w:b/>
          <w:bCs/>
        </w:rPr>
        <w:t>Input validation</w:t>
      </w:r>
      <w:r w:rsidRPr="00A50D56">
        <w:t>: Ensure all user inputs are sanitized to prevent injection attacks (Protective).</w:t>
      </w:r>
    </w:p>
    <w:p w14:paraId="036954A2" w14:textId="77777777" w:rsidR="00A50D56" w:rsidRPr="00A50D56" w:rsidRDefault="00A50D56" w:rsidP="00A50D56">
      <w:pPr>
        <w:numPr>
          <w:ilvl w:val="0"/>
          <w:numId w:val="4"/>
        </w:numPr>
      </w:pPr>
      <w:r w:rsidRPr="00A50D56">
        <w:rPr>
          <w:b/>
          <w:bCs/>
        </w:rPr>
        <w:t>Audit logs</w:t>
      </w:r>
      <w:r w:rsidRPr="00A50D56">
        <w:t>: Track and log system activities for potential misuse (Detective).</w:t>
      </w:r>
    </w:p>
    <w:p w14:paraId="7AE08AC3" w14:textId="77777777" w:rsidR="00A50D56" w:rsidRPr="00A50D56" w:rsidRDefault="00A50D56" w:rsidP="00A50D56">
      <w:pPr>
        <w:numPr>
          <w:ilvl w:val="0"/>
          <w:numId w:val="4"/>
        </w:numPr>
      </w:pPr>
      <w:r w:rsidRPr="00A50D56">
        <w:rPr>
          <w:b/>
          <w:bCs/>
        </w:rPr>
        <w:t>Secure API endpoints</w:t>
      </w:r>
      <w:r w:rsidRPr="00A50D56">
        <w:t>: Use HTTPS and implement token-based authentication (Protective, Responsive).</w:t>
      </w:r>
    </w:p>
    <w:p w14:paraId="133858B9" w14:textId="77777777" w:rsidR="00A50D56" w:rsidRPr="00A50D56" w:rsidRDefault="00A50D56" w:rsidP="00A50D56">
      <w:pPr>
        <w:numPr>
          <w:ilvl w:val="0"/>
          <w:numId w:val="4"/>
        </w:numPr>
      </w:pPr>
      <w:r w:rsidRPr="00A50D56">
        <w:rPr>
          <w:b/>
          <w:bCs/>
        </w:rPr>
        <w:t>Role-based access control (RBAC)</w:t>
      </w:r>
      <w:r w:rsidRPr="00A50D56">
        <w:t>: Restrict actions based on user roles like TA, and coordinator (Protective).</w:t>
      </w:r>
    </w:p>
    <w:p w14:paraId="73B06AAD" w14:textId="77777777" w:rsidR="00A50D56" w:rsidRPr="00A50D56" w:rsidRDefault="00A50D56" w:rsidP="00A50D56">
      <w:pPr>
        <w:numPr>
          <w:ilvl w:val="0"/>
          <w:numId w:val="4"/>
        </w:numPr>
      </w:pPr>
      <w:r w:rsidRPr="00A50D56">
        <w:rPr>
          <w:b/>
          <w:bCs/>
        </w:rPr>
        <w:t>Multi-factor authentication (MFA)</w:t>
      </w:r>
      <w:r w:rsidRPr="00A50D56">
        <w:t>: Add an extra layer of security for login (Protective).</w:t>
      </w:r>
    </w:p>
    <w:p w14:paraId="51F954E6" w14:textId="77777777" w:rsidR="00A50D56" w:rsidRPr="00A50D56" w:rsidRDefault="00A50D56" w:rsidP="00A50D56">
      <w:pPr>
        <w:numPr>
          <w:ilvl w:val="0"/>
          <w:numId w:val="4"/>
        </w:numPr>
      </w:pPr>
      <w:r w:rsidRPr="00A50D56">
        <w:rPr>
          <w:b/>
          <w:bCs/>
        </w:rPr>
        <w:t>Rate limiting</w:t>
      </w:r>
      <w:r w:rsidRPr="00A50D56">
        <w:t>: Limit API requests to prevent DoS attacks (Protective, Responsive).</w:t>
      </w:r>
    </w:p>
    <w:p w14:paraId="653AE4AD" w14:textId="77777777" w:rsidR="00A50D56" w:rsidRPr="00A50D56" w:rsidRDefault="00A50D56" w:rsidP="00A50D56">
      <w:pPr>
        <w:numPr>
          <w:ilvl w:val="0"/>
          <w:numId w:val="4"/>
        </w:numPr>
      </w:pPr>
      <w:r w:rsidRPr="00A50D56">
        <w:rPr>
          <w:b/>
          <w:bCs/>
        </w:rPr>
        <w:t>Data encryption</w:t>
      </w:r>
      <w:r w:rsidRPr="00A50D56">
        <w:t>: Encrypt sensitive user data both at rest and in transit (Protective, Recovery).</w:t>
      </w:r>
    </w:p>
    <w:p w14:paraId="1F63BAFC" w14:textId="77777777" w:rsidR="00A50D56" w:rsidRPr="00A50D56" w:rsidRDefault="00A50D56" w:rsidP="00A50D56">
      <w:pPr>
        <w:rPr>
          <w:b/>
          <w:bCs/>
        </w:rPr>
      </w:pPr>
      <w:r w:rsidRPr="00A50D56">
        <w:rPr>
          <w:b/>
          <w:bCs/>
        </w:rPr>
        <w:lastRenderedPageBreak/>
        <w:t>Categorization of Controls</w:t>
      </w:r>
    </w:p>
    <w:p w14:paraId="50090BDF" w14:textId="77777777" w:rsidR="00A50D56" w:rsidRPr="00A50D56" w:rsidRDefault="00A50D56" w:rsidP="00A50D56">
      <w:pPr>
        <w:numPr>
          <w:ilvl w:val="0"/>
          <w:numId w:val="5"/>
        </w:numPr>
      </w:pPr>
      <w:r w:rsidRPr="00A50D56">
        <w:rPr>
          <w:b/>
          <w:bCs/>
        </w:rPr>
        <w:t>Detective</w:t>
      </w:r>
      <w:r w:rsidRPr="00A50D56">
        <w:t>: Audit logs, API activity monitoring.</w:t>
      </w:r>
    </w:p>
    <w:p w14:paraId="061937F1" w14:textId="77777777" w:rsidR="00A50D56" w:rsidRPr="00A50D56" w:rsidRDefault="00A50D56" w:rsidP="00A50D56">
      <w:pPr>
        <w:numPr>
          <w:ilvl w:val="0"/>
          <w:numId w:val="5"/>
        </w:numPr>
      </w:pPr>
      <w:r w:rsidRPr="00A50D56">
        <w:rPr>
          <w:b/>
          <w:bCs/>
        </w:rPr>
        <w:t>Protective</w:t>
      </w:r>
      <w:r w:rsidRPr="00A50D56">
        <w:t>: Input validation, RBAC, MFA, secure protocols.</w:t>
      </w:r>
    </w:p>
    <w:p w14:paraId="1083C86F" w14:textId="77777777" w:rsidR="00A50D56" w:rsidRPr="00A50D56" w:rsidRDefault="00A50D56" w:rsidP="00A50D56">
      <w:pPr>
        <w:numPr>
          <w:ilvl w:val="0"/>
          <w:numId w:val="5"/>
        </w:numPr>
      </w:pPr>
      <w:r w:rsidRPr="00A50D56">
        <w:rPr>
          <w:b/>
          <w:bCs/>
        </w:rPr>
        <w:t>Responsive</w:t>
      </w:r>
      <w:r w:rsidRPr="00A50D56">
        <w:t>: Rate limiting, session timeout.</w:t>
      </w:r>
    </w:p>
    <w:p w14:paraId="2AAD006D" w14:textId="77777777" w:rsidR="00A50D56" w:rsidRPr="00A50D56" w:rsidRDefault="00A50D56" w:rsidP="00A50D56">
      <w:pPr>
        <w:numPr>
          <w:ilvl w:val="0"/>
          <w:numId w:val="5"/>
        </w:numPr>
      </w:pPr>
      <w:r w:rsidRPr="00A50D56">
        <w:rPr>
          <w:b/>
          <w:bCs/>
        </w:rPr>
        <w:t>Recovery</w:t>
      </w:r>
      <w:r w:rsidRPr="00A50D56">
        <w:t>: Data backups, disaster recovery plans.</w:t>
      </w:r>
    </w:p>
    <w:p w14:paraId="49F60E9E" w14:textId="77777777" w:rsidR="00A50D56" w:rsidRPr="00A50D56" w:rsidRDefault="00A50D56" w:rsidP="00A50D56"/>
    <w:p w14:paraId="7F9BA600" w14:textId="77777777" w:rsidR="00A50D56" w:rsidRPr="00A50D56" w:rsidRDefault="00A50D56" w:rsidP="00A50D56">
      <w:pPr>
        <w:numPr>
          <w:ilvl w:val="0"/>
          <w:numId w:val="1"/>
        </w:numPr>
        <w:rPr>
          <w:b/>
          <w:lang w:val="en-US"/>
        </w:rPr>
      </w:pPr>
      <w:r w:rsidRPr="00A50D56">
        <w:rPr>
          <w:b/>
          <w:lang w:val="en-US"/>
        </w:rPr>
        <w:t>Static and Dynamic Security Scanning Tools</w:t>
      </w:r>
    </w:p>
    <w:p w14:paraId="113C4FB4" w14:textId="77777777" w:rsidR="00A50D56" w:rsidRDefault="00A50D56" w:rsidP="00A50D56">
      <w:pPr>
        <w:rPr>
          <w:lang w:val="en-US"/>
        </w:rPr>
      </w:pPr>
      <w:r w:rsidRPr="00A50D56">
        <w:rPr>
          <w:lang w:val="en-US"/>
        </w:rPr>
        <w:t xml:space="preserve">Explore and select </w:t>
      </w:r>
      <w:r w:rsidRPr="00A50D56">
        <w:rPr>
          <w:b/>
          <w:bCs/>
          <w:lang w:val="en-US"/>
        </w:rPr>
        <w:t xml:space="preserve">static and dynamic security scanning tools </w:t>
      </w:r>
      <w:r w:rsidRPr="00A50D56">
        <w:rPr>
          <w:lang w:val="en-US"/>
        </w:rPr>
        <w:t xml:space="preserve">for your project. The tools should be selected considering languages and technologies being used in your project. </w:t>
      </w:r>
    </w:p>
    <w:p w14:paraId="39E724C2" w14:textId="77777777" w:rsidR="00A50D56" w:rsidRPr="00A50D56" w:rsidRDefault="00A50D56" w:rsidP="00A50D56">
      <w:pPr>
        <w:rPr>
          <w:lang w:val="en-US"/>
        </w:rPr>
      </w:pPr>
    </w:p>
    <w:p w14:paraId="51CA700D" w14:textId="77777777" w:rsidR="00A50D56" w:rsidRPr="00A50D56" w:rsidRDefault="00A50D56" w:rsidP="00A50D56">
      <w:r w:rsidRPr="00A50D56">
        <w:t>Considering the technologies used in the project (React, Node.js, MongoDB), the following tools can be selected:</w:t>
      </w:r>
    </w:p>
    <w:p w14:paraId="5E397D62" w14:textId="77777777" w:rsidR="00A50D56" w:rsidRPr="00A50D56" w:rsidRDefault="00A50D56" w:rsidP="00A50D56">
      <w:pPr>
        <w:numPr>
          <w:ilvl w:val="0"/>
          <w:numId w:val="6"/>
        </w:numPr>
      </w:pPr>
      <w:r w:rsidRPr="00A50D56">
        <w:rPr>
          <w:b/>
          <w:bCs/>
        </w:rPr>
        <w:t>Static Analysis Tools</w:t>
      </w:r>
      <w:r w:rsidRPr="00A50D56">
        <w:t>:</w:t>
      </w:r>
    </w:p>
    <w:p w14:paraId="5E8C108F" w14:textId="77777777" w:rsidR="00A50D56" w:rsidRPr="00A50D56" w:rsidRDefault="00A50D56" w:rsidP="00A50D56">
      <w:pPr>
        <w:numPr>
          <w:ilvl w:val="1"/>
          <w:numId w:val="6"/>
        </w:numPr>
      </w:pPr>
      <w:proofErr w:type="spellStart"/>
      <w:r w:rsidRPr="00A50D56">
        <w:rPr>
          <w:b/>
          <w:bCs/>
        </w:rPr>
        <w:t>ESLint</w:t>
      </w:r>
      <w:proofErr w:type="spellEnd"/>
      <w:r w:rsidRPr="00A50D56">
        <w:rPr>
          <w:b/>
          <w:bCs/>
        </w:rPr>
        <w:t xml:space="preserve"> Security Plugin</w:t>
      </w:r>
      <w:r w:rsidRPr="00A50D56">
        <w:t>: To identify vulnerabilities in JavaScript/React code.</w:t>
      </w:r>
    </w:p>
    <w:p w14:paraId="3E6436BC" w14:textId="77777777" w:rsidR="00A50D56" w:rsidRPr="00A50D56" w:rsidRDefault="00A50D56" w:rsidP="00A50D56">
      <w:pPr>
        <w:numPr>
          <w:ilvl w:val="1"/>
          <w:numId w:val="6"/>
        </w:numPr>
      </w:pPr>
      <w:r w:rsidRPr="00A50D56">
        <w:rPr>
          <w:b/>
          <w:bCs/>
        </w:rPr>
        <w:t>SonarQube</w:t>
      </w:r>
      <w:r w:rsidRPr="00A50D56">
        <w:t>: For scanning code for bugs, vulnerabilities, and code smells.</w:t>
      </w:r>
    </w:p>
    <w:p w14:paraId="25949CA5" w14:textId="77777777" w:rsidR="00A50D56" w:rsidRPr="00A50D56" w:rsidRDefault="00A50D56" w:rsidP="00A50D56">
      <w:pPr>
        <w:numPr>
          <w:ilvl w:val="0"/>
          <w:numId w:val="6"/>
        </w:numPr>
      </w:pPr>
      <w:r w:rsidRPr="00A50D56">
        <w:rPr>
          <w:b/>
          <w:bCs/>
        </w:rPr>
        <w:t>Dynamic Analysis Tools</w:t>
      </w:r>
      <w:r w:rsidRPr="00A50D56">
        <w:t>:</w:t>
      </w:r>
    </w:p>
    <w:p w14:paraId="514A3152" w14:textId="77777777" w:rsidR="00A50D56" w:rsidRPr="00A50D56" w:rsidRDefault="00A50D56" w:rsidP="00A50D56">
      <w:pPr>
        <w:numPr>
          <w:ilvl w:val="1"/>
          <w:numId w:val="6"/>
        </w:numPr>
      </w:pPr>
      <w:r w:rsidRPr="00A50D56">
        <w:rPr>
          <w:b/>
          <w:bCs/>
        </w:rPr>
        <w:t>OWASP ZAP</w:t>
      </w:r>
      <w:r w:rsidRPr="00A50D56">
        <w:t>: For testing APIs and web applications against runtime vulnerabilities like XSS or CSRF.</w:t>
      </w:r>
    </w:p>
    <w:p w14:paraId="2652E64A" w14:textId="77777777" w:rsidR="00A50D56" w:rsidRPr="00A50D56" w:rsidRDefault="00A50D56" w:rsidP="00A50D56">
      <w:pPr>
        <w:numPr>
          <w:ilvl w:val="1"/>
          <w:numId w:val="6"/>
        </w:numPr>
      </w:pPr>
      <w:r w:rsidRPr="00A50D56">
        <w:rPr>
          <w:b/>
          <w:bCs/>
        </w:rPr>
        <w:t>Postman Security Testing</w:t>
      </w:r>
      <w:r w:rsidRPr="00A50D56">
        <w:t>: To check API endpoints for potential security risks.</w:t>
      </w:r>
    </w:p>
    <w:p w14:paraId="55597402" w14:textId="77777777" w:rsidR="00A50D56" w:rsidRPr="00A50D56" w:rsidRDefault="00A50D56" w:rsidP="00A50D56">
      <w:r w:rsidRPr="00A50D56">
        <w:t>These tools ensure proactive and comprehensive security scanning, helping maintain a secure and robust system.</w:t>
      </w:r>
    </w:p>
    <w:p w14:paraId="3B84AC15" w14:textId="77777777" w:rsidR="00A50D56" w:rsidRPr="00A50D56" w:rsidRDefault="00A50D56" w:rsidP="00A50D56"/>
    <w:sectPr w:rsidR="00A50D56" w:rsidRPr="00A50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4445B"/>
    <w:multiLevelType w:val="multilevel"/>
    <w:tmpl w:val="46C2FE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75A5490"/>
    <w:multiLevelType w:val="multilevel"/>
    <w:tmpl w:val="E30CF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A4C0BA4"/>
    <w:multiLevelType w:val="multilevel"/>
    <w:tmpl w:val="AC860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26129"/>
    <w:multiLevelType w:val="multilevel"/>
    <w:tmpl w:val="619050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23D7BF9"/>
    <w:multiLevelType w:val="multilevel"/>
    <w:tmpl w:val="86608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3DE6735"/>
    <w:multiLevelType w:val="hybridMultilevel"/>
    <w:tmpl w:val="429A9B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73276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68137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12055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04331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8652997">
    <w:abstractNumId w:val="2"/>
    <w:lvlOverride w:ilvl="0"/>
    <w:lvlOverride w:ilvl="1"/>
    <w:lvlOverride w:ilvl="2"/>
    <w:lvlOverride w:ilvl="3"/>
    <w:lvlOverride w:ilvl="4"/>
    <w:lvlOverride w:ilvl="5"/>
    <w:lvlOverride w:ilvl="6"/>
    <w:lvlOverride w:ilvl="7"/>
    <w:lvlOverride w:ilvl="8"/>
  </w:num>
  <w:num w:numId="6" w16cid:durableId="1541165536">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56"/>
    <w:rsid w:val="007B1556"/>
    <w:rsid w:val="00803544"/>
    <w:rsid w:val="00A50D56"/>
    <w:rsid w:val="00F702E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B6EB"/>
  <w15:chartTrackingRefBased/>
  <w15:docId w15:val="{406C3816-081C-4E6D-B86C-F2DE2B41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D56"/>
    <w:rPr>
      <w:rFonts w:eastAsiaTheme="majorEastAsia" w:cstheme="majorBidi"/>
      <w:color w:val="272727" w:themeColor="text1" w:themeTint="D8"/>
    </w:rPr>
  </w:style>
  <w:style w:type="paragraph" w:styleId="Title">
    <w:name w:val="Title"/>
    <w:basedOn w:val="Normal"/>
    <w:next w:val="Normal"/>
    <w:link w:val="TitleChar"/>
    <w:uiPriority w:val="10"/>
    <w:qFormat/>
    <w:rsid w:val="00A50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D56"/>
    <w:pPr>
      <w:spacing w:before="160"/>
      <w:jc w:val="center"/>
    </w:pPr>
    <w:rPr>
      <w:i/>
      <w:iCs/>
      <w:color w:val="404040" w:themeColor="text1" w:themeTint="BF"/>
    </w:rPr>
  </w:style>
  <w:style w:type="character" w:customStyle="1" w:styleId="QuoteChar">
    <w:name w:val="Quote Char"/>
    <w:basedOn w:val="DefaultParagraphFont"/>
    <w:link w:val="Quote"/>
    <w:uiPriority w:val="29"/>
    <w:rsid w:val="00A50D56"/>
    <w:rPr>
      <w:i/>
      <w:iCs/>
      <w:color w:val="404040" w:themeColor="text1" w:themeTint="BF"/>
    </w:rPr>
  </w:style>
  <w:style w:type="paragraph" w:styleId="ListParagraph">
    <w:name w:val="List Paragraph"/>
    <w:basedOn w:val="Normal"/>
    <w:uiPriority w:val="34"/>
    <w:qFormat/>
    <w:rsid w:val="00A50D56"/>
    <w:pPr>
      <w:ind w:left="720"/>
      <w:contextualSpacing/>
    </w:pPr>
  </w:style>
  <w:style w:type="character" w:styleId="IntenseEmphasis">
    <w:name w:val="Intense Emphasis"/>
    <w:basedOn w:val="DefaultParagraphFont"/>
    <w:uiPriority w:val="21"/>
    <w:qFormat/>
    <w:rsid w:val="00A50D56"/>
    <w:rPr>
      <w:i/>
      <w:iCs/>
      <w:color w:val="0F4761" w:themeColor="accent1" w:themeShade="BF"/>
    </w:rPr>
  </w:style>
  <w:style w:type="paragraph" w:styleId="IntenseQuote">
    <w:name w:val="Intense Quote"/>
    <w:basedOn w:val="Normal"/>
    <w:next w:val="Normal"/>
    <w:link w:val="IntenseQuoteChar"/>
    <w:uiPriority w:val="30"/>
    <w:qFormat/>
    <w:rsid w:val="00A50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D56"/>
    <w:rPr>
      <w:i/>
      <w:iCs/>
      <w:color w:val="0F4761" w:themeColor="accent1" w:themeShade="BF"/>
    </w:rPr>
  </w:style>
  <w:style w:type="character" w:styleId="IntenseReference">
    <w:name w:val="Intense Reference"/>
    <w:basedOn w:val="DefaultParagraphFont"/>
    <w:uiPriority w:val="32"/>
    <w:qFormat/>
    <w:rsid w:val="00A50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762596">
      <w:bodyDiv w:val="1"/>
      <w:marLeft w:val="0"/>
      <w:marRight w:val="0"/>
      <w:marTop w:val="0"/>
      <w:marBottom w:val="0"/>
      <w:divBdr>
        <w:top w:val="none" w:sz="0" w:space="0" w:color="auto"/>
        <w:left w:val="none" w:sz="0" w:space="0" w:color="auto"/>
        <w:bottom w:val="none" w:sz="0" w:space="0" w:color="auto"/>
        <w:right w:val="none" w:sz="0" w:space="0" w:color="auto"/>
      </w:divBdr>
    </w:div>
    <w:div w:id="1372145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Meesum Raza Naqvi</dc:creator>
  <cp:keywords/>
  <dc:description/>
  <cp:lastModifiedBy>Syed Meesum Raza Naqvi</cp:lastModifiedBy>
  <cp:revision>1</cp:revision>
  <dcterms:created xsi:type="dcterms:W3CDTF">2024-12-25T23:45:00Z</dcterms:created>
  <dcterms:modified xsi:type="dcterms:W3CDTF">2024-12-25T23:48:00Z</dcterms:modified>
</cp:coreProperties>
</file>