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Designer and the Machine: Who Really Makes a Brand?</w:t>
      </w:r>
    </w:p>
    <w:p>
      <w:pPr>
        <w:spacing w:after="160"/>
      </w:pPr>
      <w:r>
        <w:t xml:space="preserve">Type a sentence into an AI tool and, in ten seconds, you get a logo. Type another and you get a poster. It is fast, it is impressive, and it has made many people ask: </w:t>
      </w:r>
    </w:p>
    <w:p>
      <w:pPr>
        <w:spacing w:after="160"/>
      </w:pPr>
      <w:r>
        <w:rPr>
          <w:i/>
          <w:iCs/>
        </w:rPr>
        <w:t xml:space="preserve">“Do we still need graphic designers?”</w:t>
      </w:r>
    </w:p>
    <w:p>
      <w:pPr>
        <w:spacing w:after="160"/>
      </w:pPr>
      <w:r>
        <w:t xml:space="preserve">The honest answer is yes. A graphic designer and an AI tool may both produce images, but they do very different jobs.</w:t>
      </w:r>
    </w:p>
    <w:p>
      <w:pPr>
        <w:pStyle w:val="Heading1"/>
      </w:pPr>
      <w:r>
        <w:t xml:space="preserve">AI Makes Images. Designers Solve Problems.</w:t>
      </w:r>
    </w:p>
    <w:p>
      <w:pPr>
        <w:spacing w:after="160"/>
      </w:pPr>
      <w:r>
        <w:t xml:space="preserve">An AI tool answers a prompt. A designer answers a question: </w:t>
      </w:r>
      <w:r>
        <w:rPr>
          <w:i/>
          <w:iCs/>
        </w:rPr>
        <w:t xml:space="preserve">“What does this business need people to feel, understand, or do?”</w:t>
      </w:r>
    </w:p>
    <w:p>
      <w:pPr>
        <w:spacing w:after="160"/>
      </w:pPr>
      <w:r>
        <w:t xml:space="preserve">Before a designer opens any software, they ask: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is your customer?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makes you different from the shop next door?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will this design appear: a signboard, a food box, a phone screen?</w:t>
      </w:r>
    </w:p>
    <w:p>
      <w:pPr>
        <w:spacing w:after="160" w:before="120"/>
      </w:pPr>
      <w:r>
        <w:t xml:space="preserve">AI gives you what you asked for. A designer helps you discover what you </w:t>
      </w:r>
      <w:r>
        <w:rPr>
          <w:i/>
          <w:iCs/>
        </w:rPr>
        <w:t xml:space="preserve">should</w:t>
      </w:r>
      <w:r>
        <w:t xml:space="preserve"> have asked for.</w:t>
      </w:r>
    </w:p>
    <w:p>
      <w:pPr>
        <w:pStyle w:val="Heading1"/>
      </w:pPr>
      <w:r>
        <w:t xml:space="preserve">The Difference, Side by Side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Tool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Graphic Designer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Hours to days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Starting point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prompt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business, goals, and audience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Originality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Remixes patterns it has learned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Creates fresh ideas from experience and insight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Consistency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result is a new roll of the dice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Builds one identity that works everywhere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Understanding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Sees patterns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Understands people, culture, and emotion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Print readiness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Often needs fixing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Delivers correct sizes, colors, and files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Accountability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Owns the result and revises it with you</w:t>
            </w:r>
          </w:p>
        </w:tc>
      </w:tr>
    </w:tbl>
    <w:p>
      <w:pPr>
        <w:pStyle w:val="Heading1"/>
      </w:pPr>
      <w:r>
        <w:t xml:space="preserve">Where AI Falls Short</w:t>
      </w:r>
    </w:p>
    <w:p>
      <w:pPr>
        <w:spacing w:after="160"/>
      </w:pPr>
      <w:r>
        <w:rPr>
          <w:b/>
          <w:bCs/>
        </w:rPr>
        <w:t xml:space="preserve">It does not know your story. </w:t>
      </w:r>
      <w:r>
        <w:t xml:space="preserve">AI has never tasted your food, met your customers, or heard why you started your business. A designer listens, and that story shows up in the final work.</w:t>
      </w:r>
    </w:p>
    <w:p>
      <w:pPr>
        <w:spacing w:after="160"/>
      </w:pPr>
      <w:r>
        <w:rPr>
          <w:b/>
          <w:bCs/>
        </w:rPr>
        <w:t xml:space="preserve">It struggles with consistency. </w:t>
      </w:r>
      <w:r>
        <w:t xml:space="preserve">A brand needs the same logo, colors, and style on every menu, bag, and Instagram post. AI can give you ten beautiful but unrelated looks. A designer gives you one identity that people recognize anywhere.</w:t>
      </w:r>
    </w:p>
    <w:p>
      <w:pPr>
        <w:spacing w:after="160"/>
      </w:pPr>
      <w:r>
        <w:rPr>
          <w:b/>
          <w:bCs/>
        </w:rPr>
        <w:t xml:space="preserve">It cannot judge what works. </w:t>
      </w:r>
      <w:r>
        <w:t xml:space="preserve">A design can look stunning and still fail: the text is too small to read from the street, the colors clash on packaging, or the style suits the wrong audience. A designer’s eye is trained on this.</w:t>
      </w:r>
    </w:p>
    <w:p>
      <w:pPr>
        <w:spacing w:after="160"/>
      </w:pPr>
      <w:r>
        <w:rPr>
          <w:b/>
          <w:bCs/>
        </w:rPr>
        <w:t xml:space="preserve">It cannot be fully original. </w:t>
      </w:r>
      <w:r>
        <w:t xml:space="preserve">AI learns from existing work, so its results tend to feel familiar. Brands that are remembered usually dare to look different, and that takes a human with a point of view.</w:t>
      </w:r>
    </w:p>
    <w:p>
      <w:pPr>
        <w:spacing w:after="160"/>
      </w:pPr>
      <w:r>
        <w:rPr>
          <w:b/>
          <w:bCs/>
        </w:rPr>
        <w:t xml:space="preserve">Print is unforgiving. </w:t>
      </w:r>
      <w:r>
        <w:t xml:space="preserve">Bleed, resolution, color modes, and paper type decide whether your brochure looks sharp or disappointing. A designer who has worked in print knows these details before the press does.</w:t>
      </w:r>
    </w:p>
    <w:p>
      <w:pPr>
        <w:pStyle w:val="Heading1"/>
      </w:pPr>
      <w:r>
        <w:t xml:space="preserve">Where AI Genuinely Helps</w:t>
      </w:r>
    </w:p>
    <w:p>
      <w:pPr>
        <w:spacing w:after="160"/>
      </w:pPr>
      <w:r>
        <w:t xml:space="preserve">AI is not the enemy. Used well, it is a powerful assistant: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Brainstorming ideas and moodboards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Creating quick drafts and variations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Removing backgrounds or cleaning up photos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Saving time on repetitive tasks</w:t>
      </w:r>
    </w:p>
    <w:p>
      <w:pPr>
        <w:spacing w:after="160" w:before="120"/>
      </w:pPr>
      <w:r>
        <w:t xml:space="preserve">Think of AI as a very fast intern. It can sketch, suggest, and speed things up, but it should not decide the direction of your brand.</w:t>
      </w:r>
    </w:p>
    <w:p>
      <w:pPr>
        <w:pStyle w:val="Heading1"/>
      </w:pPr>
      <w:r>
        <w:t xml:space="preserve">The Best Result: Designer + AI</w:t>
      </w:r>
    </w:p>
    <w:p>
      <w:pPr>
        <w:spacing w:after="160"/>
      </w:pPr>
      <w:r>
        <w:t xml:space="preserve">The strongest designers today are not avoiding AI. They are using it to work faster, explore more ideas, and spend more time on what matters: strategy, taste, and storytelling. The tool handles the grunt work, and the human handles the meaning.</w:t>
      </w:r>
    </w:p>
    <w:p>
      <w:pPr>
        <w:spacing w:after="160"/>
      </w:pPr>
      <w:r>
        <w:t xml:space="preserve">A calculator did not end the need for mathematicians. A camera did not end painting. AI will not end design. It will end </w:t>
      </w:r>
      <w:r>
        <w:rPr>
          <w:i/>
          <w:iCs/>
        </w:rPr>
        <w:t xml:space="preserve">lazy</w:t>
      </w:r>
      <w:r>
        <w:t xml:space="preserve"> design and raise the bar for everyone.</w:t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t xml:space="preserve">AI can generate a picture. A graphic designer builds an identity, one that makes a stranger trust you, remember you, and choose you.</w:t>
      </w:r>
    </w:p>
    <w:p>
      <w:pPr>
        <w:spacing w:after="160"/>
      </w:pPr>
      <w:r>
        <w:t xml:space="preserve">If your business needs only a quick image, an AI tool may do. But if you want a brand that stands out and grows with you, you need what no tool can fully replace: a human who understands you, your customers, and the story you want to tell.</w:t>
      </w:r>
    </w:p>
    <w:p>
      <w:pPr>
        <w:spacing w:before="240"/>
        <w:jc w:val="center"/>
      </w:pPr>
      <w:r>
        <w:rPr>
          <w:b/>
          <w:bCs/>
          <w:color w:val="1F3864"/>
          <w:sz w:val="28"/>
          <w:szCs w:val="28"/>
        </w:rPr>
        <w:t xml:space="preserve">The tool draws. The designer thinks.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E559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2026-10-05T06:29:14.582Z</dcterms:created>
  <dcterms:modified xsi:type="dcterms:W3CDTF">2026-10-05T06:29:14.587Z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