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D6583" w14:textId="08AA476E" w:rsidR="00D520E9" w:rsidRPr="00D520E9" w:rsidRDefault="00D520E9" w:rsidP="0063204B">
      <w:pPr>
        <w:jc w:val="center"/>
        <w:rPr>
          <w:b/>
          <w:bCs/>
          <w:sz w:val="32"/>
          <w:szCs w:val="32"/>
        </w:rPr>
      </w:pPr>
      <w:r w:rsidRPr="00D520E9">
        <w:rPr>
          <w:b/>
          <w:bCs/>
          <w:sz w:val="32"/>
          <w:szCs w:val="32"/>
        </w:rPr>
        <w:t>Predicting Ingredient Requirements for Dominos</w:t>
      </w:r>
    </w:p>
    <w:p w14:paraId="25FC14D4" w14:textId="47F3CF0F" w:rsidR="00D520E9" w:rsidRPr="00D520E9" w:rsidRDefault="00D520E9" w:rsidP="00D520E9"/>
    <w:p w14:paraId="52B7D25F" w14:textId="6F5B483D" w:rsidR="00D520E9" w:rsidRPr="00D520E9" w:rsidRDefault="00D520E9" w:rsidP="00D520E9">
      <w:pPr>
        <w:rPr>
          <w:b/>
          <w:bCs/>
        </w:rPr>
      </w:pPr>
      <w:r w:rsidRPr="00D520E9">
        <w:rPr>
          <w:b/>
          <w:bCs/>
        </w:rPr>
        <w:t>Problem Statement</w:t>
      </w:r>
      <w:r w:rsidR="0063204B">
        <w:rPr>
          <w:b/>
          <w:bCs/>
        </w:rPr>
        <w:t>:</w:t>
      </w:r>
    </w:p>
    <w:p w14:paraId="710E59AE" w14:textId="77777777" w:rsidR="00D520E9" w:rsidRPr="00D520E9" w:rsidRDefault="00D520E9" w:rsidP="00D520E9">
      <w:r w:rsidRPr="00D520E9">
        <w:t>Dominos aims to optimize its ingredient ordering process by predicting future sales and creating an efficient purchase order system. The primary goal is to accurately forecast pizza sales using historical data and determine the required ingredient quantities to minimize waste and avoid stockouts.</w:t>
      </w:r>
    </w:p>
    <w:p w14:paraId="4E9359E0" w14:textId="1BEF4B8A" w:rsidR="00D520E9" w:rsidRPr="00D520E9" w:rsidRDefault="00D520E9" w:rsidP="00D520E9"/>
    <w:p w14:paraId="05EBD559" w14:textId="4631BEE1" w:rsidR="00D520E9" w:rsidRPr="00D520E9" w:rsidRDefault="00D520E9" w:rsidP="00D520E9">
      <w:pPr>
        <w:rPr>
          <w:b/>
          <w:bCs/>
        </w:rPr>
      </w:pPr>
      <w:r w:rsidRPr="00D520E9">
        <w:rPr>
          <w:b/>
          <w:bCs/>
        </w:rPr>
        <w:t>Methodology</w:t>
      </w:r>
      <w:r w:rsidR="0063204B">
        <w:rPr>
          <w:b/>
          <w:bCs/>
        </w:rPr>
        <w:t>:</w:t>
      </w:r>
    </w:p>
    <w:p w14:paraId="43646B2F" w14:textId="77777777" w:rsidR="00D520E9" w:rsidRPr="00D520E9" w:rsidRDefault="00D520E9" w:rsidP="00D520E9">
      <w:r w:rsidRPr="00D520E9">
        <w:t>The project leveraged historical sales data and ingredient information to build predictive models and generate weekly forecasts for sales and ingredient requirements. The following steps were performed:</w:t>
      </w:r>
    </w:p>
    <w:p w14:paraId="7E70B839" w14:textId="7D749E18" w:rsidR="00D520E9" w:rsidRPr="00D520E9" w:rsidRDefault="00D520E9" w:rsidP="00D520E9"/>
    <w:p w14:paraId="45584DDB" w14:textId="7DE1EF2F" w:rsidR="00D520E9" w:rsidRPr="00D520E9" w:rsidRDefault="00D520E9" w:rsidP="00D520E9">
      <w:pPr>
        <w:rPr>
          <w:b/>
          <w:bCs/>
        </w:rPr>
      </w:pPr>
      <w:r w:rsidRPr="00D520E9">
        <w:rPr>
          <w:b/>
          <w:bCs/>
        </w:rPr>
        <w:t>1. Data Collection and Preprocessing</w:t>
      </w:r>
      <w:r w:rsidR="0063204B">
        <w:rPr>
          <w:b/>
          <w:bCs/>
        </w:rPr>
        <w:t>:</w:t>
      </w:r>
    </w:p>
    <w:p w14:paraId="67AF9ACE" w14:textId="77777777" w:rsidR="00D520E9" w:rsidRPr="00D520E9" w:rsidRDefault="00D520E9" w:rsidP="00D520E9">
      <w:pPr>
        <w:numPr>
          <w:ilvl w:val="0"/>
          <w:numId w:val="1"/>
        </w:numPr>
      </w:pPr>
      <w:r w:rsidRPr="00D520E9">
        <w:rPr>
          <w:b/>
          <w:bCs/>
        </w:rPr>
        <w:t>Datasets Used</w:t>
      </w:r>
      <w:r w:rsidRPr="00D520E9">
        <w:t>:</w:t>
      </w:r>
    </w:p>
    <w:p w14:paraId="56D2BF47" w14:textId="77777777" w:rsidR="00D520E9" w:rsidRPr="00D520E9" w:rsidRDefault="00D520E9" w:rsidP="00D520E9">
      <w:pPr>
        <w:numPr>
          <w:ilvl w:val="1"/>
          <w:numId w:val="1"/>
        </w:numPr>
      </w:pPr>
      <w:r w:rsidRPr="00D520E9">
        <w:rPr>
          <w:b/>
          <w:bCs/>
        </w:rPr>
        <w:t>Pizza_ingredients.xlsx</w:t>
      </w:r>
      <w:r w:rsidRPr="00D520E9">
        <w:t>: Contains ingredient details for pizzas.</w:t>
      </w:r>
    </w:p>
    <w:p w14:paraId="6E00FCF4" w14:textId="77777777" w:rsidR="00D520E9" w:rsidRPr="00D520E9" w:rsidRDefault="00D520E9" w:rsidP="00D520E9">
      <w:pPr>
        <w:numPr>
          <w:ilvl w:val="1"/>
          <w:numId w:val="1"/>
        </w:numPr>
      </w:pPr>
      <w:r w:rsidRPr="00D520E9">
        <w:rPr>
          <w:b/>
          <w:bCs/>
        </w:rPr>
        <w:t>Pizza_Sale.xlsx</w:t>
      </w:r>
      <w:r w:rsidRPr="00D520E9">
        <w:t>: Contains historical sales data.</w:t>
      </w:r>
    </w:p>
    <w:p w14:paraId="36F507A4" w14:textId="77777777" w:rsidR="00D520E9" w:rsidRPr="00D520E9" w:rsidRDefault="00D520E9" w:rsidP="00D520E9">
      <w:pPr>
        <w:numPr>
          <w:ilvl w:val="0"/>
          <w:numId w:val="1"/>
        </w:numPr>
      </w:pPr>
      <w:r w:rsidRPr="00D520E9">
        <w:rPr>
          <w:b/>
          <w:bCs/>
        </w:rPr>
        <w:t>Key Preprocessing Steps</w:t>
      </w:r>
      <w:r w:rsidRPr="00D520E9">
        <w:t>:</w:t>
      </w:r>
    </w:p>
    <w:p w14:paraId="7132E0BD" w14:textId="77777777" w:rsidR="00D520E9" w:rsidRPr="00D520E9" w:rsidRDefault="00D520E9" w:rsidP="00D520E9">
      <w:pPr>
        <w:numPr>
          <w:ilvl w:val="1"/>
          <w:numId w:val="1"/>
        </w:numPr>
      </w:pPr>
      <w:r w:rsidRPr="00D520E9">
        <w:t>Parsed the order_date column to ensure proper date-time formats.</w:t>
      </w:r>
    </w:p>
    <w:p w14:paraId="47E49B69" w14:textId="77777777" w:rsidR="00D520E9" w:rsidRPr="00D520E9" w:rsidRDefault="00D520E9" w:rsidP="00D520E9">
      <w:pPr>
        <w:numPr>
          <w:ilvl w:val="1"/>
          <w:numId w:val="1"/>
        </w:numPr>
      </w:pPr>
      <w:r w:rsidRPr="00D520E9">
        <w:t>Filled missing values using forward fill to handle incomplete data.</w:t>
      </w:r>
    </w:p>
    <w:p w14:paraId="282AE296" w14:textId="77777777" w:rsidR="00D520E9" w:rsidRPr="00D520E9" w:rsidRDefault="00D520E9" w:rsidP="00D520E9">
      <w:pPr>
        <w:numPr>
          <w:ilvl w:val="1"/>
          <w:numId w:val="1"/>
        </w:numPr>
      </w:pPr>
      <w:r w:rsidRPr="00D520E9">
        <w:t>Standardized invalid ingredient values in the pizza_ingredients column by stripping extra spaces and replacing multiple spaces with a single space.</w:t>
      </w:r>
    </w:p>
    <w:p w14:paraId="10436D5C" w14:textId="77777777" w:rsidR="00D520E9" w:rsidRPr="00D520E9" w:rsidRDefault="00D520E9" w:rsidP="00D520E9">
      <w:pPr>
        <w:numPr>
          <w:ilvl w:val="1"/>
          <w:numId w:val="1"/>
        </w:numPr>
      </w:pPr>
      <w:r w:rsidRPr="00D520E9">
        <w:t>Removed invalid date entries and outliers in the quantity column using the IQR method.</w:t>
      </w:r>
    </w:p>
    <w:p w14:paraId="05C7263C" w14:textId="40F31564" w:rsidR="00D520E9" w:rsidRPr="00D520E9" w:rsidRDefault="00D520E9" w:rsidP="00D520E9"/>
    <w:p w14:paraId="44128E09" w14:textId="5FA1D0A3" w:rsidR="00D520E9" w:rsidRPr="00D520E9" w:rsidRDefault="00D520E9" w:rsidP="00D520E9">
      <w:pPr>
        <w:rPr>
          <w:b/>
          <w:bCs/>
        </w:rPr>
      </w:pPr>
      <w:r w:rsidRPr="00D520E9">
        <w:rPr>
          <w:b/>
          <w:bCs/>
        </w:rPr>
        <w:t>2. Feature Engineering</w:t>
      </w:r>
      <w:r w:rsidR="0063204B">
        <w:rPr>
          <w:b/>
          <w:bCs/>
        </w:rPr>
        <w:t>:</w:t>
      </w:r>
    </w:p>
    <w:p w14:paraId="16DFB8A1" w14:textId="77777777" w:rsidR="00D520E9" w:rsidRPr="00D520E9" w:rsidRDefault="00D520E9" w:rsidP="00D520E9">
      <w:pPr>
        <w:numPr>
          <w:ilvl w:val="0"/>
          <w:numId w:val="2"/>
        </w:numPr>
      </w:pPr>
      <w:r w:rsidRPr="00D520E9">
        <w:t>Aggregated sales data:</w:t>
      </w:r>
    </w:p>
    <w:p w14:paraId="1FBAA54C" w14:textId="77777777" w:rsidR="00D520E9" w:rsidRPr="00D520E9" w:rsidRDefault="00D520E9" w:rsidP="00D520E9">
      <w:pPr>
        <w:numPr>
          <w:ilvl w:val="1"/>
          <w:numId w:val="2"/>
        </w:numPr>
      </w:pPr>
      <w:r w:rsidRPr="00D520E9">
        <w:t>Created daily and weekly sales summaries.</w:t>
      </w:r>
    </w:p>
    <w:p w14:paraId="56641FE9" w14:textId="77777777" w:rsidR="00D520E9" w:rsidRPr="00D520E9" w:rsidRDefault="00D520E9" w:rsidP="00D520E9">
      <w:pPr>
        <w:numPr>
          <w:ilvl w:val="1"/>
          <w:numId w:val="2"/>
        </w:numPr>
      </w:pPr>
      <w:r w:rsidRPr="00D520E9">
        <w:t>Added lag features (e.g., lag_1, lag_7) to capture temporal patterns.</w:t>
      </w:r>
    </w:p>
    <w:p w14:paraId="5A291C8A" w14:textId="77777777" w:rsidR="00D520E9" w:rsidRPr="00D520E9" w:rsidRDefault="00D520E9" w:rsidP="00D520E9">
      <w:pPr>
        <w:numPr>
          <w:ilvl w:val="1"/>
          <w:numId w:val="2"/>
        </w:numPr>
      </w:pPr>
      <w:r w:rsidRPr="00D520E9">
        <w:t>Calculated moving averages to smooth sales trends.</w:t>
      </w:r>
    </w:p>
    <w:p w14:paraId="7638AD60" w14:textId="77777777" w:rsidR="00D520E9" w:rsidRPr="00D520E9" w:rsidRDefault="00D520E9" w:rsidP="00D520E9">
      <w:pPr>
        <w:numPr>
          <w:ilvl w:val="0"/>
          <w:numId w:val="2"/>
        </w:numPr>
      </w:pPr>
      <w:r w:rsidRPr="00D520E9">
        <w:lastRenderedPageBreak/>
        <w:t>Enhanced the dataset with additional columns:</w:t>
      </w:r>
    </w:p>
    <w:p w14:paraId="77603482" w14:textId="77777777" w:rsidR="00D520E9" w:rsidRPr="00D520E9" w:rsidRDefault="00D520E9" w:rsidP="00D520E9">
      <w:pPr>
        <w:numPr>
          <w:ilvl w:val="1"/>
          <w:numId w:val="2"/>
        </w:numPr>
      </w:pPr>
      <w:r w:rsidRPr="00D520E9">
        <w:t>day_of_week, is_weekend, and month for temporal analysis.</w:t>
      </w:r>
    </w:p>
    <w:p w14:paraId="40CB4A26" w14:textId="77777777" w:rsidR="00D520E9" w:rsidRPr="00D520E9" w:rsidRDefault="00D520E9" w:rsidP="00D520E9">
      <w:pPr>
        <w:numPr>
          <w:ilvl w:val="1"/>
          <w:numId w:val="2"/>
        </w:numPr>
      </w:pPr>
      <w:r w:rsidRPr="00D520E9">
        <w:t>Computed total revenue and categorized sales by pizza type.</w:t>
      </w:r>
    </w:p>
    <w:p w14:paraId="51E8756F" w14:textId="48886FF9" w:rsidR="00D520E9" w:rsidRPr="00D520E9" w:rsidRDefault="00D520E9" w:rsidP="00D520E9"/>
    <w:p w14:paraId="5DEE1729" w14:textId="5DCDF313" w:rsidR="00D520E9" w:rsidRPr="00D520E9" w:rsidRDefault="00D520E9" w:rsidP="00D520E9">
      <w:pPr>
        <w:rPr>
          <w:b/>
          <w:bCs/>
        </w:rPr>
      </w:pPr>
      <w:r w:rsidRPr="00D520E9">
        <w:rPr>
          <w:b/>
          <w:bCs/>
        </w:rPr>
        <w:t>3. Exploratory Data Analysis (EDA)</w:t>
      </w:r>
      <w:r w:rsidR="0063204B">
        <w:rPr>
          <w:b/>
          <w:bCs/>
        </w:rPr>
        <w:t>:</w:t>
      </w:r>
    </w:p>
    <w:p w14:paraId="11FB790F" w14:textId="77777777" w:rsidR="00D520E9" w:rsidRPr="00D520E9" w:rsidRDefault="00D520E9" w:rsidP="00D520E9">
      <w:pPr>
        <w:numPr>
          <w:ilvl w:val="0"/>
          <w:numId w:val="3"/>
        </w:numPr>
      </w:pPr>
      <w:r w:rsidRPr="00D520E9">
        <w:rPr>
          <w:b/>
          <w:bCs/>
        </w:rPr>
        <w:t>Insights from EDA</w:t>
      </w:r>
      <w:r w:rsidRPr="00D520E9">
        <w:t>:</w:t>
      </w:r>
    </w:p>
    <w:p w14:paraId="775FDCE8" w14:textId="77777777" w:rsidR="00D520E9" w:rsidRPr="00D520E9" w:rsidRDefault="00D520E9" w:rsidP="00D520E9">
      <w:pPr>
        <w:numPr>
          <w:ilvl w:val="1"/>
          <w:numId w:val="3"/>
        </w:numPr>
      </w:pPr>
      <w:r w:rsidRPr="00D520E9">
        <w:t>Classic pizzas showed the highest variability in daily sales and profitability.</w:t>
      </w:r>
    </w:p>
    <w:p w14:paraId="33AAB3C8" w14:textId="77777777" w:rsidR="00D520E9" w:rsidRPr="00D520E9" w:rsidRDefault="00D520E9" w:rsidP="00D520E9">
      <w:pPr>
        <w:numPr>
          <w:ilvl w:val="1"/>
          <w:numId w:val="3"/>
        </w:numPr>
      </w:pPr>
      <w:r w:rsidRPr="00D520E9">
        <w:t>Significant cyclicality was observed in monthly revenue trends, indicating seasonality.</w:t>
      </w:r>
    </w:p>
    <w:p w14:paraId="36BFD11B" w14:textId="77777777" w:rsidR="00D520E9" w:rsidRPr="00D520E9" w:rsidRDefault="00D520E9" w:rsidP="00D520E9">
      <w:pPr>
        <w:numPr>
          <w:ilvl w:val="1"/>
          <w:numId w:val="3"/>
        </w:numPr>
      </w:pPr>
      <w:r w:rsidRPr="00D520E9">
        <w:t>Ingredients like Chicken, Red Onions, and Capocollo were identified as crucial due to their frequent usage.</w:t>
      </w:r>
    </w:p>
    <w:p w14:paraId="77C5BD4A" w14:textId="353C8AB6" w:rsidR="00D520E9" w:rsidRPr="00D520E9" w:rsidRDefault="00D520E9" w:rsidP="00D520E9"/>
    <w:p w14:paraId="77FBC0D5" w14:textId="6EA22721" w:rsidR="00D520E9" w:rsidRPr="00D520E9" w:rsidRDefault="00D520E9" w:rsidP="00D520E9">
      <w:pPr>
        <w:rPr>
          <w:b/>
          <w:bCs/>
        </w:rPr>
      </w:pPr>
      <w:r w:rsidRPr="00D520E9">
        <w:rPr>
          <w:b/>
          <w:bCs/>
        </w:rPr>
        <w:t>4. Model Development and Evaluation</w:t>
      </w:r>
      <w:r w:rsidR="0063204B">
        <w:rPr>
          <w:b/>
          <w:bCs/>
        </w:rPr>
        <w:t>:</w:t>
      </w:r>
    </w:p>
    <w:p w14:paraId="10219C73" w14:textId="3C876064" w:rsidR="00D520E9" w:rsidRPr="00D520E9" w:rsidRDefault="0063204B" w:rsidP="00D520E9">
      <w:r>
        <w:t xml:space="preserve">     </w:t>
      </w:r>
      <w:r w:rsidR="00D520E9" w:rsidRPr="00D520E9">
        <w:t>Four models were implemented to forecast weekly pizza sales:</w:t>
      </w:r>
    </w:p>
    <w:p w14:paraId="747B9EFF" w14:textId="77777777" w:rsidR="00D520E9" w:rsidRPr="00D520E9" w:rsidRDefault="00D520E9" w:rsidP="00D520E9">
      <w:pPr>
        <w:numPr>
          <w:ilvl w:val="0"/>
          <w:numId w:val="4"/>
        </w:numPr>
      </w:pPr>
      <w:r w:rsidRPr="00D520E9">
        <w:rPr>
          <w:b/>
          <w:bCs/>
        </w:rPr>
        <w:t>Prophet</w:t>
      </w:r>
      <w:r w:rsidRPr="00D520E9">
        <w:t>:</w:t>
      </w:r>
    </w:p>
    <w:p w14:paraId="458F97D2" w14:textId="77777777" w:rsidR="00D520E9" w:rsidRPr="00D520E9" w:rsidRDefault="00D520E9" w:rsidP="00D520E9">
      <w:pPr>
        <w:numPr>
          <w:ilvl w:val="1"/>
          <w:numId w:val="4"/>
        </w:numPr>
      </w:pPr>
      <w:r w:rsidRPr="00D520E9">
        <w:t>Captures seasonality and holiday effects.</w:t>
      </w:r>
    </w:p>
    <w:p w14:paraId="30C01E72" w14:textId="77777777" w:rsidR="00D520E9" w:rsidRPr="00D520E9" w:rsidRDefault="00D520E9" w:rsidP="00D520E9">
      <w:pPr>
        <w:numPr>
          <w:ilvl w:val="1"/>
          <w:numId w:val="4"/>
        </w:numPr>
      </w:pPr>
      <w:r w:rsidRPr="00D520E9">
        <w:t>Performance (MAPE): 1.2618</w:t>
      </w:r>
    </w:p>
    <w:p w14:paraId="555CB602" w14:textId="77777777" w:rsidR="00D520E9" w:rsidRPr="00D520E9" w:rsidRDefault="00D520E9" w:rsidP="00D520E9">
      <w:pPr>
        <w:numPr>
          <w:ilvl w:val="0"/>
          <w:numId w:val="4"/>
        </w:numPr>
      </w:pPr>
      <w:r w:rsidRPr="00D520E9">
        <w:rPr>
          <w:b/>
          <w:bCs/>
        </w:rPr>
        <w:t>ARIMA (AutoRegressive Integrated Moving Average)</w:t>
      </w:r>
      <w:r w:rsidRPr="00D520E9">
        <w:t>:</w:t>
      </w:r>
    </w:p>
    <w:p w14:paraId="60BF4636" w14:textId="77777777" w:rsidR="00D520E9" w:rsidRPr="00D520E9" w:rsidRDefault="00D520E9" w:rsidP="00D520E9">
      <w:pPr>
        <w:numPr>
          <w:ilvl w:val="1"/>
          <w:numId w:val="4"/>
        </w:numPr>
      </w:pPr>
      <w:r w:rsidRPr="00D520E9">
        <w:t>Suitable for stationary time series data.</w:t>
      </w:r>
    </w:p>
    <w:p w14:paraId="24F57D81" w14:textId="77777777" w:rsidR="00D520E9" w:rsidRPr="00D520E9" w:rsidRDefault="00D520E9" w:rsidP="00D520E9">
      <w:pPr>
        <w:numPr>
          <w:ilvl w:val="1"/>
          <w:numId w:val="4"/>
        </w:numPr>
      </w:pPr>
      <w:r w:rsidRPr="00D520E9">
        <w:t>Performance (MAPE): 0.8999 (Best Model)</w:t>
      </w:r>
    </w:p>
    <w:p w14:paraId="78DC8950" w14:textId="77777777" w:rsidR="00D520E9" w:rsidRPr="00D520E9" w:rsidRDefault="00D520E9" w:rsidP="00D520E9">
      <w:pPr>
        <w:numPr>
          <w:ilvl w:val="0"/>
          <w:numId w:val="4"/>
        </w:numPr>
      </w:pPr>
      <w:r w:rsidRPr="00D520E9">
        <w:rPr>
          <w:b/>
          <w:bCs/>
        </w:rPr>
        <w:t>SARIMA (Seasonal ARIMA)</w:t>
      </w:r>
      <w:r w:rsidRPr="00D520E9">
        <w:t>:</w:t>
      </w:r>
    </w:p>
    <w:p w14:paraId="3F8CBEE5" w14:textId="77777777" w:rsidR="00D520E9" w:rsidRPr="00D520E9" w:rsidRDefault="00D520E9" w:rsidP="00D520E9">
      <w:pPr>
        <w:numPr>
          <w:ilvl w:val="1"/>
          <w:numId w:val="4"/>
        </w:numPr>
      </w:pPr>
      <w:r w:rsidRPr="00D520E9">
        <w:t>Extends ARIMA to handle seasonality.</w:t>
      </w:r>
    </w:p>
    <w:p w14:paraId="15842259" w14:textId="77777777" w:rsidR="00D520E9" w:rsidRPr="00D520E9" w:rsidRDefault="00D520E9" w:rsidP="00D520E9">
      <w:pPr>
        <w:numPr>
          <w:ilvl w:val="1"/>
          <w:numId w:val="4"/>
        </w:numPr>
      </w:pPr>
      <w:r w:rsidRPr="00D520E9">
        <w:t>Performance (MAPE): 1.2805</w:t>
      </w:r>
    </w:p>
    <w:p w14:paraId="09266AEE" w14:textId="77777777" w:rsidR="00D520E9" w:rsidRPr="00D520E9" w:rsidRDefault="00D520E9" w:rsidP="00D520E9">
      <w:pPr>
        <w:numPr>
          <w:ilvl w:val="0"/>
          <w:numId w:val="4"/>
        </w:numPr>
      </w:pPr>
      <w:r w:rsidRPr="00D520E9">
        <w:rPr>
          <w:b/>
          <w:bCs/>
        </w:rPr>
        <w:t>XGBoost</w:t>
      </w:r>
      <w:r w:rsidRPr="00D520E9">
        <w:t>:</w:t>
      </w:r>
    </w:p>
    <w:p w14:paraId="21E0E196" w14:textId="77777777" w:rsidR="00D520E9" w:rsidRPr="00D520E9" w:rsidRDefault="00D520E9" w:rsidP="00D520E9">
      <w:pPr>
        <w:numPr>
          <w:ilvl w:val="1"/>
          <w:numId w:val="4"/>
        </w:numPr>
      </w:pPr>
      <w:r w:rsidRPr="00D520E9">
        <w:t>Gradient boosting model for predictive analytics.</w:t>
      </w:r>
    </w:p>
    <w:p w14:paraId="4B3B0904" w14:textId="77777777" w:rsidR="00D520E9" w:rsidRPr="00D520E9" w:rsidRDefault="00D520E9" w:rsidP="00D520E9">
      <w:pPr>
        <w:numPr>
          <w:ilvl w:val="1"/>
          <w:numId w:val="4"/>
        </w:numPr>
      </w:pPr>
      <w:r w:rsidRPr="00D520E9">
        <w:t>Performance (MAPE): 1.1956</w:t>
      </w:r>
    </w:p>
    <w:p w14:paraId="32D5A9E8" w14:textId="3089B1BF" w:rsidR="00D520E9" w:rsidRPr="00D520E9" w:rsidRDefault="00D520E9" w:rsidP="00D520E9"/>
    <w:p w14:paraId="03A2D9C0" w14:textId="77777777" w:rsidR="0063204B" w:rsidRDefault="0063204B" w:rsidP="0063204B">
      <w:pPr>
        <w:rPr>
          <w:b/>
          <w:bCs/>
        </w:rPr>
      </w:pPr>
    </w:p>
    <w:p w14:paraId="04DBB21D" w14:textId="461DE339" w:rsidR="0063204B" w:rsidRPr="00D520E9" w:rsidRDefault="0063204B" w:rsidP="0063204B">
      <w:pPr>
        <w:rPr>
          <w:b/>
          <w:bCs/>
        </w:rPr>
      </w:pPr>
      <w:r w:rsidRPr="00D520E9">
        <w:rPr>
          <w:b/>
          <w:bCs/>
        </w:rPr>
        <w:lastRenderedPageBreak/>
        <w:t>5. Best Model Selection</w:t>
      </w:r>
      <w:r>
        <w:rPr>
          <w:b/>
          <w:bCs/>
        </w:rPr>
        <w:t>:</w:t>
      </w:r>
    </w:p>
    <w:p w14:paraId="4AD733C1" w14:textId="744CEC15" w:rsidR="00D520E9" w:rsidRPr="00D520E9" w:rsidRDefault="00D520E9" w:rsidP="00D520E9">
      <w:r w:rsidRPr="00D520E9">
        <w:t xml:space="preserve">The </w:t>
      </w:r>
      <w:r w:rsidRPr="00D520E9">
        <w:rPr>
          <w:b/>
          <w:bCs/>
        </w:rPr>
        <w:t>ARIMA</w:t>
      </w:r>
      <w:r w:rsidRPr="00D520E9">
        <w:t xml:space="preserve"> model achieved the best performance with a </w:t>
      </w:r>
      <w:r w:rsidRPr="00D520E9">
        <w:rPr>
          <w:b/>
          <w:bCs/>
        </w:rPr>
        <w:t>MAPE of 0.8999</w:t>
      </w:r>
      <w:r w:rsidRPr="00D520E9">
        <w:t>, making it the most suitable choice for forecasting weekly sales.</w:t>
      </w:r>
    </w:p>
    <w:p w14:paraId="3CE94622" w14:textId="19885EA3" w:rsidR="00D520E9" w:rsidRPr="00D520E9" w:rsidRDefault="00D520E9" w:rsidP="00D520E9"/>
    <w:p w14:paraId="5C346A14" w14:textId="1FA35C6C" w:rsidR="00D520E9" w:rsidRPr="00D520E9" w:rsidRDefault="00D520E9" w:rsidP="00D520E9">
      <w:pPr>
        <w:rPr>
          <w:b/>
          <w:bCs/>
        </w:rPr>
      </w:pPr>
      <w:r w:rsidRPr="00D520E9">
        <w:rPr>
          <w:b/>
          <w:bCs/>
        </w:rPr>
        <w:t>6. Weekly Forecasting and Ingredient Requirements</w:t>
      </w:r>
      <w:r w:rsidR="0063204B">
        <w:rPr>
          <w:b/>
          <w:bCs/>
        </w:rPr>
        <w:t>:</w:t>
      </w:r>
    </w:p>
    <w:p w14:paraId="61D67866" w14:textId="77777777" w:rsidR="00D520E9" w:rsidRPr="00D520E9" w:rsidRDefault="00D520E9" w:rsidP="00D520E9">
      <w:pPr>
        <w:numPr>
          <w:ilvl w:val="0"/>
          <w:numId w:val="5"/>
        </w:numPr>
      </w:pPr>
      <w:r w:rsidRPr="00D520E9">
        <w:t>Forecasted weekly sales quantities for each pizza type.</w:t>
      </w:r>
    </w:p>
    <w:p w14:paraId="7BD5D9E9" w14:textId="77777777" w:rsidR="00D520E9" w:rsidRPr="00D520E9" w:rsidRDefault="00D520E9" w:rsidP="00D520E9">
      <w:pPr>
        <w:numPr>
          <w:ilvl w:val="0"/>
          <w:numId w:val="5"/>
        </w:numPr>
      </w:pPr>
      <w:r w:rsidRPr="00D520E9">
        <w:t>Merged forecasts with ingredient data to compute total ingredient quantities needed for production:</w:t>
      </w:r>
    </w:p>
    <w:p w14:paraId="5615BF52" w14:textId="77777777" w:rsidR="00D520E9" w:rsidRPr="00D520E9" w:rsidRDefault="00D520E9" w:rsidP="00D520E9">
      <w:pPr>
        <w:numPr>
          <w:ilvl w:val="1"/>
          <w:numId w:val="5"/>
        </w:numPr>
      </w:pPr>
      <w:r w:rsidRPr="00D520E9">
        <w:t>Calculated total ingredient usage using predicted_quantity and Items_Qty_In_Grams.</w:t>
      </w:r>
    </w:p>
    <w:p w14:paraId="1B599A69" w14:textId="591D6078" w:rsidR="00D520E9" w:rsidRPr="00D520E9" w:rsidRDefault="00D520E9" w:rsidP="00D520E9"/>
    <w:p w14:paraId="57857E04" w14:textId="570AAF23" w:rsidR="00D520E9" w:rsidRPr="00D520E9" w:rsidRDefault="00D520E9" w:rsidP="00D520E9">
      <w:pPr>
        <w:rPr>
          <w:b/>
          <w:bCs/>
        </w:rPr>
      </w:pPr>
      <w:r w:rsidRPr="00D520E9">
        <w:rPr>
          <w:b/>
          <w:bCs/>
        </w:rPr>
        <w:t>7. Results</w:t>
      </w:r>
      <w:r w:rsidR="0063204B">
        <w:rPr>
          <w:b/>
          <w:bCs/>
        </w:rPr>
        <w:t>:</w:t>
      </w:r>
    </w:p>
    <w:p w14:paraId="3740516B" w14:textId="77777777" w:rsidR="00D520E9" w:rsidRPr="00D520E9" w:rsidRDefault="00D520E9" w:rsidP="00D520E9">
      <w:pPr>
        <w:numPr>
          <w:ilvl w:val="0"/>
          <w:numId w:val="6"/>
        </w:numPr>
      </w:pPr>
      <w:r w:rsidRPr="00D520E9">
        <w:t>Final forecasts included predicted weekly sales and the required quantities of each ingredient.</w:t>
      </w:r>
    </w:p>
    <w:p w14:paraId="39805A47" w14:textId="188FC589" w:rsidR="00D520E9" w:rsidRPr="00D520E9" w:rsidRDefault="00D520E9" w:rsidP="00D520E9">
      <w:pPr>
        <w:numPr>
          <w:ilvl w:val="0"/>
          <w:numId w:val="6"/>
        </w:numPr>
      </w:pPr>
      <w:r w:rsidRPr="00D520E9">
        <w:t>Generated a comprehensive purchase order file</w:t>
      </w:r>
      <w:r w:rsidR="0063204B">
        <w:t>:</w:t>
      </w:r>
      <w:r w:rsidRPr="00D520E9">
        <w:t xml:space="preserve"> (Total_Weekly_Ingredients_Quantity.xlsx).</w:t>
      </w:r>
    </w:p>
    <w:p w14:paraId="3A47D28C" w14:textId="77777777" w:rsidR="0063204B" w:rsidRDefault="0063204B" w:rsidP="0063204B"/>
    <w:p w14:paraId="79FED35A" w14:textId="07996D24" w:rsidR="00D520E9" w:rsidRPr="0063204B" w:rsidRDefault="00D520E9" w:rsidP="0063204B">
      <w:pPr>
        <w:rPr>
          <w:b/>
          <w:bCs/>
        </w:rPr>
      </w:pPr>
      <w:r w:rsidRPr="0063204B">
        <w:rPr>
          <w:b/>
          <w:bCs/>
        </w:rPr>
        <w:t>Conclusion</w:t>
      </w:r>
      <w:r w:rsidR="0063204B">
        <w:rPr>
          <w:b/>
          <w:bCs/>
        </w:rPr>
        <w:t>:</w:t>
      </w:r>
    </w:p>
    <w:p w14:paraId="3FFF26BF" w14:textId="77777777" w:rsidR="00D520E9" w:rsidRPr="00D520E9" w:rsidRDefault="00D520E9" w:rsidP="00D520E9">
      <w:r w:rsidRPr="00D520E9">
        <w:t>By leveraging predictive models, Dominos can effectively optimize its inventory management, ensuring sufficient ingredient availability without overstocking. The ARIMA model's superior performance provides accurate forecasts for operational planning and decision-making.</w:t>
      </w:r>
    </w:p>
    <w:p w14:paraId="1C9CDE5C" w14:textId="77777777" w:rsidR="00D520E9" w:rsidRDefault="00D520E9"/>
    <w:sectPr w:rsidR="00D52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E29CE"/>
    <w:multiLevelType w:val="multilevel"/>
    <w:tmpl w:val="1736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B2D82"/>
    <w:multiLevelType w:val="multilevel"/>
    <w:tmpl w:val="28304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63E44"/>
    <w:multiLevelType w:val="multilevel"/>
    <w:tmpl w:val="EA60F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C04C3"/>
    <w:multiLevelType w:val="multilevel"/>
    <w:tmpl w:val="DF1AA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A50F5"/>
    <w:multiLevelType w:val="hybridMultilevel"/>
    <w:tmpl w:val="0C685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6935EE"/>
    <w:multiLevelType w:val="multilevel"/>
    <w:tmpl w:val="64B26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76E7E"/>
    <w:multiLevelType w:val="hybridMultilevel"/>
    <w:tmpl w:val="620CD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313604"/>
    <w:multiLevelType w:val="multilevel"/>
    <w:tmpl w:val="D7D49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1142579">
    <w:abstractNumId w:val="3"/>
  </w:num>
  <w:num w:numId="2" w16cid:durableId="1828015269">
    <w:abstractNumId w:val="2"/>
  </w:num>
  <w:num w:numId="3" w16cid:durableId="2131125941">
    <w:abstractNumId w:val="1"/>
  </w:num>
  <w:num w:numId="4" w16cid:durableId="544023759">
    <w:abstractNumId w:val="7"/>
  </w:num>
  <w:num w:numId="5" w16cid:durableId="1500267848">
    <w:abstractNumId w:val="5"/>
  </w:num>
  <w:num w:numId="6" w16cid:durableId="1928998811">
    <w:abstractNumId w:val="0"/>
  </w:num>
  <w:num w:numId="7" w16cid:durableId="1932472297">
    <w:abstractNumId w:val="4"/>
  </w:num>
  <w:num w:numId="8" w16cid:durableId="6965449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E9"/>
    <w:rsid w:val="0063204B"/>
    <w:rsid w:val="00A25C55"/>
    <w:rsid w:val="00D52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9E8E"/>
  <w15:chartTrackingRefBased/>
  <w15:docId w15:val="{5EAEA474-0BD4-496A-9D38-F35DDB0E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0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0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0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0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0E9"/>
    <w:rPr>
      <w:rFonts w:eastAsiaTheme="majorEastAsia" w:cstheme="majorBidi"/>
      <w:color w:val="272727" w:themeColor="text1" w:themeTint="D8"/>
    </w:rPr>
  </w:style>
  <w:style w:type="paragraph" w:styleId="Title">
    <w:name w:val="Title"/>
    <w:basedOn w:val="Normal"/>
    <w:next w:val="Normal"/>
    <w:link w:val="TitleChar"/>
    <w:uiPriority w:val="10"/>
    <w:qFormat/>
    <w:rsid w:val="00D52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0E9"/>
    <w:pPr>
      <w:spacing w:before="160"/>
      <w:jc w:val="center"/>
    </w:pPr>
    <w:rPr>
      <w:i/>
      <w:iCs/>
      <w:color w:val="404040" w:themeColor="text1" w:themeTint="BF"/>
    </w:rPr>
  </w:style>
  <w:style w:type="character" w:customStyle="1" w:styleId="QuoteChar">
    <w:name w:val="Quote Char"/>
    <w:basedOn w:val="DefaultParagraphFont"/>
    <w:link w:val="Quote"/>
    <w:uiPriority w:val="29"/>
    <w:rsid w:val="00D520E9"/>
    <w:rPr>
      <w:i/>
      <w:iCs/>
      <w:color w:val="404040" w:themeColor="text1" w:themeTint="BF"/>
    </w:rPr>
  </w:style>
  <w:style w:type="paragraph" w:styleId="ListParagraph">
    <w:name w:val="List Paragraph"/>
    <w:basedOn w:val="Normal"/>
    <w:uiPriority w:val="34"/>
    <w:qFormat/>
    <w:rsid w:val="00D520E9"/>
    <w:pPr>
      <w:ind w:left="720"/>
      <w:contextualSpacing/>
    </w:pPr>
  </w:style>
  <w:style w:type="character" w:styleId="IntenseEmphasis">
    <w:name w:val="Intense Emphasis"/>
    <w:basedOn w:val="DefaultParagraphFont"/>
    <w:uiPriority w:val="21"/>
    <w:qFormat/>
    <w:rsid w:val="00D520E9"/>
    <w:rPr>
      <w:i/>
      <w:iCs/>
      <w:color w:val="0F4761" w:themeColor="accent1" w:themeShade="BF"/>
    </w:rPr>
  </w:style>
  <w:style w:type="paragraph" w:styleId="IntenseQuote">
    <w:name w:val="Intense Quote"/>
    <w:basedOn w:val="Normal"/>
    <w:next w:val="Normal"/>
    <w:link w:val="IntenseQuoteChar"/>
    <w:uiPriority w:val="30"/>
    <w:qFormat/>
    <w:rsid w:val="00D52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0E9"/>
    <w:rPr>
      <w:i/>
      <w:iCs/>
      <w:color w:val="0F4761" w:themeColor="accent1" w:themeShade="BF"/>
    </w:rPr>
  </w:style>
  <w:style w:type="character" w:styleId="IntenseReference">
    <w:name w:val="Intense Reference"/>
    <w:basedOn w:val="DefaultParagraphFont"/>
    <w:uiPriority w:val="32"/>
    <w:qFormat/>
    <w:rsid w:val="00D520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21355">
      <w:bodyDiv w:val="1"/>
      <w:marLeft w:val="0"/>
      <w:marRight w:val="0"/>
      <w:marTop w:val="0"/>
      <w:marBottom w:val="0"/>
      <w:divBdr>
        <w:top w:val="none" w:sz="0" w:space="0" w:color="auto"/>
        <w:left w:val="none" w:sz="0" w:space="0" w:color="auto"/>
        <w:bottom w:val="none" w:sz="0" w:space="0" w:color="auto"/>
        <w:right w:val="none" w:sz="0" w:space="0" w:color="auto"/>
      </w:divBdr>
    </w:div>
    <w:div w:id="130288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Tagai</dc:creator>
  <cp:keywords/>
  <dc:description/>
  <cp:lastModifiedBy>Yash Tagai</cp:lastModifiedBy>
  <cp:revision>2</cp:revision>
  <dcterms:created xsi:type="dcterms:W3CDTF">2024-11-26T13:33:00Z</dcterms:created>
  <dcterms:modified xsi:type="dcterms:W3CDTF">2024-11-26T13:40:00Z</dcterms:modified>
</cp:coreProperties>
</file>