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0D9C" w14:textId="77777777" w:rsidR="00CE5791" w:rsidRDefault="008B1965">
      <w:pPr>
        <w:spacing w:after="44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BE80C" w14:textId="7A8366AD" w:rsidR="00CE5791" w:rsidRDefault="008B1965">
      <w:pPr>
        <w:tabs>
          <w:tab w:val="center" w:pos="360"/>
          <w:tab w:val="right" w:pos="8932"/>
        </w:tabs>
        <w:spacing w:after="12" w:line="269" w:lineRule="auto"/>
      </w:pPr>
      <w:r>
        <w:tab/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Batch:   </w:t>
      </w:r>
      <w:r w:rsidR="00E50733">
        <w:rPr>
          <w:rFonts w:ascii="Times New Roman" w:eastAsia="Times New Roman" w:hAnsi="Times New Roman" w:cs="Times New Roman"/>
          <w:b/>
          <w:sz w:val="24"/>
          <w:u w:val="single" w:color="000000"/>
        </w:rPr>
        <w:t>D2</w:t>
      </w:r>
      <w:r>
        <w:rPr>
          <w:rFonts w:ascii="Times New Roman" w:eastAsia="Times New Roman" w:hAnsi="Times New Roman" w:cs="Times New Roman"/>
          <w:sz w:val="24"/>
        </w:rPr>
        <w:t xml:space="preserve">           Roll No.: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16010</w:t>
      </w:r>
      <w:r w:rsidR="00E50733">
        <w:rPr>
          <w:rFonts w:ascii="Times New Roman" w:eastAsia="Times New Roman" w:hAnsi="Times New Roman" w:cs="Times New Roman"/>
          <w:b/>
          <w:sz w:val="24"/>
          <w:u w:val="single" w:color="000000"/>
        </w:rPr>
        <w:t>221038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B1EE0C" w14:textId="77777777" w:rsidR="00CE5791" w:rsidRDefault="008B196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62C74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E46622" w14:textId="77777777" w:rsidR="00CE5791" w:rsidRDefault="008B196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96"/>
        <w:ind w:left="4467" w:hanging="10"/>
      </w:pPr>
      <w:r>
        <w:rPr>
          <w:rFonts w:ascii="Times New Roman" w:eastAsia="Times New Roman" w:hAnsi="Times New Roman" w:cs="Times New Roman"/>
          <w:sz w:val="24"/>
        </w:rPr>
        <w:t xml:space="preserve">Experiment / assignment / tutorial No.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2F1A45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80F7C77" w14:textId="77777777" w:rsidR="00CE5791" w:rsidRDefault="008B196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53"/>
        <w:ind w:left="4467" w:hanging="10"/>
      </w:pPr>
      <w:r>
        <w:rPr>
          <w:rFonts w:ascii="Times New Roman" w:eastAsia="Times New Roman" w:hAnsi="Times New Roman" w:cs="Times New Roman"/>
          <w:sz w:val="24"/>
        </w:rPr>
        <w:t>Grade: AA / AB / BB / BC / CC / CD /DD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26D24C" w14:textId="77777777" w:rsidR="00CE5791" w:rsidRDefault="008B1965">
      <w:pPr>
        <w:spacing w:after="19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D5E8B1F" w14:textId="77777777" w:rsidR="00CE5791" w:rsidRDefault="008B196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tabs>
          <w:tab w:val="center" w:pos="8793"/>
        </w:tabs>
        <w:spacing w:after="0"/>
        <w:ind w:left="4457"/>
      </w:pPr>
      <w:r>
        <w:rPr>
          <w:rFonts w:ascii="Times New Roman" w:eastAsia="Times New Roman" w:hAnsi="Times New Roman" w:cs="Times New Roman"/>
          <w:sz w:val="24"/>
        </w:rPr>
        <w:t>Signature of the Staff In-charge with date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4F0BF21D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411D0" w14:textId="77777777" w:rsidR="00CE5791" w:rsidRDefault="008B196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84"/>
        <w:jc w:val="center"/>
      </w:pPr>
      <w:r>
        <w:rPr>
          <w:b/>
          <w:sz w:val="32"/>
        </w:rPr>
        <w:t xml:space="preserve"> </w:t>
      </w:r>
    </w:p>
    <w:p w14:paraId="6C3C12C8" w14:textId="77777777" w:rsidR="00CE5791" w:rsidRDefault="008B1965">
      <w:pPr>
        <w:spacing w:after="36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961AA" w14:textId="77777777" w:rsidR="00CE5791" w:rsidRDefault="008B19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/>
        <w:ind w:left="473"/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Dynamic Memory Allocation. </w:t>
      </w:r>
    </w:p>
    <w:p w14:paraId="18149CE3" w14:textId="77777777" w:rsidR="00CE5791" w:rsidRDefault="008B19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/>
        <w:ind w:left="4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37A0B" w14:textId="77777777" w:rsidR="00CE5791" w:rsidRDefault="008B1965">
      <w:pPr>
        <w:spacing w:after="7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FDE012" w14:textId="77777777" w:rsidR="00CE5791" w:rsidRDefault="008B1965">
      <w:pPr>
        <w:spacing w:after="251" w:line="269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Program to demonstrate dynamic memory allocation using malloc() &amp; free () function. </w:t>
      </w:r>
    </w:p>
    <w:p w14:paraId="5689F7D7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______________________________________________________________________ Expected OUTCOME of Experiment:  </w:t>
      </w:r>
    </w:p>
    <w:p w14:paraId="05F5E321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170B4E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99085" w14:textId="77777777" w:rsidR="00CE5791" w:rsidRDefault="008B1965">
      <w:pPr>
        <w:spacing w:after="27"/>
        <w:ind w:left="360"/>
      </w:pPr>
      <w:r>
        <w:rPr>
          <w:rFonts w:ascii="Times New Roman" w:eastAsia="Times New Roman" w:hAnsi="Times New Roman" w:cs="Times New Roman"/>
          <w:color w:val="363435"/>
          <w:sz w:val="24"/>
        </w:rPr>
        <w:t xml:space="preserve"> </w:t>
      </w:r>
    </w:p>
    <w:p w14:paraId="0FCA0859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color w:val="36343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_____________________________________________________________________ Books/ Journals/ Websites referred:  </w:t>
      </w:r>
    </w:p>
    <w:p w14:paraId="54AF037D" w14:textId="77777777" w:rsidR="00CE5791" w:rsidRDefault="008B1965">
      <w:pPr>
        <w:spacing w:after="2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25C559" w14:textId="77777777" w:rsidR="00CE5791" w:rsidRDefault="008B1965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in C, second edition, </w:t>
      </w:r>
      <w:r>
        <w:rPr>
          <w:rFonts w:ascii="Times New Roman" w:eastAsia="Times New Roman" w:hAnsi="Times New Roman" w:cs="Times New Roman"/>
          <w:sz w:val="24"/>
        </w:rPr>
        <w:t xml:space="preserve">Pradeep Dey and Manas Ghosh, Oxford University Press.  </w:t>
      </w:r>
    </w:p>
    <w:p w14:paraId="1910D99A" w14:textId="77777777" w:rsidR="00CE5791" w:rsidRDefault="008B1965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in ANSI C, fifth edition, E Balagurusamy, Tata McGraw Hill. </w:t>
      </w:r>
    </w:p>
    <w:p w14:paraId="36789C7F" w14:textId="77777777" w:rsidR="00CE5791" w:rsidRDefault="008B1965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Introduction to programming and problem solving , G. Michael Schneider ,Wiley India edition.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188CC7" w14:textId="77777777" w:rsidR="00CE5791" w:rsidRDefault="008B1965">
      <w:pPr>
        <w:numPr>
          <w:ilvl w:val="0"/>
          <w:numId w:val="1"/>
        </w:numPr>
        <w:spacing w:after="0"/>
        <w:ind w:hanging="360"/>
      </w:pPr>
      <w:hyperlink r:id="rId7">
        <w:r>
          <w:rPr>
            <w:rFonts w:ascii="Times New Roman" w:eastAsia="Times New Roman" w:hAnsi="Times New Roman" w:cs="Times New Roman"/>
            <w:b/>
            <w:color w:val="000080"/>
            <w:sz w:val="24"/>
            <w:u w:val="single" w:color="000080"/>
          </w:rPr>
          <w:t>http://cse.iitkgp.ac.in/~rkumar/pds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00080"/>
            <w:sz w:val="24"/>
            <w:u w:val="single" w:color="000080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00080"/>
            <w:sz w:val="24"/>
            <w:u w:val="single" w:color="000080"/>
          </w:rPr>
          <w:t>vlab/</w:t>
        </w:r>
      </w:hyperlink>
      <w:hyperlink r:id="rId10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64DD838F" w14:textId="77777777" w:rsidR="00CE5791" w:rsidRDefault="008B1965">
      <w:pPr>
        <w:spacing w:after="27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0CF9EA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_____________________________________________________________________ </w:t>
      </w:r>
    </w:p>
    <w:p w14:paraId="09DC4E3E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B257E5" w14:textId="77777777" w:rsidR="00CE5791" w:rsidRDefault="008B1965">
      <w:pPr>
        <w:spacing w:after="2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E2CEF2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Problem Definition: </w:t>
      </w:r>
    </w:p>
    <w:p w14:paraId="572A0330" w14:textId="77777777" w:rsidR="00CE5791" w:rsidRDefault="008B1965">
      <w:pPr>
        <w:spacing w:after="22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C92A26" w14:textId="77777777" w:rsidR="00CE5791" w:rsidRDefault="008B1965">
      <w:pPr>
        <w:spacing w:after="0" w:line="257" w:lineRule="auto"/>
        <w:ind w:left="360" w:right="123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memory for int, char and float variables at run time using malloc() function and before exiting the program release the memory allocated at run time by using free() function. </w:t>
      </w:r>
    </w:p>
    <w:p w14:paraId="1D62A1E3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E95024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B45B47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1EA9B4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61426B" w14:textId="77777777" w:rsidR="00CE5791" w:rsidRDefault="008B1965">
      <w:pPr>
        <w:spacing w:after="31"/>
        <w:ind w:left="36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73DEF85" w14:textId="77777777" w:rsidR="00CE5791" w:rsidRDefault="008B1965">
      <w:pPr>
        <w:spacing w:after="191"/>
        <w:ind w:left="360"/>
      </w:pPr>
      <w:r>
        <w:rPr>
          <w:rFonts w:ascii="Times New Roman" w:eastAsia="Times New Roman" w:hAnsi="Times New Roman" w:cs="Times New Roman"/>
          <w:b/>
          <w:sz w:val="30"/>
        </w:rPr>
        <w:t xml:space="preserve">Algorithm: </w:t>
      </w:r>
    </w:p>
    <w:p w14:paraId="3E1A837B" w14:textId="77777777" w:rsidR="00CE5791" w:rsidRDefault="008B1965">
      <w:pPr>
        <w:spacing w:after="177"/>
        <w:ind w:left="360"/>
      </w:pPr>
      <w:r>
        <w:rPr>
          <w:sz w:val="26"/>
        </w:rPr>
        <w:t xml:space="preserve"> </w:t>
      </w:r>
    </w:p>
    <w:p w14:paraId="1A32C813" w14:textId="77777777" w:rsidR="00CE5791" w:rsidRDefault="008B1965">
      <w:pPr>
        <w:spacing w:after="193"/>
        <w:ind w:left="360"/>
      </w:pPr>
      <w:r>
        <w:rPr>
          <w:sz w:val="26"/>
        </w:rPr>
        <w:t xml:space="preserve"> </w:t>
      </w:r>
    </w:p>
    <w:p w14:paraId="293231D5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 xml:space="preserve">Step 1: Start. </w:t>
      </w:r>
    </w:p>
    <w:p w14:paraId="05AE8350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>Step 2: Declare an integer poin</w:t>
      </w:r>
      <w:r>
        <w:rPr>
          <w:sz w:val="28"/>
        </w:rPr>
        <w:t xml:space="preserve">ter. </w:t>
      </w:r>
    </w:p>
    <w:p w14:paraId="12F039C1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 xml:space="preserve"> Step3: Declare a char pointer. </w:t>
      </w:r>
    </w:p>
    <w:p w14:paraId="24E4629A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 xml:space="preserve">Step4: Declare a float pointer. </w:t>
      </w:r>
    </w:p>
    <w:p w14:paraId="68A77E57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 xml:space="preserve">Step5: Allocating memory to each pointer using dynamic memory allocation.  </w:t>
      </w:r>
    </w:p>
    <w:p w14:paraId="7CA6CBFC" w14:textId="77777777" w:rsidR="00CE5791" w:rsidRDefault="008B1965">
      <w:pPr>
        <w:spacing w:after="182" w:line="251" w:lineRule="auto"/>
        <w:ind w:left="355" w:hanging="10"/>
      </w:pPr>
      <w:r>
        <w:rPr>
          <w:sz w:val="28"/>
        </w:rPr>
        <w:t xml:space="preserve">Step6: Terminating if value is Null.  </w:t>
      </w:r>
    </w:p>
    <w:p w14:paraId="25EC7078" w14:textId="77777777" w:rsidR="00CE5791" w:rsidRDefault="008B1965">
      <w:pPr>
        <w:spacing w:after="222" w:line="251" w:lineRule="auto"/>
        <w:ind w:left="355" w:hanging="10"/>
      </w:pPr>
      <w:r>
        <w:rPr>
          <w:sz w:val="28"/>
        </w:rPr>
        <w:t xml:space="preserve">Step7: Storing the entered value by user in pointers.  </w:t>
      </w:r>
    </w:p>
    <w:p w14:paraId="7AA3710D" w14:textId="77777777" w:rsidR="00CE5791" w:rsidRDefault="008B1965">
      <w:pPr>
        <w:spacing w:after="137" w:line="251" w:lineRule="auto"/>
        <w:ind w:left="355" w:hanging="10"/>
      </w:pPr>
      <w:r>
        <w:rPr>
          <w:sz w:val="28"/>
        </w:rPr>
        <w:t>Step8: Using free function to erase the memory in space.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34E82C" w14:textId="77777777" w:rsidR="00CE5791" w:rsidRDefault="008B1965">
      <w:pPr>
        <w:spacing w:after="21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BBC1EA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0B176F" w14:textId="77777777" w:rsidR="00CE5791" w:rsidRDefault="008B1965">
      <w:pPr>
        <w:spacing w:after="21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8EC69B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65F482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621504" w14:textId="77777777" w:rsidR="00CE5791" w:rsidRDefault="008B1965">
      <w:pPr>
        <w:spacing w:after="21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CD029C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E9F171" w14:textId="77777777" w:rsidR="00CE5791" w:rsidRDefault="008B1965">
      <w:pPr>
        <w:spacing w:after="21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E03C91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804936" w14:textId="77777777" w:rsidR="00CE5791" w:rsidRDefault="008B1965">
      <w:pPr>
        <w:spacing w:after="216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598581D8" w14:textId="77777777" w:rsidR="00CE5791" w:rsidRDefault="008B1965">
      <w:pPr>
        <w:spacing w:after="21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D32484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2CCF1E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Implementation details: </w:t>
      </w:r>
    </w:p>
    <w:p w14:paraId="6E1292C7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5D72D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6CAEFD" w14:textId="77777777" w:rsidR="00CE5791" w:rsidRDefault="008B1965">
      <w:pPr>
        <w:spacing w:after="10"/>
        <w:ind w:left="-456" w:right="-807"/>
      </w:pPr>
      <w:r>
        <w:rPr>
          <w:noProof/>
        </w:rPr>
        <mc:AlternateContent>
          <mc:Choice Requires="wpg">
            <w:drawing>
              <wp:inline distT="0" distB="0" distL="0" distR="0" wp14:anchorId="3034382E" wp14:editId="5E5C0790">
                <wp:extent cx="6473825" cy="5904535"/>
                <wp:effectExtent l="0" t="0" r="0" b="0"/>
                <wp:docPr id="9053" name="Group 9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5904535"/>
                          <a:chOff x="0" y="0"/>
                          <a:chExt cx="6473825" cy="590453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518147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F9F4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518147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BF7B8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18147" y="556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E340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18147" y="57358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B389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7767"/>
                            <a:ext cx="6464300" cy="507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Shape 388"/>
                        <wps:cNvSpPr/>
                        <wps:spPr>
                          <a:xfrm>
                            <a:off x="0" y="462940"/>
                            <a:ext cx="6473825" cy="508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825" h="5083176">
                                <a:moveTo>
                                  <a:pt x="0" y="5083176"/>
                                </a:moveTo>
                                <a:lnTo>
                                  <a:pt x="6473825" y="5083176"/>
                                </a:lnTo>
                                <a:lnTo>
                                  <a:pt x="6473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3" style="width:509.75pt;height:464.924pt;mso-position-horizontal-relative:char;mso-position-vertical-relative:line" coordsize="64738,59045">
                <v:rect id="Rectangle 372" style="position:absolute;width:506;height:2243;left:51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506;height:2243;left:5181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506;height:2243;left:5181;top:55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506;height:2243;left:5181;top:57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7" style="position:absolute;width:64643;height:50736;left:47;top:4677;" filled="f">
                  <v:imagedata r:id="rId12"/>
                </v:shape>
                <v:shape id="Shape 388" style="position:absolute;width:64738;height:50831;left:0;top:4629;" coordsize="6473825,5083176" path="m0,5083176l6473825,5083176l64738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882115A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E083AE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28B02E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FBCC38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D675C2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7705F28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FF468A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420124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326FDC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FA2417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473FAD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Output(s): </w:t>
      </w:r>
    </w:p>
    <w:p w14:paraId="6762A7F6" w14:textId="77777777" w:rsidR="00CE5791" w:rsidRDefault="008B1965">
      <w:pPr>
        <w:spacing w:after="10"/>
        <w:ind w:left="34" w:right="-392"/>
      </w:pPr>
      <w:r>
        <w:rPr>
          <w:noProof/>
        </w:rPr>
        <mc:AlternateContent>
          <mc:Choice Requires="wpg">
            <w:drawing>
              <wp:inline distT="0" distB="0" distL="0" distR="0" wp14:anchorId="0B9B0AC3" wp14:editId="55F8A072">
                <wp:extent cx="5899150" cy="3671287"/>
                <wp:effectExtent l="0" t="0" r="0" b="0"/>
                <wp:docPr id="10801" name="Group 10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3671287"/>
                          <a:chOff x="0" y="0"/>
                          <a:chExt cx="5899150" cy="3671287"/>
                        </a:xfrm>
                      </wpg:grpSpPr>
                      <wps:wsp>
                        <wps:cNvPr id="466" name="Rectangle 466"/>
                        <wps:cNvSpPr/>
                        <wps:spPr>
                          <a:xfrm>
                            <a:off x="206997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9AC78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06997" y="33272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B35E4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2" name="Rectangle 9522"/>
                        <wps:cNvSpPr/>
                        <wps:spPr>
                          <a:xfrm>
                            <a:off x="27165" y="3535110"/>
                            <a:ext cx="14634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67D6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4" name="Rectangle 9524"/>
                        <wps:cNvSpPr/>
                        <wps:spPr>
                          <a:xfrm>
                            <a:off x="136893" y="3535110"/>
                            <a:ext cx="94251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7F808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onclusion: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5" name="Rectangle 9525"/>
                        <wps:cNvSpPr/>
                        <wps:spPr>
                          <a:xfrm>
                            <a:off x="843979" y="35025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D6F6" w14:textId="77777777" w:rsidR="00CE5791" w:rsidRDefault="008B196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8" name="Picture 10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95987"/>
                            <a:ext cx="5889625" cy="311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9" name="Shape 1089"/>
                        <wps:cNvSpPr/>
                        <wps:spPr>
                          <a:xfrm>
                            <a:off x="0" y="191160"/>
                            <a:ext cx="5899150" cy="312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150" h="3121026">
                                <a:moveTo>
                                  <a:pt x="0" y="3121026"/>
                                </a:moveTo>
                                <a:lnTo>
                                  <a:pt x="5899150" y="3121026"/>
                                </a:lnTo>
                                <a:lnTo>
                                  <a:pt x="5899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1" style="width:464.5pt;height:289.078pt;mso-position-horizontal-relative:char;mso-position-vertical-relative:line" coordsize="58991,36712">
                <v:rect id="Rectangle 466" style="position:absolute;width:506;height:2243;left:206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style="position:absolute;width:506;height:2243;left:2069;top:3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2" style="position:absolute;width:1463;height:1811;left:271;top:3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9524" style="position:absolute;width:9425;height:1811;left:1368;top:3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onclusion: </w:t>
                        </w:r>
                      </w:p>
                    </w:txbxContent>
                  </v:textbox>
                </v:rect>
                <v:rect id="Rectangle 9525" style="position:absolute;width:506;height:2243;left:8439;top:35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8" style="position:absolute;width:58896;height:31115;left:47;top:1959;" filled="f">
                  <v:imagedata r:id="rId14"/>
                </v:shape>
                <v:shape id="Shape 1089" style="position:absolute;width:58991;height:31210;left:0;top:1911;" coordsize="5899150,3121026" path="m0,3121026l5899150,3121026l589915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ED27995" w14:textId="77777777" w:rsidR="00CE5791" w:rsidRDefault="008B1965">
      <w:pPr>
        <w:spacing w:after="27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8F3493" w14:textId="77777777" w:rsidR="00CE5791" w:rsidRDefault="008B1965">
      <w:pPr>
        <w:spacing w:after="5" w:line="270" w:lineRule="auto"/>
        <w:ind w:left="8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Hence, we have learned the use of malloc and calloc functions. </w:t>
      </w:r>
    </w:p>
    <w:p w14:paraId="3FE0D760" w14:textId="77777777" w:rsidR="00CE5791" w:rsidRDefault="008B1965">
      <w:pPr>
        <w:spacing w:after="2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B34DFA" w14:textId="77777777" w:rsidR="00CE5791" w:rsidRDefault="008B1965">
      <w:pPr>
        <w:spacing w:after="0"/>
        <w:ind w:left="7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Post Lab Descriptive Questions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C329F8" w14:textId="77777777" w:rsidR="00CE5791" w:rsidRDefault="008B1965">
      <w:pPr>
        <w:spacing w:after="27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2DC0C6" w14:textId="77777777" w:rsidR="00CE5791" w:rsidRDefault="008B1965">
      <w:pPr>
        <w:numPr>
          <w:ilvl w:val="0"/>
          <w:numId w:val="2"/>
        </w:numPr>
        <w:spacing w:after="5" w:line="27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What is the difference between malloc and calloc? </w:t>
      </w:r>
    </w:p>
    <w:tbl>
      <w:tblPr>
        <w:tblStyle w:val="TableGrid"/>
        <w:tblW w:w="10704" w:type="dxa"/>
        <w:tblInd w:w="-766" w:type="dxa"/>
        <w:tblCellMar>
          <w:top w:w="65" w:type="dxa"/>
          <w:left w:w="146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885"/>
        <w:gridCol w:w="4820"/>
        <w:gridCol w:w="4999"/>
      </w:tblGrid>
      <w:tr w:rsidR="00CE5791" w14:paraId="7124B509" w14:textId="77777777">
        <w:trPr>
          <w:trHeight w:val="469"/>
        </w:trPr>
        <w:tc>
          <w:tcPr>
            <w:tcW w:w="885" w:type="dxa"/>
            <w:tcBorders>
              <w:top w:val="double" w:sz="30" w:space="0" w:color="FFFFFF"/>
              <w:left w:val="double" w:sz="6" w:space="0" w:color="DDDDDD"/>
              <w:bottom w:val="double" w:sz="31" w:space="0" w:color="FFFFFF"/>
              <w:right w:val="single" w:sz="12" w:space="0" w:color="FFFFFF"/>
            </w:tcBorders>
            <w:vAlign w:val="center"/>
          </w:tcPr>
          <w:p w14:paraId="14492FD1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3"/>
              </w:rPr>
              <w:t>S.No.</w:t>
            </w:r>
            <w:r>
              <w:rPr>
                <w:rFonts w:ascii="Arial" w:eastAsia="Arial" w:hAnsi="Arial" w:cs="Arial"/>
                <w:color w:val="333333"/>
                <w:sz w:val="23"/>
              </w:rPr>
              <w:t xml:space="preserve"> </w:t>
            </w:r>
          </w:p>
        </w:tc>
        <w:tc>
          <w:tcPr>
            <w:tcW w:w="4820" w:type="dxa"/>
            <w:tcBorders>
              <w:top w:val="double" w:sz="30" w:space="0" w:color="FFFFFF"/>
              <w:left w:val="single" w:sz="12" w:space="0" w:color="FFFFFF"/>
              <w:bottom w:val="double" w:sz="31" w:space="0" w:color="FFFFFF"/>
              <w:right w:val="single" w:sz="12" w:space="0" w:color="FFFFFF"/>
            </w:tcBorders>
            <w:vAlign w:val="center"/>
          </w:tcPr>
          <w:p w14:paraId="56BC2E21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color w:val="333333"/>
                <w:sz w:val="23"/>
              </w:rPr>
              <w:t>malloc()</w:t>
            </w:r>
            <w:r>
              <w:rPr>
                <w:rFonts w:ascii="Arial" w:eastAsia="Arial" w:hAnsi="Arial" w:cs="Arial"/>
                <w:color w:val="333333"/>
                <w:sz w:val="23"/>
              </w:rPr>
              <w:t xml:space="preserve"> </w:t>
            </w:r>
          </w:p>
        </w:tc>
        <w:tc>
          <w:tcPr>
            <w:tcW w:w="4999" w:type="dxa"/>
            <w:tcBorders>
              <w:top w:val="double" w:sz="30" w:space="0" w:color="FFFFFF"/>
              <w:left w:val="single" w:sz="12" w:space="0" w:color="FFFFFF"/>
              <w:bottom w:val="double" w:sz="31" w:space="0" w:color="FFFFFF"/>
              <w:right w:val="double" w:sz="6" w:space="0" w:color="DDDDDD"/>
            </w:tcBorders>
            <w:vAlign w:val="center"/>
          </w:tcPr>
          <w:p w14:paraId="0C429397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color w:val="333333"/>
                <w:sz w:val="23"/>
              </w:rPr>
              <w:t>calloc()</w:t>
            </w:r>
            <w:r>
              <w:rPr>
                <w:rFonts w:ascii="Arial" w:eastAsia="Arial" w:hAnsi="Arial" w:cs="Arial"/>
                <w:color w:val="333333"/>
                <w:sz w:val="23"/>
              </w:rPr>
              <w:t xml:space="preserve"> </w:t>
            </w:r>
          </w:p>
        </w:tc>
      </w:tr>
      <w:tr w:rsidR="00CE5791" w14:paraId="03969AE2" w14:textId="77777777">
        <w:trPr>
          <w:trHeight w:val="138"/>
        </w:trPr>
        <w:tc>
          <w:tcPr>
            <w:tcW w:w="885" w:type="dxa"/>
            <w:tcBorders>
              <w:top w:val="double" w:sz="31" w:space="0" w:color="FFFFFF"/>
              <w:left w:val="single" w:sz="6" w:space="0" w:color="DDDDDD"/>
              <w:bottom w:val="single" w:sz="48" w:space="0" w:color="FFFFFF"/>
              <w:right w:val="single" w:sz="12" w:space="0" w:color="FFFFFF"/>
            </w:tcBorders>
          </w:tcPr>
          <w:p w14:paraId="2842086A" w14:textId="77777777" w:rsidR="00CE5791" w:rsidRDefault="00CE5791"/>
        </w:tc>
        <w:tc>
          <w:tcPr>
            <w:tcW w:w="4820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single" w:sz="12" w:space="0" w:color="FFFFFF"/>
            </w:tcBorders>
          </w:tcPr>
          <w:p w14:paraId="0849A4F3" w14:textId="77777777" w:rsidR="00CE5791" w:rsidRDefault="00CE5791"/>
        </w:tc>
        <w:tc>
          <w:tcPr>
            <w:tcW w:w="4999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single" w:sz="6" w:space="0" w:color="DDDDDD"/>
            </w:tcBorders>
          </w:tcPr>
          <w:p w14:paraId="0C49BAF9" w14:textId="77777777" w:rsidR="00CE5791" w:rsidRDefault="00CE5791"/>
        </w:tc>
      </w:tr>
      <w:tr w:rsidR="00CE5791" w14:paraId="776F662B" w14:textId="77777777">
        <w:trPr>
          <w:trHeight w:val="692"/>
        </w:trPr>
        <w:tc>
          <w:tcPr>
            <w:tcW w:w="885" w:type="dxa"/>
            <w:tcBorders>
              <w:top w:val="single" w:sz="48" w:space="0" w:color="FFFFFF"/>
              <w:left w:val="double" w:sz="6" w:space="0" w:color="DDDDDD"/>
              <w:bottom w:val="double" w:sz="31" w:space="0" w:color="FFFFFF"/>
              <w:right w:val="single" w:sz="12" w:space="0" w:color="FFFFFF"/>
            </w:tcBorders>
          </w:tcPr>
          <w:p w14:paraId="43C07AF6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1. </w:t>
            </w:r>
          </w:p>
        </w:tc>
        <w:tc>
          <w:tcPr>
            <w:tcW w:w="4820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single" w:sz="12" w:space="0" w:color="FFFFFF"/>
            </w:tcBorders>
          </w:tcPr>
          <w:p w14:paraId="4A3A054F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malloc() function creates a single block of memory of a specific size. </w:t>
            </w:r>
          </w:p>
        </w:tc>
        <w:tc>
          <w:tcPr>
            <w:tcW w:w="4999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double" w:sz="6" w:space="0" w:color="DDDDDD"/>
            </w:tcBorders>
          </w:tcPr>
          <w:p w14:paraId="2EEA8EA7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calloc() function assigns multiple blocks of memory to a single variable. </w:t>
            </w:r>
          </w:p>
        </w:tc>
      </w:tr>
      <w:tr w:rsidR="00CE5791" w14:paraId="174AF68B" w14:textId="77777777">
        <w:trPr>
          <w:trHeight w:val="138"/>
        </w:trPr>
        <w:tc>
          <w:tcPr>
            <w:tcW w:w="885" w:type="dxa"/>
            <w:tcBorders>
              <w:top w:val="double" w:sz="31" w:space="0" w:color="FFFFFF"/>
              <w:left w:val="single" w:sz="6" w:space="0" w:color="DDDDDD"/>
              <w:bottom w:val="single" w:sz="48" w:space="0" w:color="FFFFFF"/>
              <w:right w:val="single" w:sz="12" w:space="0" w:color="FFFFFF"/>
            </w:tcBorders>
          </w:tcPr>
          <w:p w14:paraId="07AF8718" w14:textId="77777777" w:rsidR="00CE5791" w:rsidRDefault="00CE5791"/>
        </w:tc>
        <w:tc>
          <w:tcPr>
            <w:tcW w:w="4820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single" w:sz="12" w:space="0" w:color="FFFFFF"/>
            </w:tcBorders>
          </w:tcPr>
          <w:p w14:paraId="73DE66C7" w14:textId="77777777" w:rsidR="00CE5791" w:rsidRDefault="00CE5791"/>
        </w:tc>
        <w:tc>
          <w:tcPr>
            <w:tcW w:w="4999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single" w:sz="6" w:space="0" w:color="DDDDDD"/>
            </w:tcBorders>
          </w:tcPr>
          <w:p w14:paraId="3619CFF0" w14:textId="77777777" w:rsidR="00CE5791" w:rsidRDefault="00CE5791"/>
        </w:tc>
      </w:tr>
      <w:tr w:rsidR="00CE5791" w14:paraId="5679FAFE" w14:textId="77777777">
        <w:trPr>
          <w:trHeight w:val="520"/>
        </w:trPr>
        <w:tc>
          <w:tcPr>
            <w:tcW w:w="885" w:type="dxa"/>
            <w:tcBorders>
              <w:top w:val="single" w:sz="48" w:space="0" w:color="FFFFFF"/>
              <w:left w:val="double" w:sz="6" w:space="0" w:color="DDDDDD"/>
              <w:bottom w:val="double" w:sz="31" w:space="0" w:color="FFFFFF"/>
              <w:right w:val="single" w:sz="12" w:space="0" w:color="FFFFFF"/>
            </w:tcBorders>
          </w:tcPr>
          <w:p w14:paraId="31E0E97F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2. </w:t>
            </w:r>
          </w:p>
        </w:tc>
        <w:tc>
          <w:tcPr>
            <w:tcW w:w="4820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single" w:sz="12" w:space="0" w:color="FFFFFF"/>
            </w:tcBorders>
          </w:tcPr>
          <w:p w14:paraId="1C6A6D0E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The number of arguments in malloc() is 1. </w:t>
            </w:r>
          </w:p>
        </w:tc>
        <w:tc>
          <w:tcPr>
            <w:tcW w:w="4999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double" w:sz="6" w:space="0" w:color="DDDDDD"/>
            </w:tcBorders>
          </w:tcPr>
          <w:p w14:paraId="39E6633D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The number of arguments in calloc() is 2. </w:t>
            </w:r>
          </w:p>
        </w:tc>
      </w:tr>
      <w:tr w:rsidR="00CE5791" w14:paraId="7DBBA137" w14:textId="77777777">
        <w:trPr>
          <w:trHeight w:val="447"/>
        </w:trPr>
        <w:tc>
          <w:tcPr>
            <w:tcW w:w="885" w:type="dxa"/>
            <w:tcBorders>
              <w:top w:val="double" w:sz="31" w:space="0" w:color="FFFFFF"/>
              <w:left w:val="double" w:sz="6" w:space="0" w:color="DDDDDD"/>
              <w:bottom w:val="single" w:sz="48" w:space="0" w:color="FFFFFF"/>
              <w:right w:val="single" w:sz="12" w:space="0" w:color="FFFFFF"/>
            </w:tcBorders>
          </w:tcPr>
          <w:p w14:paraId="209EC854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3. </w:t>
            </w:r>
          </w:p>
        </w:tc>
        <w:tc>
          <w:tcPr>
            <w:tcW w:w="4820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single" w:sz="12" w:space="0" w:color="FFFFFF"/>
            </w:tcBorders>
          </w:tcPr>
          <w:p w14:paraId="06780121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malloc() is faster. </w:t>
            </w:r>
          </w:p>
        </w:tc>
        <w:tc>
          <w:tcPr>
            <w:tcW w:w="4999" w:type="dxa"/>
            <w:tcBorders>
              <w:top w:val="double" w:sz="31" w:space="0" w:color="FFFFFF"/>
              <w:left w:val="single" w:sz="12" w:space="0" w:color="FFFFFF"/>
              <w:bottom w:val="single" w:sz="48" w:space="0" w:color="FFFFFF"/>
              <w:right w:val="double" w:sz="6" w:space="0" w:color="DDDDDD"/>
            </w:tcBorders>
          </w:tcPr>
          <w:p w14:paraId="44D014D2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calloc() is slower. </w:t>
            </w:r>
          </w:p>
        </w:tc>
      </w:tr>
      <w:tr w:rsidR="00CE5791" w14:paraId="5E0A7D2E" w14:textId="77777777">
        <w:trPr>
          <w:trHeight w:val="135"/>
        </w:trPr>
        <w:tc>
          <w:tcPr>
            <w:tcW w:w="885" w:type="dxa"/>
            <w:tcBorders>
              <w:top w:val="single" w:sz="48" w:space="0" w:color="FFFFFF"/>
              <w:left w:val="single" w:sz="6" w:space="0" w:color="DDDDDD"/>
              <w:bottom w:val="single" w:sz="60" w:space="0" w:color="FFFFFF"/>
              <w:right w:val="single" w:sz="12" w:space="0" w:color="FFFFFF"/>
            </w:tcBorders>
          </w:tcPr>
          <w:p w14:paraId="2224AE86" w14:textId="77777777" w:rsidR="00CE5791" w:rsidRDefault="00CE5791"/>
        </w:tc>
        <w:tc>
          <w:tcPr>
            <w:tcW w:w="4820" w:type="dxa"/>
            <w:tcBorders>
              <w:top w:val="single" w:sz="48" w:space="0" w:color="FFFFFF"/>
              <w:left w:val="single" w:sz="12" w:space="0" w:color="FFFFFF"/>
              <w:bottom w:val="single" w:sz="60" w:space="0" w:color="FFFFFF"/>
              <w:right w:val="single" w:sz="12" w:space="0" w:color="FFFFFF"/>
            </w:tcBorders>
          </w:tcPr>
          <w:p w14:paraId="744801C0" w14:textId="77777777" w:rsidR="00CE5791" w:rsidRDefault="00CE5791"/>
        </w:tc>
        <w:tc>
          <w:tcPr>
            <w:tcW w:w="4999" w:type="dxa"/>
            <w:tcBorders>
              <w:top w:val="single" w:sz="48" w:space="0" w:color="FFFFFF"/>
              <w:left w:val="single" w:sz="12" w:space="0" w:color="FFFFFF"/>
              <w:bottom w:val="single" w:sz="60" w:space="0" w:color="FFFFFF"/>
              <w:right w:val="single" w:sz="6" w:space="0" w:color="DDDDDD"/>
            </w:tcBorders>
          </w:tcPr>
          <w:p w14:paraId="09781000" w14:textId="77777777" w:rsidR="00CE5791" w:rsidRDefault="00CE5791"/>
        </w:tc>
      </w:tr>
      <w:tr w:rsidR="00CE5791" w14:paraId="1149104F" w14:textId="77777777">
        <w:trPr>
          <w:trHeight w:val="453"/>
        </w:trPr>
        <w:tc>
          <w:tcPr>
            <w:tcW w:w="885" w:type="dxa"/>
            <w:tcBorders>
              <w:top w:val="single" w:sz="60" w:space="0" w:color="FFFFFF"/>
              <w:left w:val="double" w:sz="6" w:space="0" w:color="DDDDDD"/>
              <w:bottom w:val="double" w:sz="6" w:space="0" w:color="DDDDDD"/>
              <w:right w:val="single" w:sz="12" w:space="0" w:color="FFFFFF"/>
            </w:tcBorders>
          </w:tcPr>
          <w:p w14:paraId="53713BDB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4. </w:t>
            </w:r>
          </w:p>
        </w:tc>
        <w:tc>
          <w:tcPr>
            <w:tcW w:w="4820" w:type="dxa"/>
            <w:tcBorders>
              <w:top w:val="single" w:sz="60" w:space="0" w:color="FFFFFF"/>
              <w:left w:val="single" w:sz="12" w:space="0" w:color="FFFFFF"/>
              <w:bottom w:val="double" w:sz="6" w:space="0" w:color="DDDDDD"/>
              <w:right w:val="single" w:sz="12" w:space="0" w:color="FFFFFF"/>
            </w:tcBorders>
          </w:tcPr>
          <w:p w14:paraId="3A121AD9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malloc() has high time efficiency. </w:t>
            </w:r>
          </w:p>
        </w:tc>
        <w:tc>
          <w:tcPr>
            <w:tcW w:w="4999" w:type="dxa"/>
            <w:tcBorders>
              <w:top w:val="single" w:sz="60" w:space="0" w:color="FFFFFF"/>
              <w:left w:val="single" w:sz="12" w:space="0" w:color="FFFFFF"/>
              <w:bottom w:val="double" w:sz="30" w:space="0" w:color="FFFFFF"/>
              <w:right w:val="double" w:sz="6" w:space="0" w:color="DDDDDD"/>
            </w:tcBorders>
          </w:tcPr>
          <w:p w14:paraId="639CCBF3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calloc() has low time efficiency. </w:t>
            </w:r>
          </w:p>
        </w:tc>
      </w:tr>
      <w:tr w:rsidR="00CE5791" w14:paraId="6E84FD21" w14:textId="77777777">
        <w:trPr>
          <w:trHeight w:val="138"/>
        </w:trPr>
        <w:tc>
          <w:tcPr>
            <w:tcW w:w="885" w:type="dxa"/>
            <w:tcBorders>
              <w:top w:val="double" w:sz="6" w:space="0" w:color="DDDDDD"/>
              <w:left w:val="single" w:sz="6" w:space="0" w:color="DDDDDD"/>
              <w:bottom w:val="single" w:sz="48" w:space="0" w:color="FFFFFF"/>
              <w:right w:val="single" w:sz="12" w:space="0" w:color="FFFFFF"/>
            </w:tcBorders>
          </w:tcPr>
          <w:p w14:paraId="3B0350CF" w14:textId="77777777" w:rsidR="00CE5791" w:rsidRDefault="00CE5791"/>
        </w:tc>
        <w:tc>
          <w:tcPr>
            <w:tcW w:w="4820" w:type="dxa"/>
            <w:tcBorders>
              <w:top w:val="double" w:sz="6" w:space="0" w:color="DDDDDD"/>
              <w:left w:val="single" w:sz="12" w:space="0" w:color="FFFFFF"/>
              <w:bottom w:val="single" w:sz="48" w:space="0" w:color="FFFFFF"/>
              <w:right w:val="single" w:sz="12" w:space="0" w:color="FFFFFF"/>
            </w:tcBorders>
          </w:tcPr>
          <w:p w14:paraId="093FF230" w14:textId="77777777" w:rsidR="00CE5791" w:rsidRDefault="00CE5791"/>
        </w:tc>
        <w:tc>
          <w:tcPr>
            <w:tcW w:w="4999" w:type="dxa"/>
            <w:tcBorders>
              <w:top w:val="double" w:sz="30" w:space="0" w:color="FFFFFF"/>
              <w:left w:val="single" w:sz="12" w:space="0" w:color="FFFFFF"/>
              <w:bottom w:val="single" w:sz="48" w:space="0" w:color="FFFFFF"/>
              <w:right w:val="single" w:sz="6" w:space="0" w:color="DDDDDD"/>
            </w:tcBorders>
          </w:tcPr>
          <w:p w14:paraId="753ADEDF" w14:textId="77777777" w:rsidR="00CE5791" w:rsidRDefault="00CE5791"/>
        </w:tc>
      </w:tr>
      <w:tr w:rsidR="00CE5791" w14:paraId="5078A0AC" w14:textId="77777777">
        <w:trPr>
          <w:trHeight w:val="786"/>
        </w:trPr>
        <w:tc>
          <w:tcPr>
            <w:tcW w:w="885" w:type="dxa"/>
            <w:tcBorders>
              <w:top w:val="single" w:sz="48" w:space="0" w:color="FFFFFF"/>
              <w:left w:val="double" w:sz="6" w:space="0" w:color="DDDDDD"/>
              <w:bottom w:val="double" w:sz="31" w:space="0" w:color="FFFFFF"/>
              <w:right w:val="single" w:sz="12" w:space="0" w:color="FFFFFF"/>
            </w:tcBorders>
          </w:tcPr>
          <w:p w14:paraId="7EEFDF62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5. </w:t>
            </w:r>
          </w:p>
        </w:tc>
        <w:tc>
          <w:tcPr>
            <w:tcW w:w="4820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single" w:sz="12" w:space="0" w:color="FFFFFF"/>
            </w:tcBorders>
          </w:tcPr>
          <w:p w14:paraId="5359B14E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The memory block allocated by malloc() has a garbage value. </w:t>
            </w:r>
          </w:p>
        </w:tc>
        <w:tc>
          <w:tcPr>
            <w:tcW w:w="4999" w:type="dxa"/>
            <w:tcBorders>
              <w:top w:val="single" w:sz="48" w:space="0" w:color="FFFFFF"/>
              <w:left w:val="single" w:sz="12" w:space="0" w:color="FFFFFF"/>
              <w:bottom w:val="double" w:sz="31" w:space="0" w:color="FFFFFF"/>
              <w:right w:val="double" w:sz="6" w:space="0" w:color="DDDDDD"/>
            </w:tcBorders>
          </w:tcPr>
          <w:p w14:paraId="32F3DD2C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The memory block allocated by calloc() is initialized by zero. </w:t>
            </w:r>
          </w:p>
        </w:tc>
      </w:tr>
      <w:tr w:rsidR="00CE5791" w14:paraId="68AA1E2E" w14:textId="77777777">
        <w:trPr>
          <w:trHeight w:val="516"/>
        </w:trPr>
        <w:tc>
          <w:tcPr>
            <w:tcW w:w="885" w:type="dxa"/>
            <w:tcBorders>
              <w:top w:val="double" w:sz="31" w:space="0" w:color="FFFFFF"/>
              <w:left w:val="double" w:sz="6" w:space="0" w:color="DDDDDD"/>
              <w:bottom w:val="double" w:sz="6" w:space="0" w:color="DDDDDD"/>
              <w:right w:val="single" w:sz="12" w:space="0" w:color="FFFFFF"/>
            </w:tcBorders>
            <w:vAlign w:val="center"/>
          </w:tcPr>
          <w:p w14:paraId="3EB8CF76" w14:textId="77777777" w:rsidR="00CE5791" w:rsidRDefault="008B1965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6. </w:t>
            </w:r>
          </w:p>
        </w:tc>
        <w:tc>
          <w:tcPr>
            <w:tcW w:w="4820" w:type="dxa"/>
            <w:tcBorders>
              <w:top w:val="double" w:sz="31" w:space="0" w:color="FFFFFF"/>
              <w:left w:val="single" w:sz="12" w:space="0" w:color="FFFFFF"/>
              <w:bottom w:val="double" w:sz="6" w:space="0" w:color="DDDDDD"/>
              <w:right w:val="single" w:sz="12" w:space="0" w:color="FFFFFF"/>
            </w:tcBorders>
            <w:vAlign w:val="center"/>
          </w:tcPr>
          <w:p w14:paraId="52FBA7B3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malloc() indicates memory allocation. </w:t>
            </w:r>
          </w:p>
        </w:tc>
        <w:tc>
          <w:tcPr>
            <w:tcW w:w="4999" w:type="dxa"/>
            <w:tcBorders>
              <w:top w:val="double" w:sz="31" w:space="0" w:color="FFFFFF"/>
              <w:left w:val="single" w:sz="12" w:space="0" w:color="FFFFFF"/>
              <w:bottom w:val="double" w:sz="6" w:space="0" w:color="DDDDDD"/>
              <w:right w:val="double" w:sz="6" w:space="0" w:color="DDDDDD"/>
            </w:tcBorders>
            <w:vAlign w:val="center"/>
          </w:tcPr>
          <w:p w14:paraId="1B5D62F5" w14:textId="77777777" w:rsidR="00CE5791" w:rsidRDefault="008B1965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33333"/>
                <w:sz w:val="23"/>
              </w:rPr>
              <w:t xml:space="preserve">calloc() indicates contiguous allocation </w:t>
            </w:r>
          </w:p>
        </w:tc>
      </w:tr>
    </w:tbl>
    <w:p w14:paraId="6154A7FF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DC0F3" w14:textId="77777777" w:rsidR="00CE5791" w:rsidRDefault="008B1965">
      <w:pPr>
        <w:numPr>
          <w:ilvl w:val="0"/>
          <w:numId w:val="2"/>
        </w:numPr>
        <w:spacing w:after="5" w:line="27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Consider the following C code. What will be the output? </w:t>
      </w:r>
    </w:p>
    <w:p w14:paraId="159FDF8E" w14:textId="77777777" w:rsidR="00CE5791" w:rsidRDefault="008B1965">
      <w:pPr>
        <w:spacing w:after="22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5003AF" w14:textId="77777777" w:rsidR="00CE5791" w:rsidRDefault="008B1965">
      <w:pPr>
        <w:spacing w:after="12" w:line="269" w:lineRule="auto"/>
        <w:ind w:left="355" w:right="6587" w:hanging="10"/>
      </w:pPr>
      <w:r>
        <w:rPr>
          <w:rFonts w:ascii="Times New Roman" w:eastAsia="Times New Roman" w:hAnsi="Times New Roman" w:cs="Times New Roman"/>
          <w:sz w:val="24"/>
        </w:rPr>
        <w:t xml:space="preserve"># include&lt;stdio.h&gt; # include&lt;stdlib.h&gt; void fun(int *a) </w:t>
      </w:r>
    </w:p>
    <w:p w14:paraId="65AA13C8" w14:textId="77777777" w:rsidR="00CE5791" w:rsidRDefault="008B1965">
      <w:pPr>
        <w:spacing w:after="12" w:line="26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8C5DD3C" w14:textId="77777777" w:rsidR="00CE5791" w:rsidRDefault="008B1965">
      <w:pPr>
        <w:spacing w:after="12" w:line="26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  a = (int*)malloc(sizeof(int)); </w:t>
      </w:r>
    </w:p>
    <w:p w14:paraId="69C5311E" w14:textId="77777777" w:rsidR="00CE5791" w:rsidRDefault="008B1965">
      <w:pPr>
        <w:spacing w:after="12" w:line="269" w:lineRule="auto"/>
        <w:ind w:left="355" w:right="6691" w:hanging="10"/>
      </w:pPr>
      <w:r>
        <w:rPr>
          <w:rFonts w:ascii="Times New Roman" w:eastAsia="Times New Roman" w:hAnsi="Times New Roman" w:cs="Times New Roman"/>
          <w:sz w:val="24"/>
        </w:rPr>
        <w:t xml:space="preserve">} int main() {   int *p;   fun(p);   *p = 6;   printf("%d\n",*p);   return(0); </w:t>
      </w:r>
    </w:p>
    <w:p w14:paraId="4CFA426F" w14:textId="77777777" w:rsidR="00CE5791" w:rsidRDefault="008B1965">
      <w:pPr>
        <w:spacing w:after="12" w:line="26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7D383CD" w14:textId="77777777" w:rsidR="00CE5791" w:rsidRDefault="008B1965">
      <w:pPr>
        <w:spacing w:after="22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742364" w14:textId="77777777" w:rsidR="00CE5791" w:rsidRDefault="008B1965">
      <w:pPr>
        <w:numPr>
          <w:ilvl w:val="1"/>
          <w:numId w:val="3"/>
        </w:numPr>
        <w:spacing w:after="12" w:line="269" w:lineRule="auto"/>
        <w:ind w:hanging="392"/>
      </w:pPr>
      <w:r>
        <w:rPr>
          <w:rFonts w:ascii="Times New Roman" w:eastAsia="Times New Roman" w:hAnsi="Times New Roman" w:cs="Times New Roman"/>
          <w:sz w:val="24"/>
        </w:rPr>
        <w:t xml:space="preserve">Compiler Error </w:t>
      </w:r>
    </w:p>
    <w:p w14:paraId="2A7E9DF4" w14:textId="77777777" w:rsidR="00CE5791" w:rsidRDefault="008B1965">
      <w:pPr>
        <w:numPr>
          <w:ilvl w:val="1"/>
          <w:numId w:val="3"/>
        </w:numPr>
        <w:spacing w:after="12" w:line="269" w:lineRule="auto"/>
        <w:ind w:hanging="392"/>
      </w:pPr>
      <w:r>
        <w:rPr>
          <w:rFonts w:ascii="Times New Roman" w:eastAsia="Times New Roman" w:hAnsi="Times New Roman" w:cs="Times New Roman"/>
          <w:sz w:val="24"/>
        </w:rPr>
        <w:t xml:space="preserve">6 </w:t>
      </w:r>
    </w:p>
    <w:p w14:paraId="567E5F53" w14:textId="77777777" w:rsidR="00CE5791" w:rsidRDefault="008B1965">
      <w:pPr>
        <w:numPr>
          <w:ilvl w:val="1"/>
          <w:numId w:val="3"/>
        </w:numPr>
        <w:spacing w:after="12" w:line="269" w:lineRule="auto"/>
        <w:ind w:hanging="392"/>
      </w:pPr>
      <w:r>
        <w:rPr>
          <w:rFonts w:ascii="Times New Roman" w:eastAsia="Times New Roman" w:hAnsi="Times New Roman" w:cs="Times New Roman"/>
          <w:sz w:val="24"/>
        </w:rPr>
        <w:t xml:space="preserve">Runtime Error (D) Garbage Value </w:t>
      </w:r>
    </w:p>
    <w:p w14:paraId="491BCA25" w14:textId="77777777" w:rsidR="00CE5791" w:rsidRDefault="008B1965">
      <w:pPr>
        <w:spacing w:after="2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6C2DC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(C) Runtime Error. </w:t>
      </w:r>
    </w:p>
    <w:p w14:paraId="4C0E4E75" w14:textId="77777777" w:rsidR="00CE5791" w:rsidRDefault="008B1965">
      <w:pPr>
        <w:spacing w:after="2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4C4DB" w14:textId="77777777" w:rsidR="00CE5791" w:rsidRDefault="008B1965">
      <w:pPr>
        <w:numPr>
          <w:ilvl w:val="0"/>
          <w:numId w:val="2"/>
        </w:numPr>
        <w:spacing w:after="5" w:line="27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Difference between Static and Dynamic Memory allocation </w:t>
      </w:r>
    </w:p>
    <w:p w14:paraId="7260E40A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148" w:type="dxa"/>
        <w:tblInd w:w="365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4371"/>
        <w:gridCol w:w="3958"/>
        <w:gridCol w:w="706"/>
      </w:tblGrid>
      <w:tr w:rsidR="00CE5791" w14:paraId="2B31E2B6" w14:textId="77777777">
        <w:trPr>
          <w:trHeight w:val="467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</w:tcPr>
          <w:p w14:paraId="0A1955B6" w14:textId="77777777" w:rsidR="00CE5791" w:rsidRDefault="00CE5791"/>
        </w:tc>
        <w:tc>
          <w:tcPr>
            <w:tcW w:w="4371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F9E72F" w14:textId="77777777" w:rsidR="00CE5791" w:rsidRDefault="008B1965">
            <w:pPr>
              <w:spacing w:after="0"/>
              <w:ind w:right="3"/>
              <w:jc w:val="center"/>
            </w:pPr>
            <w:r>
              <w:rPr>
                <w:rFonts w:ascii="Georgia" w:eastAsia="Georgia" w:hAnsi="Georgia" w:cs="Georgia"/>
                <w:b/>
                <w:sz w:val="28"/>
              </w:rPr>
              <w:t>Static Memory Allocation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7626B529" w14:textId="77777777" w:rsidR="00CE5791" w:rsidRDefault="008B1965">
            <w:pPr>
              <w:spacing w:after="0"/>
              <w:ind w:left="271"/>
            </w:pPr>
            <w:r>
              <w:rPr>
                <w:rFonts w:ascii="Georgia" w:eastAsia="Georgia" w:hAnsi="Georgia" w:cs="Georgia"/>
                <w:b/>
                <w:sz w:val="28"/>
              </w:rPr>
              <w:t>Dynamic Memory Allocat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4600E3D9" w14:textId="77777777" w:rsidR="00CE5791" w:rsidRDefault="008B1965">
            <w:pPr>
              <w:spacing w:after="0"/>
              <w:ind w:left="-37"/>
            </w:pPr>
            <w:r>
              <w:rPr>
                <w:rFonts w:ascii="Georgia" w:eastAsia="Georgia" w:hAnsi="Georgia" w:cs="Georgia"/>
                <w:b/>
                <w:sz w:val="28"/>
              </w:rPr>
              <w:t>ion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</w:tr>
      <w:tr w:rsidR="00CE5791" w14:paraId="0FD28EF7" w14:textId="77777777">
        <w:trPr>
          <w:trHeight w:val="9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33D322A8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E545E5" w14:textId="77777777" w:rsidR="00CE5791" w:rsidRDefault="008B1965">
            <w:pPr>
              <w:spacing w:after="0"/>
              <w:ind w:left="108" w:right="19"/>
            </w:pPr>
            <w:r>
              <w:rPr>
                <w:rFonts w:ascii="Georgia" w:eastAsia="Georgia" w:hAnsi="Georgia" w:cs="Georgia"/>
                <w:sz w:val="28"/>
              </w:rPr>
              <w:t>Static Memory Allocation memory is allocated at compile time.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07B74B3F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Dynamic Memory Allocation memory is allocated at run tim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center"/>
          </w:tcPr>
          <w:p w14:paraId="1DCE5654" w14:textId="77777777" w:rsidR="00CE5791" w:rsidRDefault="008B1965">
            <w:pPr>
              <w:spacing w:after="0"/>
              <w:ind w:left="-61"/>
            </w:pPr>
            <w:r>
              <w:rPr>
                <w:rFonts w:ascii="Georgia" w:eastAsia="Georgia" w:hAnsi="Georgia" w:cs="Georgia"/>
                <w:sz w:val="28"/>
              </w:rPr>
              <w:t>e.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CE5791" w14:paraId="58ECB173" w14:textId="7777777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1BC340EC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E5123" w14:textId="77777777" w:rsidR="00CE5791" w:rsidRDefault="008B1965">
            <w:pPr>
              <w:spacing w:after="0"/>
              <w:ind w:left="108"/>
              <w:jc w:val="both"/>
            </w:pPr>
            <w:r>
              <w:rPr>
                <w:rFonts w:ascii="Georgia" w:eastAsia="Georgia" w:hAnsi="Georgia" w:cs="Georgia"/>
                <w:sz w:val="28"/>
              </w:rPr>
              <w:t>Memory can not be Changed while executing a program.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509B766B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memory can be Changed while executing a program.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771AC461" w14:textId="77777777" w:rsidR="00CE5791" w:rsidRDefault="00CE5791"/>
        </w:tc>
      </w:tr>
      <w:tr w:rsidR="00CE5791" w14:paraId="462B58F5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0B607E7E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168F7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Used in an array.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55848041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Used in the linked list.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5739241D" w14:textId="77777777" w:rsidR="00CE5791" w:rsidRDefault="00CE5791"/>
        </w:tc>
      </w:tr>
      <w:tr w:rsidR="00CE5791" w14:paraId="736B6CAD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0800827A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A4323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It is fast and saves running time.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370E4DC3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It is a bit slow.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3ACA0696" w14:textId="77777777" w:rsidR="00CE5791" w:rsidRDefault="00CE5791"/>
        </w:tc>
      </w:tr>
      <w:tr w:rsidR="00CE5791" w14:paraId="0C813BD5" w14:textId="7777777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7B350DEC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641849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It allocates memory from the stack.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4404849B" w14:textId="77777777" w:rsidR="00CE5791" w:rsidRDefault="008B1965">
            <w:pPr>
              <w:spacing w:after="0"/>
              <w:ind w:left="108"/>
              <w:jc w:val="both"/>
            </w:pPr>
            <w:r>
              <w:rPr>
                <w:rFonts w:ascii="Georgia" w:eastAsia="Georgia" w:hAnsi="Georgia" w:cs="Georgia"/>
                <w:sz w:val="28"/>
              </w:rPr>
              <w:t>It allocates memory from the h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7C601136" w14:textId="77777777" w:rsidR="00CE5791" w:rsidRDefault="008B1965">
            <w:pPr>
              <w:spacing w:after="0"/>
              <w:ind w:left="-39"/>
            </w:pPr>
            <w:r>
              <w:rPr>
                <w:rFonts w:ascii="Georgia" w:eastAsia="Georgia" w:hAnsi="Georgia" w:cs="Georgia"/>
                <w:sz w:val="28"/>
              </w:rPr>
              <w:t>eap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CE5791" w14:paraId="0F005E05" w14:textId="77777777">
        <w:trPr>
          <w:trHeight w:val="9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54E10D8E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D1DCBF" w14:textId="77777777" w:rsidR="00CE5791" w:rsidRDefault="008B1965">
            <w:pPr>
              <w:spacing w:after="0"/>
              <w:ind w:left="108" w:right="8"/>
            </w:pPr>
            <w:r>
              <w:rPr>
                <w:rFonts w:ascii="Georgia" w:eastAsia="Georgia" w:hAnsi="Georgia" w:cs="Georgia"/>
                <w:sz w:val="28"/>
              </w:rPr>
              <w:t>Allocated memory stays from start to end of the program.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060E7544" w14:textId="77777777" w:rsidR="00CE5791" w:rsidRDefault="008B1965">
            <w:pPr>
              <w:spacing w:after="0"/>
              <w:ind w:left="108" w:right="-16"/>
            </w:pPr>
            <w:r>
              <w:rPr>
                <w:rFonts w:ascii="Georgia" w:eastAsia="Georgia" w:hAnsi="Georgia" w:cs="Georgia"/>
                <w:sz w:val="28"/>
              </w:rPr>
              <w:t>Memory can be allocated at an time and can be released at any time.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73B55810" w14:textId="77777777" w:rsidR="00CE5791" w:rsidRDefault="008B1965">
            <w:pPr>
              <w:spacing w:after="0"/>
              <w:ind w:left="-83"/>
            </w:pPr>
            <w:r>
              <w:rPr>
                <w:rFonts w:ascii="Georgia" w:eastAsia="Georgia" w:hAnsi="Georgia" w:cs="Georgia"/>
                <w:sz w:val="28"/>
              </w:rPr>
              <w:t xml:space="preserve">y </w:t>
            </w:r>
          </w:p>
        </w:tc>
      </w:tr>
      <w:tr w:rsidR="00CE5791" w14:paraId="3FB9B98B" w14:textId="7777777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</w:tcPr>
          <w:p w14:paraId="1C239134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8631E3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 xml:space="preserve">It is less efficient than the </w:t>
            </w:r>
          </w:p>
          <w:p w14:paraId="06349B93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Dynamic allocation strategy.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14:paraId="2B40FC2B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It is more efficient than the Sta allocation strategy.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7716C613" w14:textId="77777777" w:rsidR="00CE5791" w:rsidRDefault="008B1965">
            <w:pPr>
              <w:spacing w:after="0"/>
              <w:ind w:left="-24"/>
            </w:pPr>
            <w:r>
              <w:rPr>
                <w:rFonts w:ascii="Georgia" w:eastAsia="Georgia" w:hAnsi="Georgia" w:cs="Georgia"/>
                <w:sz w:val="28"/>
              </w:rPr>
              <w:t xml:space="preserve">tic </w:t>
            </w:r>
          </w:p>
        </w:tc>
      </w:tr>
      <w:tr w:rsidR="00CE5791" w14:paraId="56DF7DAC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BFBFBF"/>
            </w:tcBorders>
          </w:tcPr>
          <w:p w14:paraId="530FE00A" w14:textId="77777777" w:rsidR="00CE5791" w:rsidRDefault="00CE5791"/>
        </w:tc>
        <w:tc>
          <w:tcPr>
            <w:tcW w:w="4371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</w:tcPr>
          <w:p w14:paraId="2312B19B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Implementation of this type of allocation is simple.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 w14:paraId="1F345636" w14:textId="77777777" w:rsidR="00CE5791" w:rsidRDefault="008B1965">
            <w:pPr>
              <w:spacing w:after="0"/>
              <w:ind w:left="108"/>
            </w:pPr>
            <w:r>
              <w:rPr>
                <w:rFonts w:ascii="Georgia" w:eastAsia="Georgia" w:hAnsi="Georgia" w:cs="Georgia"/>
                <w:sz w:val="28"/>
              </w:rPr>
              <w:t>Implementation of this type of allocation is complicated.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35DC135C" w14:textId="77777777" w:rsidR="00CE5791" w:rsidRDefault="00CE5791"/>
        </w:tc>
      </w:tr>
    </w:tbl>
    <w:p w14:paraId="56E513BD" w14:textId="77777777" w:rsidR="00CE5791" w:rsidRDefault="008B1965">
      <w:pPr>
        <w:spacing w:after="0"/>
        <w:ind w:left="473"/>
      </w:pPr>
      <w:r>
        <w:rPr>
          <w:sz w:val="2"/>
        </w:rPr>
        <w:t xml:space="preserve"> </w:t>
      </w:r>
    </w:p>
    <w:p w14:paraId="2D3314D9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B3A4D9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C7CE68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4640BF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2EDED7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27B6E6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A05265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85D96A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F2807C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38121B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1B4F6F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C2FC96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60E739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93710B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6465DF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A502AA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6407E7" w14:textId="77777777" w:rsidR="00CE5791" w:rsidRDefault="008B1965">
      <w:pPr>
        <w:spacing w:after="27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900216" w14:textId="77777777" w:rsidR="00CE5791" w:rsidRDefault="008B1965">
      <w:pPr>
        <w:spacing w:after="5" w:line="270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Date: _____________                                                    Signature of faculty in-charge </w:t>
      </w:r>
    </w:p>
    <w:p w14:paraId="5AACBF50" w14:textId="77777777" w:rsidR="00CE5791" w:rsidRDefault="008B196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sectPr w:rsidR="00CE57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446" w:right="1606" w:bottom="1445" w:left="1368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9D02" w14:textId="77777777" w:rsidR="008B1965" w:rsidRDefault="008B1965">
      <w:pPr>
        <w:spacing w:after="0" w:line="240" w:lineRule="auto"/>
      </w:pPr>
      <w:r>
        <w:separator/>
      </w:r>
    </w:p>
  </w:endnote>
  <w:endnote w:type="continuationSeparator" w:id="0">
    <w:p w14:paraId="527E9C6E" w14:textId="77777777" w:rsidR="008B1965" w:rsidRDefault="008B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D127" w14:textId="77777777" w:rsidR="00CE5791" w:rsidRDefault="008B1965">
    <w:pPr>
      <w:spacing w:after="0"/>
      <w:ind w:left="23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DFD74F" wp14:editId="6453D26E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1112" name="Group 11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1631" name="Shape 11631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" name="Shape 11632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" name="Shape 1163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" name="Shape 11640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1" name="Shape 11641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3" name="Shape 1164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2" style="width:547.44pt;height:1.44pt;position:absolute;mso-position-horizontal-relative:page;mso-position-horizontal:absolute;margin-left:24pt;mso-position-vertical-relative:page;margin-top:816.6pt;" coordsize="69524,182">
              <v:shape id="Shape 11644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64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64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64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64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651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653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65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65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65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8"/>
      </w:rPr>
      <w:t>Department of Science and Humanities</w:t>
    </w:r>
    <w:r>
      <w:rPr>
        <w:sz w:val="18"/>
      </w:rPr>
      <w:t xml:space="preserve"> </w:t>
    </w:r>
  </w:p>
  <w:p w14:paraId="14829651" w14:textId="77777777" w:rsidR="00CE5791" w:rsidRDefault="008B1965">
    <w:pPr>
      <w:spacing w:after="21"/>
      <w:ind w:left="278"/>
      <w:jc w:val="center"/>
    </w:pPr>
    <w:r>
      <w:rPr>
        <w:sz w:val="18"/>
      </w:rPr>
      <w:t xml:space="preserve"> </w:t>
    </w:r>
  </w:p>
  <w:p w14:paraId="70CD7066" w14:textId="77777777" w:rsidR="00CE5791" w:rsidRDefault="008B1965">
    <w:pPr>
      <w:tabs>
        <w:tab w:val="center" w:pos="668"/>
        <w:tab w:val="right" w:pos="8932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>Page No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                                              PIC Sem I/August-December 2021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8F31" w14:textId="77777777" w:rsidR="00CE5791" w:rsidRDefault="008B1965">
    <w:pPr>
      <w:spacing w:after="0"/>
      <w:ind w:left="23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BCB2E7" wp14:editId="28284C2B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1025" name="Group 1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1605" name="Shape 11605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6" name="Shape 1160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7" name="Shape 1160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8" name="Shape 1160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9" name="Shape 1160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" name="Shape 11613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5" style="width:547.44pt;height:1.44pt;position:absolute;mso-position-horizontal-relative:page;mso-position-horizontal:absolute;margin-left:24pt;mso-position-vertical-relative:page;margin-top:816.6pt;" coordsize="69524,182">
              <v:shape id="Shape 11618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61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62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62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62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23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624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625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626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627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62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62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63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8"/>
      </w:rPr>
      <w:t>Department of Science and Humanities</w:t>
    </w:r>
    <w:r>
      <w:rPr>
        <w:sz w:val="18"/>
      </w:rPr>
      <w:t xml:space="preserve"> </w:t>
    </w:r>
  </w:p>
  <w:p w14:paraId="7D533665" w14:textId="77777777" w:rsidR="00CE5791" w:rsidRDefault="008B1965">
    <w:pPr>
      <w:spacing w:after="21"/>
      <w:ind w:left="278"/>
      <w:jc w:val="center"/>
    </w:pPr>
    <w:r>
      <w:rPr>
        <w:sz w:val="18"/>
      </w:rPr>
      <w:t xml:space="preserve"> </w:t>
    </w:r>
  </w:p>
  <w:p w14:paraId="7C5ABA99" w14:textId="77777777" w:rsidR="00CE5791" w:rsidRDefault="008B1965">
    <w:pPr>
      <w:tabs>
        <w:tab w:val="center" w:pos="668"/>
        <w:tab w:val="right" w:pos="8932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 xml:space="preserve">Page No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</w:t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PIC Sem I/August-December 2021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FBE9" w14:textId="77777777" w:rsidR="00CE5791" w:rsidRDefault="008B1965">
    <w:pPr>
      <w:spacing w:after="0"/>
      <w:ind w:left="23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E27205" wp14:editId="3D3D0E8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0938" name="Group 10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1579" name="Shape 11579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1" name="Shape 1158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2" name="Shape 1158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3" name="Shape 1158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7" name="Shape 11587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9" name="Shape 11589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1" name="Shape 11591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8" style="width:547.44pt;height:1.44pt;position:absolute;mso-position-horizontal-relative:page;mso-position-horizontal:absolute;margin-left:24pt;mso-position-vertical-relative:page;margin-top:816.6pt;" coordsize="69524,182">
              <v:shape id="Shape 11592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59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59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59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59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97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599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600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11601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603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604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8"/>
      </w:rPr>
      <w:t>Department of Science and Humanities</w:t>
    </w:r>
    <w:r>
      <w:rPr>
        <w:sz w:val="18"/>
      </w:rPr>
      <w:t xml:space="preserve"> </w:t>
    </w:r>
  </w:p>
  <w:p w14:paraId="50BEF0B6" w14:textId="77777777" w:rsidR="00CE5791" w:rsidRDefault="008B1965">
    <w:pPr>
      <w:spacing w:after="21"/>
      <w:ind w:left="278"/>
      <w:jc w:val="center"/>
    </w:pPr>
    <w:r>
      <w:rPr>
        <w:sz w:val="18"/>
      </w:rPr>
      <w:t xml:space="preserve"> </w:t>
    </w:r>
  </w:p>
  <w:p w14:paraId="48255281" w14:textId="77777777" w:rsidR="00CE5791" w:rsidRDefault="008B1965">
    <w:pPr>
      <w:tabs>
        <w:tab w:val="center" w:pos="668"/>
        <w:tab w:val="right" w:pos="8932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>Page No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                                              PIC Sem I/August-December 2021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EF2D" w14:textId="77777777" w:rsidR="008B1965" w:rsidRDefault="008B1965">
      <w:pPr>
        <w:spacing w:after="0" w:line="240" w:lineRule="auto"/>
      </w:pPr>
      <w:r>
        <w:separator/>
      </w:r>
    </w:p>
  </w:footnote>
  <w:footnote w:type="continuationSeparator" w:id="0">
    <w:p w14:paraId="0ED9DBE8" w14:textId="77777777" w:rsidR="008B1965" w:rsidRDefault="008B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3548" w14:textId="77777777" w:rsidR="00CE5791" w:rsidRDefault="008B1965">
    <w:pPr>
      <w:spacing w:after="195" w:line="281" w:lineRule="auto"/>
      <w:ind w:left="3985" w:right="3391" w:hanging="35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70DA48" wp14:editId="5C72C3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73075"/>
              <wp:effectExtent l="0" t="0" r="0" b="0"/>
              <wp:wrapSquare wrapText="bothSides"/>
              <wp:docPr id="11074" name="Group 11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73075"/>
                        <a:chOff x="0" y="0"/>
                        <a:chExt cx="6952488" cy="473075"/>
                      </a:xfrm>
                    </wpg:grpSpPr>
                    <wps:wsp>
                      <wps:cNvPr id="11089" name="Rectangle 11089"/>
                      <wps:cNvSpPr/>
                      <wps:spPr>
                        <a:xfrm>
                          <a:off x="792785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9DADA" w14:textId="77777777" w:rsidR="00CE5791" w:rsidRDefault="008B196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75" name="Picture 11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08985" y="52705"/>
                          <a:ext cx="495935" cy="4203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1" name="Shape 11541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3" name="Shape 11543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4" name="Shape 11544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8" name="Shape 11548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9" name="Shape 11549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0" name="Shape 11550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1" name="Shape 11551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2" name="Shape 11552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3" name="Shape 11553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4" style="width:547.44pt;height:37.25pt;position:absolute;mso-position-horizontal-relative:page;mso-position-horizontal:absolute;margin-left:24pt;mso-position-vertical-relative:page;margin-top:24pt;" coordsize="69524,4730">
              <v:rect id="Rectangle 11089" style="position:absolute;width:421;height:1899;left:7927;top:17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075" style="position:absolute;width:4959;height:4203;left:33089;top:527;" filled="f">
                <v:imagedata r:id="rId9"/>
              </v:shape>
              <v:shape id="Shape 1155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55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55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55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55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59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56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561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562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563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564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56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566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K. J. Somaiya College of Engineering, Mumbai-77 </w:t>
    </w:r>
  </w:p>
  <w:p w14:paraId="044EB08D" w14:textId="77777777" w:rsidR="00CE5791" w:rsidRDefault="008B1965">
    <w:pPr>
      <w:spacing w:after="0"/>
      <w:ind w:left="239"/>
      <w:jc w:val="center"/>
    </w:pPr>
    <w:r>
      <w:t>(</w:t>
    </w:r>
    <w:r>
      <w:rPr>
        <w:rFonts w:ascii="Times New Roman" w:eastAsia="Times New Roman" w:hAnsi="Times New Roman" w:cs="Times New Roman"/>
      </w:rPr>
      <w:t>A Constituent College of Somaiya Vidyavihar University</w:t>
    </w:r>
    <w:r>
      <w:t>)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9D7B6D6" w14:textId="77777777" w:rsidR="00CE5791" w:rsidRDefault="008B196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B9C9A4" wp14:editId="27796C6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1096" name="Group 11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1567" name="Shape 11567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8" name="Shape 11568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Shape 11569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0" name="Shape 11570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1" name="Shape 11571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2" name="Shape 11572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6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1573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74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575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76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77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578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9EA5" w14:textId="77777777" w:rsidR="00CE5791" w:rsidRDefault="008B1965">
    <w:pPr>
      <w:spacing w:after="195" w:line="281" w:lineRule="auto"/>
      <w:ind w:left="3985" w:right="3391" w:hanging="358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414EE3" wp14:editId="7C7C4AA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73075"/>
              <wp:effectExtent l="0" t="0" r="0" b="0"/>
              <wp:wrapSquare wrapText="bothSides"/>
              <wp:docPr id="10987" name="Group 10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73075"/>
                        <a:chOff x="0" y="0"/>
                        <a:chExt cx="6952488" cy="473075"/>
                      </a:xfrm>
                    </wpg:grpSpPr>
                    <wps:wsp>
                      <wps:cNvPr id="11002" name="Rectangle 11002"/>
                      <wps:cNvSpPr/>
                      <wps:spPr>
                        <a:xfrm>
                          <a:off x="792785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D9FBC" w14:textId="77777777" w:rsidR="00CE5791" w:rsidRDefault="008B196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88" name="Picture 109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08985" y="52705"/>
                          <a:ext cx="495935" cy="4203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3" name="Shape 1150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4" name="Shape 11504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5" name="Shape 11505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6" name="Shape 1150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7" name="Shape 11507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8" name="Shape 11508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9" name="Shape 11509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0" name="Shape 11510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1" name="Shape 11511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2" name="Shape 11512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3" name="Shape 11513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Shape 11514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7" style="width:547.44pt;height:37.25pt;position:absolute;mso-position-horizontal-relative:page;mso-position-horizontal:absolute;margin-left:24pt;mso-position-vertical-relative:page;margin-top:24pt;" coordsize="69524,4730">
              <v:rect id="Rectangle 11002" style="position:absolute;width:421;height:1899;left:7927;top:17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988" style="position:absolute;width:4959;height:4203;left:33089;top:527;" filled="f">
                <v:imagedata r:id="rId9"/>
              </v:shape>
              <v:shape id="Shape 1151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51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518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51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520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21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522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523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524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525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526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527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528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K. J. Somaiya College of Engineering, Mumbai-77 </w:t>
    </w:r>
  </w:p>
  <w:p w14:paraId="4A72F596" w14:textId="77777777" w:rsidR="00CE5791" w:rsidRDefault="008B1965">
    <w:pPr>
      <w:spacing w:after="0"/>
      <w:ind w:left="239"/>
      <w:jc w:val="center"/>
    </w:pPr>
    <w:r>
      <w:t>(</w:t>
    </w:r>
    <w:r>
      <w:rPr>
        <w:rFonts w:ascii="Times New Roman" w:eastAsia="Times New Roman" w:hAnsi="Times New Roman" w:cs="Times New Roman"/>
      </w:rPr>
      <w:t>A Constituent College of Somaiya Vidyavihar University</w:t>
    </w:r>
    <w:r>
      <w:t>)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37444692" w14:textId="77777777" w:rsidR="00CE5791" w:rsidRDefault="008B196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47FF8B" wp14:editId="3023577B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1009" name="Group 11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1529" name="Shape 11529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0" name="Shape 11530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1" name="Shape 11531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2" name="Shape 11532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3" name="Shape 11533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4" name="Shape 11534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1535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36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537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38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39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540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32CE" w14:textId="77777777" w:rsidR="00CE5791" w:rsidRDefault="008B1965">
    <w:pPr>
      <w:spacing w:after="195" w:line="281" w:lineRule="auto"/>
      <w:ind w:left="3985" w:right="3391" w:hanging="358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FED807" wp14:editId="47B246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73075"/>
              <wp:effectExtent l="0" t="0" r="0" b="0"/>
              <wp:wrapSquare wrapText="bothSides"/>
              <wp:docPr id="10900" name="Group 10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73075"/>
                        <a:chOff x="0" y="0"/>
                        <a:chExt cx="6952488" cy="473075"/>
                      </a:xfrm>
                    </wpg:grpSpPr>
                    <wps:wsp>
                      <wps:cNvPr id="10915" name="Rectangle 10915"/>
                      <wps:cNvSpPr/>
                      <wps:spPr>
                        <a:xfrm>
                          <a:off x="792785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AE083" w14:textId="77777777" w:rsidR="00CE5791" w:rsidRDefault="008B196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01" name="Picture 10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08985" y="52705"/>
                          <a:ext cx="495935" cy="4203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65" name="Shape 1146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6" name="Shape 1146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7" name="Shape 1146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8" name="Shape 1146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9" name="Shape 1146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0" name="Shape 11470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1" name="Shape 11471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00" style="width:547.44pt;height:37.25pt;position:absolute;mso-position-horizontal-relative:page;mso-position-horizontal:absolute;margin-left:24pt;mso-position-vertical-relative:page;margin-top:24pt;" coordsize="69524,4730">
              <v:rect id="Rectangle 10915" style="position:absolute;width:421;height:1899;left:7927;top:17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901" style="position:absolute;width:4959;height:4203;left:33089;top:527;" filled="f">
                <v:imagedata r:id="rId9"/>
              </v:shape>
              <v:shape id="Shape 114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47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48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4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48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83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484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11485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11486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487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488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48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490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K. J. Somaiya College of Engineering, Mumbai-77 </w:t>
    </w:r>
  </w:p>
  <w:p w14:paraId="3CA3E0CD" w14:textId="77777777" w:rsidR="00CE5791" w:rsidRDefault="008B1965">
    <w:pPr>
      <w:spacing w:after="0"/>
      <w:ind w:left="239"/>
      <w:jc w:val="center"/>
    </w:pPr>
    <w:r>
      <w:t>(</w:t>
    </w:r>
    <w:r>
      <w:rPr>
        <w:rFonts w:ascii="Times New Roman" w:eastAsia="Times New Roman" w:hAnsi="Times New Roman" w:cs="Times New Roman"/>
      </w:rPr>
      <w:t>A Constituent College of S</w:t>
    </w:r>
    <w:r>
      <w:rPr>
        <w:rFonts w:ascii="Times New Roman" w:eastAsia="Times New Roman" w:hAnsi="Times New Roman" w:cs="Times New Roman"/>
      </w:rPr>
      <w:t>omaiya Vidyavihar University</w:t>
    </w:r>
    <w:r>
      <w:t>)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75F3FBC0" w14:textId="77777777" w:rsidR="00CE5791" w:rsidRDefault="008B196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3B310C" wp14:editId="02D5672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0922" name="Group 10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1491" name="Shape 11491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2" name="Shape 11492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3" name="Shape 11493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4" name="Shape 11494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5" name="Shape 11495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6" name="Shape 11496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1497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498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499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00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11501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11502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28D9"/>
    <w:multiLevelType w:val="hybridMultilevel"/>
    <w:tmpl w:val="8E4453E2"/>
    <w:lvl w:ilvl="0" w:tplc="836C42D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E0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89C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D0FF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06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A5B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2ECE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4FE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420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073F18"/>
    <w:multiLevelType w:val="hybridMultilevel"/>
    <w:tmpl w:val="834A1C5A"/>
    <w:lvl w:ilvl="0" w:tplc="1422AD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28654">
      <w:start w:val="1"/>
      <w:numFmt w:val="upperLetter"/>
      <w:lvlText w:val="(%2)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6CF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411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00BC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CBEF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658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0AAB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36541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E1734"/>
    <w:multiLevelType w:val="hybridMultilevel"/>
    <w:tmpl w:val="94062B7A"/>
    <w:lvl w:ilvl="0" w:tplc="5010F07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C74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006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2DD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C17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4E65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61B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8D7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AB2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91"/>
    <w:rsid w:val="008B1965"/>
    <w:rsid w:val="00CE5791"/>
    <w:rsid w:val="00E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432"/>
  <w15:docId w15:val="{D5340C59-2824-470F-8451-8638D67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se.iitkgp.ac.in/~rkumar/pds-vlab/" TargetMode="External"/><Relationship Id="rId12" Type="http://schemas.openxmlformats.org/officeDocument/2006/relationships/image" Target="media/image10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cse.iitkgp.ac.in/~rkumar/pds-vlab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cse.iitkgp.ac.in/~rkumar/pds-vlab/" TargetMode="External"/><Relationship Id="rId14" Type="http://schemas.openxmlformats.org/officeDocument/2006/relationships/image" Target="media/image20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Kalp Trivedi</dc:creator>
  <cp:keywords/>
  <cp:lastModifiedBy>Eshan Kalp Trivedi</cp:lastModifiedBy>
  <cp:revision>2</cp:revision>
  <dcterms:created xsi:type="dcterms:W3CDTF">2022-01-21T13:49:00Z</dcterms:created>
  <dcterms:modified xsi:type="dcterms:W3CDTF">2022-01-21T13:49:00Z</dcterms:modified>
</cp:coreProperties>
</file>