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C5" w:rsidRDefault="009561D5">
      <w:pPr>
        <w:pStyle w:val="TOCHeading"/>
        <w:outlineLvl w:val="9"/>
        <w:rPr>
          <w:sz w:val="24"/>
          <w:szCs w:val="24"/>
        </w:rPr>
      </w:pPr>
      <w:r>
        <w:rPr>
          <w:sz w:val="24"/>
          <w:szCs w:val="24"/>
        </w:rPr>
        <w:t>Contents</w:t>
      </w:r>
    </w:p>
    <w:p w:rsidR="00E63CC5" w:rsidRDefault="009561D5">
      <w:pPr>
        <w:pStyle w:val="TOC1"/>
        <w:tabs>
          <w:tab w:val="right" w:leader="dot" w:pos="9016"/>
        </w:tabs>
      </w:pPr>
      <w:r>
        <w:rPr>
          <w:rFonts w:ascii="Times New Roman" w:eastAsia="Times New Roman" w:hAnsi="Times New Roman"/>
          <w:b/>
          <w:sz w:val="28"/>
          <w:szCs w:val="32"/>
          <w:lang w:val="en-US" w:eastAsia="en-US"/>
        </w:rPr>
        <w:fldChar w:fldCharType="begin"/>
      </w:r>
      <w:r>
        <w:instrText xml:space="preserve"> TOC \o "1-3" \u \h </w:instrText>
      </w:r>
      <w:r>
        <w:rPr>
          <w:rFonts w:ascii="Times New Roman" w:eastAsia="Times New Roman" w:hAnsi="Times New Roman"/>
          <w:b/>
          <w:sz w:val="28"/>
          <w:szCs w:val="32"/>
          <w:lang w:val="en-US" w:eastAsia="en-US"/>
        </w:rPr>
        <w:fldChar w:fldCharType="separate"/>
      </w:r>
      <w:hyperlink r:id="rId7" w:history="1">
        <w:r>
          <w:rPr>
            <w:rStyle w:val="Hyperlink"/>
            <w:lang w:bidi="hi-IN"/>
          </w:rPr>
          <w:t>1 Chapter 1</w:t>
        </w:r>
      </w:hyperlink>
      <w:hyperlink r:id="rId8" w:history="1">
        <w:r>
          <w:tab/>
          <w:t>3</w:t>
        </w:r>
      </w:hyperlink>
    </w:p>
    <w:p w:rsidR="00E63CC5" w:rsidRDefault="009561D5">
      <w:pPr>
        <w:pStyle w:val="TOC2"/>
        <w:tabs>
          <w:tab w:val="right" w:leader="dot" w:pos="9016"/>
        </w:tabs>
      </w:pPr>
      <w:hyperlink r:id="rId9" w:history="1">
        <w:r>
          <w:rPr>
            <w:rStyle w:val="Hyperlink"/>
            <w:lang w:bidi="hi-IN"/>
          </w:rPr>
          <w:t xml:space="preserve">1.1 Write and run a short program: </w:t>
        </w:r>
      </w:hyperlink>
      <w:hyperlink r:id="rId10" w:history="1">
        <w:r>
          <w:rPr>
            <w:rStyle w:val="Hyperlink"/>
            <w:i/>
            <w:iCs/>
            <w:lang w:bidi="hi-IN"/>
          </w:rPr>
          <w:t>first</w:t>
        </w:r>
      </w:hyperlink>
      <w:hyperlink r:id="rId11" w:history="1">
        <w:r>
          <w:tab/>
          <w:t>3</w:t>
        </w:r>
      </w:hyperlink>
    </w:p>
    <w:p w:rsidR="00E63CC5" w:rsidRDefault="009561D5">
      <w:pPr>
        <w:pStyle w:val="TOC2"/>
        <w:tabs>
          <w:tab w:val="right" w:leader="dot" w:pos="9016"/>
        </w:tabs>
      </w:pPr>
      <w:hyperlink r:id="rId12" w:history="1">
        <w:r>
          <w:rPr>
            <w:rStyle w:val="Hyperlink"/>
            <w:lang w:bidi="hi-IN"/>
          </w:rPr>
          <w:t>1.2 Concepts explanation: Terminal, assembler, linker and emulator</w:t>
        </w:r>
      </w:hyperlink>
      <w:hyperlink r:id="rId13" w:history="1">
        <w:r>
          <w:tab/>
          <w:t>4</w:t>
        </w:r>
      </w:hyperlink>
    </w:p>
    <w:p w:rsidR="00E63CC5" w:rsidRDefault="009561D5">
      <w:pPr>
        <w:pStyle w:val="TOC3"/>
        <w:tabs>
          <w:tab w:val="right" w:leader="dot" w:pos="9016"/>
        </w:tabs>
      </w:pPr>
      <w:hyperlink r:id="rId14" w:history="1">
        <w:r>
          <w:rPr>
            <w:rStyle w:val="Hyperlink"/>
            <w:lang w:bidi="hi-IN"/>
          </w:rPr>
          <w:t>1.2.1 Familiar yourself with Ubuntu desktop environment</w:t>
        </w:r>
      </w:hyperlink>
      <w:hyperlink r:id="rId15" w:history="1">
        <w:r>
          <w:tab/>
          <w:t>4</w:t>
        </w:r>
      </w:hyperlink>
    </w:p>
    <w:p w:rsidR="00E63CC5" w:rsidRDefault="009561D5">
      <w:pPr>
        <w:pStyle w:val="TOC3"/>
        <w:tabs>
          <w:tab w:val="right" w:leader="dot" w:pos="9016"/>
        </w:tabs>
      </w:pPr>
      <w:hyperlink r:id="rId16" w:history="1">
        <w:r>
          <w:rPr>
            <w:rStyle w:val="Hyperlink"/>
            <w:lang w:bidi="hi-IN"/>
          </w:rPr>
          <w:t>1.2.2 Terminal and CLI</w:t>
        </w:r>
      </w:hyperlink>
      <w:hyperlink r:id="rId17" w:history="1">
        <w:r>
          <w:tab/>
          <w:t>4</w:t>
        </w:r>
      </w:hyperlink>
    </w:p>
    <w:p w:rsidR="00E63CC5" w:rsidRDefault="009561D5">
      <w:pPr>
        <w:pStyle w:val="TOC3"/>
        <w:tabs>
          <w:tab w:val="right" w:leader="dot" w:pos="9016"/>
        </w:tabs>
      </w:pPr>
      <w:hyperlink r:id="rId18" w:history="1">
        <w:r>
          <w:rPr>
            <w:rStyle w:val="Hyperlink"/>
            <w:lang w:bidi="hi-IN"/>
          </w:rPr>
          <w:t>1.2.3 Binutils, as and ld.</w:t>
        </w:r>
      </w:hyperlink>
      <w:hyperlink r:id="rId19" w:history="1">
        <w:r>
          <w:tab/>
          <w:t>4</w:t>
        </w:r>
      </w:hyperlink>
    </w:p>
    <w:p w:rsidR="00E63CC5" w:rsidRDefault="009561D5">
      <w:pPr>
        <w:pStyle w:val="TOC3"/>
        <w:tabs>
          <w:tab w:val="right" w:leader="dot" w:pos="9016"/>
        </w:tabs>
      </w:pPr>
      <w:hyperlink r:id="rId20" w:history="1">
        <w:r>
          <w:rPr>
            <w:rStyle w:val="Hyperlink"/>
            <w:lang w:bidi="hi-IN"/>
          </w:rPr>
          <w:t>1.2.4 Qemu emulator</w:t>
        </w:r>
      </w:hyperlink>
      <w:hyperlink r:id="rId21" w:history="1">
        <w:r>
          <w:tab/>
          <w:t>5</w:t>
        </w:r>
      </w:hyperlink>
    </w:p>
    <w:p w:rsidR="00E63CC5" w:rsidRDefault="009561D5">
      <w:pPr>
        <w:pStyle w:val="TOC2"/>
        <w:tabs>
          <w:tab w:val="right" w:leader="dot" w:pos="9016"/>
        </w:tabs>
      </w:pPr>
      <w:hyperlink r:id="rId22" w:history="1">
        <w:r>
          <w:rPr>
            <w:rStyle w:val="Hyperlink"/>
            <w:lang w:bidi="hi-IN"/>
          </w:rPr>
          <w:t xml:space="preserve">1.3 Programs explanation: </w:t>
        </w:r>
      </w:hyperlink>
      <w:hyperlink r:id="rId23" w:history="1">
        <w:r>
          <w:rPr>
            <w:rStyle w:val="Hyperlink"/>
            <w:bCs/>
            <w:lang w:bidi="hi-IN"/>
          </w:rPr>
          <w:t>apt,</w:t>
        </w:r>
      </w:hyperlink>
      <w:hyperlink r:id="rId24" w:history="1">
        <w:r>
          <w:rPr>
            <w:rStyle w:val="Hyperlink"/>
            <w:lang w:bidi="hi-IN"/>
          </w:rPr>
          <w:t xml:space="preserve"> </w:t>
        </w:r>
      </w:hyperlink>
      <w:hyperlink r:id="rId25" w:history="1">
        <w:r>
          <w:rPr>
            <w:rStyle w:val="Hyperlink"/>
            <w:bCs/>
            <w:lang w:bidi="hi-IN"/>
          </w:rPr>
          <w:t>as,</w:t>
        </w:r>
      </w:hyperlink>
      <w:hyperlink r:id="rId26" w:history="1">
        <w:r>
          <w:rPr>
            <w:rStyle w:val="Hyperlink"/>
            <w:lang w:bidi="hi-IN"/>
          </w:rPr>
          <w:t xml:space="preserve"> </w:t>
        </w:r>
      </w:hyperlink>
      <w:hyperlink r:id="rId27" w:history="1">
        <w:r>
          <w:rPr>
            <w:rStyle w:val="Hyperlink"/>
            <w:bCs/>
            <w:lang w:bidi="hi-IN"/>
          </w:rPr>
          <w:t xml:space="preserve">ld </w:t>
        </w:r>
      </w:hyperlink>
      <w:hyperlink r:id="rId28" w:history="1">
        <w:r>
          <w:rPr>
            <w:rStyle w:val="Hyperlink"/>
            <w:lang w:bidi="hi-IN"/>
          </w:rPr>
          <w:t xml:space="preserve">and </w:t>
        </w:r>
      </w:hyperlink>
      <w:hyperlink r:id="rId29" w:history="1">
        <w:r>
          <w:rPr>
            <w:rStyle w:val="Hyperlink"/>
            <w:bCs/>
            <w:lang w:bidi="hi-IN"/>
          </w:rPr>
          <w:t>Qemu</w:t>
        </w:r>
      </w:hyperlink>
      <w:hyperlink r:id="rId30" w:history="1">
        <w:r>
          <w:tab/>
          <w:t>5</w:t>
        </w:r>
      </w:hyperlink>
    </w:p>
    <w:p w:rsidR="00E63CC5" w:rsidRDefault="009561D5">
      <w:pPr>
        <w:pStyle w:val="TOC2"/>
        <w:tabs>
          <w:tab w:val="right" w:leader="dot" w:pos="9016"/>
        </w:tabs>
      </w:pPr>
      <w:hyperlink r:id="rId31" w:history="1">
        <w:r>
          <w:rPr>
            <w:rStyle w:val="Hyperlink"/>
            <w:lang w:bidi="hi-IN"/>
          </w:rPr>
          <w:t>1.4 Concepts explanation: V</w:t>
        </w:r>
        <w:r>
          <w:rPr>
            <w:rStyle w:val="Hyperlink"/>
            <w:lang w:bidi="hi-IN"/>
          </w:rPr>
          <w:t>on neumann architecture, bit, byte &amp; legacy BIOS</w:t>
        </w:r>
      </w:hyperlink>
      <w:hyperlink r:id="rId32" w:history="1">
        <w:r>
          <w:tab/>
          <w:t>6</w:t>
        </w:r>
      </w:hyperlink>
    </w:p>
    <w:p w:rsidR="00E63CC5" w:rsidRDefault="009561D5">
      <w:pPr>
        <w:pStyle w:val="TOC3"/>
        <w:tabs>
          <w:tab w:val="right" w:leader="dot" w:pos="9016"/>
        </w:tabs>
      </w:pPr>
      <w:hyperlink r:id="rId33" w:history="1">
        <w:r>
          <w:rPr>
            <w:rStyle w:val="Hyperlink"/>
            <w:lang w:bidi="hi-IN"/>
          </w:rPr>
          <w:t>1.4.1 Von neumann architecture introduction</w:t>
        </w:r>
      </w:hyperlink>
      <w:hyperlink r:id="rId34" w:history="1">
        <w:r>
          <w:tab/>
          <w:t>6</w:t>
        </w:r>
      </w:hyperlink>
    </w:p>
    <w:p w:rsidR="00E63CC5" w:rsidRDefault="009561D5">
      <w:pPr>
        <w:pStyle w:val="TOC3"/>
        <w:tabs>
          <w:tab w:val="right" w:leader="dot" w:pos="9016"/>
        </w:tabs>
      </w:pPr>
      <w:hyperlink r:id="rId35" w:history="1">
        <w:r>
          <w:rPr>
            <w:rStyle w:val="Hyperlink"/>
            <w:lang w:bidi="hi-IN"/>
          </w:rPr>
          <w:t>1.4.2 Bit and Byte</w:t>
        </w:r>
      </w:hyperlink>
      <w:hyperlink r:id="rId36" w:history="1">
        <w:r>
          <w:tab/>
          <w:t>7</w:t>
        </w:r>
      </w:hyperlink>
    </w:p>
    <w:p w:rsidR="00E63CC5" w:rsidRDefault="009561D5">
      <w:pPr>
        <w:pStyle w:val="TOC3"/>
        <w:tabs>
          <w:tab w:val="right" w:leader="dot" w:pos="9016"/>
        </w:tabs>
      </w:pPr>
      <w:hyperlink r:id="rId37" w:history="1">
        <w:r>
          <w:rPr>
            <w:rStyle w:val="Hyperlink"/>
            <w:lang w:bidi="hi-IN"/>
          </w:rPr>
          <w:t>1.4.3 Memory is just a pile of boxes</w:t>
        </w:r>
      </w:hyperlink>
      <w:hyperlink r:id="rId38" w:history="1">
        <w:r>
          <w:tab/>
          <w:t>8</w:t>
        </w:r>
      </w:hyperlink>
    </w:p>
    <w:p w:rsidR="00E63CC5" w:rsidRDefault="009561D5">
      <w:pPr>
        <w:pStyle w:val="TOC3"/>
        <w:tabs>
          <w:tab w:val="right" w:leader="dot" w:pos="9016"/>
        </w:tabs>
      </w:pPr>
      <w:hyperlink r:id="rId39" w:history="1">
        <w:r>
          <w:rPr>
            <w:rStyle w:val="Hyperlink"/>
            <w:lang w:bidi="hi-IN"/>
          </w:rPr>
          <w:t>1.4.4 CPU is a black box with lots of registers</w:t>
        </w:r>
      </w:hyperlink>
      <w:hyperlink r:id="rId40" w:history="1">
        <w:r>
          <w:tab/>
          <w:t>9</w:t>
        </w:r>
      </w:hyperlink>
    </w:p>
    <w:p w:rsidR="00E63CC5" w:rsidRDefault="009561D5">
      <w:pPr>
        <w:pStyle w:val="TOC3"/>
        <w:tabs>
          <w:tab w:val="right" w:leader="dot" w:pos="9016"/>
        </w:tabs>
      </w:pPr>
      <w:hyperlink r:id="rId41" w:history="1">
        <w:r>
          <w:rPr>
            <w:rStyle w:val="Hyperlink"/>
            <w:lang w:bidi="hi-IN"/>
          </w:rPr>
          <w:t>1.4.5</w:t>
        </w:r>
        <w:r>
          <w:rPr>
            <w:rStyle w:val="Hyperlink"/>
            <w:lang w:bidi="hi-IN"/>
          </w:rPr>
          <w:t xml:space="preserve"> I/O devices</w:t>
        </w:r>
      </w:hyperlink>
      <w:hyperlink r:id="rId42" w:history="1">
        <w:r>
          <w:tab/>
          <w:t>9</w:t>
        </w:r>
      </w:hyperlink>
    </w:p>
    <w:p w:rsidR="00E63CC5" w:rsidRDefault="009561D5">
      <w:pPr>
        <w:pStyle w:val="TOC3"/>
        <w:tabs>
          <w:tab w:val="right" w:leader="dot" w:pos="9016"/>
        </w:tabs>
      </w:pPr>
      <w:hyperlink r:id="rId43" w:history="1">
        <w:r>
          <w:rPr>
            <w:rStyle w:val="Hyperlink"/>
            <w:lang w:bidi="hi-IN"/>
          </w:rPr>
          <w:t>1.4.6 Binary and hexadecimal numbers</w:t>
        </w:r>
      </w:hyperlink>
      <w:hyperlink r:id="rId44" w:history="1">
        <w:r>
          <w:tab/>
          <w:t>9</w:t>
        </w:r>
      </w:hyperlink>
    </w:p>
    <w:p w:rsidR="00E63CC5" w:rsidRDefault="009561D5">
      <w:pPr>
        <w:pStyle w:val="TOC3"/>
        <w:tabs>
          <w:tab w:val="right" w:leader="dot" w:pos="9016"/>
        </w:tabs>
      </w:pPr>
      <w:hyperlink r:id="rId45" w:history="1">
        <w:r>
          <w:rPr>
            <w:rStyle w:val="Hyperlink"/>
            <w:lang w:bidi="hi-IN"/>
          </w:rPr>
          <w:t>1.4.7 Legacy BIOS</w:t>
        </w:r>
      </w:hyperlink>
      <w:hyperlink r:id="rId46" w:history="1">
        <w:r>
          <w:tab/>
          <w:t>10</w:t>
        </w:r>
      </w:hyperlink>
    </w:p>
    <w:p w:rsidR="00E63CC5" w:rsidRDefault="009561D5">
      <w:pPr>
        <w:pStyle w:val="TOC2"/>
        <w:tabs>
          <w:tab w:val="right" w:leader="dot" w:pos="9016"/>
        </w:tabs>
      </w:pPr>
      <w:hyperlink r:id="rId47" w:history="1">
        <w:r>
          <w:rPr>
            <w:rStyle w:val="Hyperlink"/>
            <w:lang w:bidi="hi-IN"/>
          </w:rPr>
          <w:t>1.5 Explanation of assembly source file first.s: Directives, instruction, label, interrupt, legacy BIOS attributes</w:t>
        </w:r>
      </w:hyperlink>
      <w:hyperlink r:id="rId48" w:history="1">
        <w:r>
          <w:tab/>
          <w:t>10</w:t>
        </w:r>
      </w:hyperlink>
    </w:p>
    <w:p w:rsidR="00E63CC5" w:rsidRDefault="009561D5">
      <w:pPr>
        <w:pStyle w:val="TOC1"/>
        <w:tabs>
          <w:tab w:val="right" w:leader="dot" w:pos="9016"/>
        </w:tabs>
      </w:pPr>
      <w:hyperlink r:id="rId49" w:history="1">
        <w:r>
          <w:rPr>
            <w:rStyle w:val="Hyperlink"/>
            <w:lang w:bidi="hi-IN"/>
          </w:rPr>
          <w:t>2 Chapter 2</w:t>
        </w:r>
      </w:hyperlink>
      <w:hyperlink r:id="rId50" w:history="1">
        <w:r>
          <w:tab/>
          <w:t>14</w:t>
        </w:r>
      </w:hyperlink>
    </w:p>
    <w:p w:rsidR="00E63CC5" w:rsidRDefault="009561D5">
      <w:pPr>
        <w:pStyle w:val="TOC2"/>
        <w:tabs>
          <w:tab w:val="right" w:leader="dot" w:pos="9016"/>
        </w:tabs>
      </w:pPr>
      <w:hyperlink r:id="rId51" w:history="1">
        <w:r>
          <w:rPr>
            <w:rStyle w:val="Hyperlink"/>
            <w:lang w:bidi="hi-IN"/>
          </w:rPr>
          <w:t>2.1 Memory map, stack &amp; segment, video colour text memory area, function, ASCII code, suffix, x86 assembly language</w:t>
        </w:r>
      </w:hyperlink>
      <w:hyperlink r:id="rId52" w:history="1">
        <w:r>
          <w:tab/>
          <w:t>14</w:t>
        </w:r>
      </w:hyperlink>
    </w:p>
    <w:p w:rsidR="00E63CC5" w:rsidRDefault="009561D5">
      <w:pPr>
        <w:pStyle w:val="TOC3"/>
        <w:tabs>
          <w:tab w:val="right" w:leader="dot" w:pos="9016"/>
        </w:tabs>
      </w:pPr>
      <w:hyperlink r:id="rId53" w:history="1">
        <w:r>
          <w:rPr>
            <w:rStyle w:val="Hyperlink"/>
            <w:lang w:bidi="hi-IN"/>
          </w:rPr>
          <w:t>2.1.1 Memory map for "Low" memory (&lt; 1 MiB)</w:t>
        </w:r>
      </w:hyperlink>
      <w:hyperlink r:id="rId54" w:history="1">
        <w:r>
          <w:tab/>
          <w:t>14</w:t>
        </w:r>
      </w:hyperlink>
    </w:p>
    <w:p w:rsidR="00E63CC5" w:rsidRDefault="009561D5">
      <w:pPr>
        <w:pStyle w:val="TOC3"/>
        <w:tabs>
          <w:tab w:val="right" w:leader="dot" w:pos="9016"/>
        </w:tabs>
      </w:pPr>
      <w:hyperlink r:id="rId55" w:history="1">
        <w:r>
          <w:rPr>
            <w:rStyle w:val="Hyperlink"/>
            <w:lang w:bidi="hi-IN"/>
          </w:rPr>
          <w:t>2.1.2 Real mode, memory addressing and high memory Area</w:t>
        </w:r>
      </w:hyperlink>
      <w:hyperlink r:id="rId56" w:history="1">
        <w:r>
          <w:tab/>
          <w:t>15</w:t>
        </w:r>
      </w:hyperlink>
    </w:p>
    <w:p w:rsidR="00E63CC5" w:rsidRDefault="009561D5">
      <w:pPr>
        <w:pStyle w:val="TOC3"/>
        <w:tabs>
          <w:tab w:val="right" w:leader="dot" w:pos="9016"/>
        </w:tabs>
      </w:pPr>
      <w:hyperlink r:id="rId57" w:history="1">
        <w:r>
          <w:rPr>
            <w:rStyle w:val="Hyperlink"/>
            <w:lang w:bidi="hi-IN"/>
          </w:rPr>
          <w:t>2.1.3 Stack &amp; segment registers</w:t>
        </w:r>
      </w:hyperlink>
      <w:hyperlink r:id="rId58" w:history="1">
        <w:r>
          <w:tab/>
          <w:t>16</w:t>
        </w:r>
      </w:hyperlink>
    </w:p>
    <w:p w:rsidR="00E63CC5" w:rsidRDefault="009561D5">
      <w:pPr>
        <w:pStyle w:val="TOC3"/>
        <w:tabs>
          <w:tab w:val="right" w:leader="dot" w:pos="9016"/>
        </w:tabs>
      </w:pPr>
      <w:hyperlink r:id="rId59" w:history="1">
        <w:r>
          <w:rPr>
            <w:rStyle w:val="Hyperlink"/>
            <w:lang w:bidi="hi-IN"/>
          </w:rPr>
          <w:t>2.1.4 Real mode Flat model diagram</w:t>
        </w:r>
      </w:hyperlink>
      <w:hyperlink r:id="rId60" w:history="1">
        <w:r>
          <w:tab/>
          <w:t>16</w:t>
        </w:r>
      </w:hyperlink>
    </w:p>
    <w:p w:rsidR="00E63CC5" w:rsidRDefault="009561D5">
      <w:pPr>
        <w:pStyle w:val="TOC3"/>
        <w:tabs>
          <w:tab w:val="right" w:leader="dot" w:pos="9016"/>
        </w:tabs>
      </w:pPr>
      <w:hyperlink r:id="rId61" w:history="1">
        <w:r>
          <w:rPr>
            <w:rStyle w:val="Hyperlink"/>
            <w:lang w:bidi="hi-IN"/>
          </w:rPr>
          <w:t>2.1.5 Real mode segmented model</w:t>
        </w:r>
      </w:hyperlink>
      <w:hyperlink r:id="rId62" w:history="1">
        <w:r>
          <w:tab/>
          <w:t>17</w:t>
        </w:r>
      </w:hyperlink>
    </w:p>
    <w:p w:rsidR="00E63CC5" w:rsidRDefault="009561D5">
      <w:pPr>
        <w:pStyle w:val="TOC3"/>
        <w:tabs>
          <w:tab w:val="right" w:leader="dot" w:pos="9016"/>
        </w:tabs>
      </w:pPr>
      <w:hyperlink r:id="rId63" w:history="1">
        <w:r>
          <w:rPr>
            <w:rStyle w:val="Hyperlink"/>
            <w:lang w:bidi="hi-IN"/>
          </w:rPr>
          <w:t>2.1.6 Video colour text memory area</w:t>
        </w:r>
      </w:hyperlink>
      <w:hyperlink r:id="rId64" w:history="1">
        <w:r>
          <w:tab/>
          <w:t>18</w:t>
        </w:r>
      </w:hyperlink>
    </w:p>
    <w:p w:rsidR="00E63CC5" w:rsidRDefault="009561D5">
      <w:pPr>
        <w:pStyle w:val="TOC3"/>
        <w:tabs>
          <w:tab w:val="right" w:leader="dot" w:pos="9016"/>
        </w:tabs>
      </w:pPr>
      <w:hyperlink r:id="rId65" w:history="1">
        <w:r>
          <w:rPr>
            <w:rStyle w:val="Hyperlink"/>
            <w:lang w:bidi="hi-IN"/>
          </w:rPr>
          <w:t>2.1.7 x86 assembly language</w:t>
        </w:r>
      </w:hyperlink>
      <w:hyperlink r:id="rId66" w:history="1">
        <w:r>
          <w:tab/>
          <w:t>19</w:t>
        </w:r>
      </w:hyperlink>
    </w:p>
    <w:p w:rsidR="00E63CC5" w:rsidRDefault="009561D5">
      <w:pPr>
        <w:pStyle w:val="TOC3"/>
        <w:tabs>
          <w:tab w:val="right" w:leader="dot" w:pos="9016"/>
        </w:tabs>
      </w:pPr>
      <w:hyperlink r:id="rId67" w:history="1">
        <w:r>
          <w:rPr>
            <w:rStyle w:val="Hyperlink"/>
            <w:lang w:bidi="hi-IN"/>
          </w:rPr>
          <w:t>2.1.8 ASCII code</w:t>
        </w:r>
      </w:hyperlink>
      <w:hyperlink r:id="rId68" w:history="1">
        <w:r>
          <w:tab/>
          <w:t>19</w:t>
        </w:r>
      </w:hyperlink>
    </w:p>
    <w:p w:rsidR="00E63CC5" w:rsidRDefault="009561D5">
      <w:pPr>
        <w:pStyle w:val="TOC1"/>
        <w:tabs>
          <w:tab w:val="right" w:leader="dot" w:pos="9016"/>
        </w:tabs>
      </w:pPr>
      <w:hyperlink r:id="rId69" w:history="1">
        <w:r>
          <w:rPr>
            <w:rStyle w:val="Hyperlink"/>
            <w:lang w:bidi="hi-IN"/>
          </w:rPr>
          <w:t xml:space="preserve">Coming Chapters or </w:t>
        </w:r>
        <w:r>
          <w:rPr>
            <w:rStyle w:val="Hyperlink"/>
            <w:lang w:bidi="hi-IN"/>
          </w:rPr>
          <w:t>Sections</w:t>
        </w:r>
      </w:hyperlink>
      <w:hyperlink r:id="rId70" w:history="1">
        <w:r>
          <w:tab/>
          <w:t>21</w:t>
        </w:r>
      </w:hyperlink>
    </w:p>
    <w:p w:rsidR="00E63CC5" w:rsidRDefault="009561D5">
      <w:pPr>
        <w:pStyle w:val="TOC2"/>
        <w:tabs>
          <w:tab w:val="right" w:leader="dot" w:pos="9016"/>
        </w:tabs>
      </w:pPr>
      <w:hyperlink r:id="rId71" w:history="1">
        <w:r>
          <w:rPr>
            <w:rStyle w:val="Hyperlink"/>
            <w:lang w:bidi="hi-IN"/>
          </w:rPr>
          <w:t>Appendix A Installing Ubuntu Desktop</w:t>
        </w:r>
      </w:hyperlink>
      <w:hyperlink r:id="rId72" w:history="1">
        <w:r>
          <w:tab/>
          <w:t>21</w:t>
        </w:r>
      </w:hyperlink>
    </w:p>
    <w:p w:rsidR="00E63CC5" w:rsidRDefault="009561D5">
      <w:pPr>
        <w:pStyle w:val="TOC2"/>
        <w:tabs>
          <w:tab w:val="right" w:leader="dot" w:pos="9016"/>
        </w:tabs>
      </w:pPr>
      <w:hyperlink r:id="rId73" w:history="1">
        <w:r>
          <w:rPr>
            <w:rStyle w:val="Hyperlink"/>
            <w:lang w:bidi="hi-IN"/>
          </w:rPr>
          <w:t>References</w:t>
        </w:r>
      </w:hyperlink>
      <w:hyperlink r:id="rId74" w:history="1">
        <w:r>
          <w:tab/>
          <w:t>21</w:t>
        </w:r>
      </w:hyperlink>
    </w:p>
    <w:p w:rsidR="00E63CC5" w:rsidRDefault="009561D5">
      <w:pPr>
        <w:pStyle w:val="TOC2"/>
        <w:tabs>
          <w:tab w:val="right" w:leader="dot" w:pos="9016"/>
        </w:tabs>
      </w:pPr>
      <w:hyperlink r:id="rId75" w:history="1">
        <w:r>
          <w:rPr>
            <w:rStyle w:val="Hyperlink"/>
            <w:lang w:bidi="hi-IN"/>
          </w:rPr>
          <w:t>Pending re</w:t>
        </w:r>
        <w:r>
          <w:rPr>
            <w:rStyle w:val="Hyperlink"/>
            <w:lang w:bidi="hi-IN"/>
          </w:rPr>
          <w:t>ferences</w:t>
        </w:r>
      </w:hyperlink>
      <w:hyperlink r:id="rId76" w:history="1">
        <w:r>
          <w:tab/>
          <w:t>21</w:t>
        </w:r>
      </w:hyperlink>
    </w:p>
    <w:p w:rsidR="00E63CC5" w:rsidRDefault="009561D5">
      <w:pPr>
        <w:pStyle w:val="Heading1"/>
      </w:pPr>
      <w:r>
        <w:lastRenderedPageBreak/>
        <w:fldChar w:fldCharType="end"/>
      </w:r>
    </w:p>
    <w:p w:rsidR="00E63CC5" w:rsidRDefault="00E63CC5">
      <w:pPr>
        <w:pStyle w:val="Standard"/>
        <w:rPr>
          <w:color w:val="2F5496"/>
          <w:sz w:val="32"/>
          <w:szCs w:val="29"/>
        </w:rPr>
      </w:pPr>
    </w:p>
    <w:p w:rsidR="00E63CC5" w:rsidRDefault="009561D5">
      <w:pPr>
        <w:pStyle w:val="Heading1"/>
        <w:pageBreakBefore/>
      </w:pPr>
      <w:bookmarkStart w:id="0" w:name="_Toc6198639"/>
      <w:bookmarkStart w:id="1" w:name="_Toc6198309"/>
      <w:bookmarkStart w:id="2" w:name="_Toc5974127"/>
      <w:bookmarkStart w:id="3" w:name="_Toc6492833"/>
      <w:bookmarkStart w:id="4" w:name="_Toc6465527"/>
      <w:bookmarkStart w:id="5" w:name="_Toc6372354"/>
      <w:bookmarkStart w:id="6" w:name="_Toc6207389"/>
      <w:bookmarkStart w:id="7" w:name="_Toc6205348"/>
      <w:bookmarkStart w:id="8" w:name="__RefHeading___Toc893_3405137342"/>
      <w:r>
        <w:lastRenderedPageBreak/>
        <w:t>1</w:t>
      </w:r>
      <w:bookmarkEnd w:id="0"/>
      <w:bookmarkEnd w:id="1"/>
      <w:bookmarkEnd w:id="2"/>
      <w:r>
        <w:t xml:space="preserve"> Chapter 1</w:t>
      </w:r>
      <w:bookmarkEnd w:id="3"/>
      <w:bookmarkEnd w:id="4"/>
      <w:bookmarkEnd w:id="5"/>
      <w:bookmarkEnd w:id="6"/>
      <w:bookmarkEnd w:id="7"/>
      <w:bookmarkEnd w:id="8"/>
    </w:p>
    <w:p w:rsidR="00E63CC5" w:rsidRDefault="009561D5">
      <w:pPr>
        <w:pStyle w:val="Standard"/>
      </w:pPr>
      <w:r>
        <w:t>A Linux operating system is to be used as the platform for the experiments we are going to do in this book. Please move to section 1 if you currently have any distribution of Linux installed on you</w:t>
      </w:r>
      <w:r>
        <w:t>r personal computer, it can be running on a virtual machine or alongside with Windows or macOS.</w:t>
      </w:r>
    </w:p>
    <w:p w:rsidR="00E63CC5" w:rsidRDefault="009561D5">
      <w:pPr>
        <w:pStyle w:val="Standard"/>
      </w:pPr>
      <w:r>
        <w:t>For these who do not currently have a Linux system in hand, or these who are even new to Linux system, Ubuntu desktop is recommended. Ubuntu is a free and open-</w:t>
      </w:r>
      <w:r>
        <w:t>source Linux distribution. It can be installed either on a virtual machine which is running on your current operating system or alongside with your current operating system. Please refer to appendix A for more information if you encounter some difficulties</w:t>
      </w:r>
      <w:r>
        <w:t xml:space="preserve"> in installing Ubuntu desktop. It might take several hours if it’s your first time to install a system. Be patient and keep searching the answers whenever something confuses you.</w:t>
      </w:r>
    </w:p>
    <w:p w:rsidR="00E63CC5" w:rsidRDefault="009561D5">
      <w:pPr>
        <w:pStyle w:val="Heading2"/>
      </w:pPr>
      <w:bookmarkStart w:id="9" w:name="_Toc5167355"/>
      <w:bookmarkStart w:id="10" w:name="_Toc5190865"/>
      <w:bookmarkStart w:id="11" w:name="_Toc6492834"/>
      <w:bookmarkStart w:id="12" w:name="_Toc6465528"/>
      <w:bookmarkStart w:id="13" w:name="_Toc6372355"/>
      <w:bookmarkStart w:id="14" w:name="_Toc6207390"/>
      <w:bookmarkStart w:id="15" w:name="_Toc6205349"/>
      <w:bookmarkStart w:id="16" w:name="_Toc6198640"/>
      <w:bookmarkStart w:id="17" w:name="_Toc6198310"/>
      <w:bookmarkStart w:id="18" w:name="_Toc5350071"/>
      <w:bookmarkStart w:id="19" w:name="_Toc5974128"/>
      <w:bookmarkStart w:id="20" w:name="__RefHeading___Toc570_1088046722"/>
      <w:r>
        <w:t>1.1 Write and run a short program</w:t>
      </w:r>
      <w:bookmarkEnd w:id="9"/>
      <w:bookmarkEnd w:id="10"/>
      <w:r>
        <w:t xml:space="preserve">: </w:t>
      </w:r>
      <w:r>
        <w:rPr>
          <w:i/>
          <w:iCs/>
        </w:rPr>
        <w:t>first</w:t>
      </w:r>
      <w:bookmarkEnd w:id="11"/>
      <w:bookmarkEnd w:id="12"/>
      <w:bookmarkEnd w:id="13"/>
      <w:bookmarkEnd w:id="14"/>
      <w:bookmarkEnd w:id="15"/>
      <w:bookmarkEnd w:id="16"/>
      <w:bookmarkEnd w:id="17"/>
      <w:bookmarkEnd w:id="18"/>
      <w:bookmarkEnd w:id="19"/>
      <w:bookmarkEnd w:id="20"/>
    </w:p>
    <w:p w:rsidR="00E63CC5" w:rsidRDefault="009561D5">
      <w:pPr>
        <w:pStyle w:val="Standard"/>
      </w:pPr>
      <w:r>
        <w:t>The best way to learn is by doing. P</w:t>
      </w:r>
      <w:r>
        <w:t xml:space="preserve">lease note I am using Ubuntu 18.04.2 LTS, the commands or operations can be different from these given in this book if you are using any other distribution of Linux. In this case, I suppose you know how to properly change the commands or operations as you </w:t>
      </w:r>
      <w:r>
        <w:t>are an experienced Linux user. Log into Ubuntu desktop and do the following steps:</w:t>
      </w:r>
    </w:p>
    <w:p w:rsidR="00E63CC5" w:rsidRDefault="009561D5">
      <w:pPr>
        <w:pStyle w:val="ListParagraph"/>
        <w:numPr>
          <w:ilvl w:val="0"/>
          <w:numId w:val="9"/>
        </w:numPr>
      </w:pPr>
      <w:r>
        <w:t xml:space="preserve">Write the first program. Find the </w:t>
      </w:r>
      <w:r>
        <w:rPr>
          <w:b/>
        </w:rPr>
        <w:t>Documents</w:t>
      </w:r>
      <w:r>
        <w:t xml:space="preserve"> folder and click into it. Create a text file and name it with </w:t>
      </w:r>
      <w:proofErr w:type="spellStart"/>
      <w:r>
        <w:rPr>
          <w:b/>
        </w:rPr>
        <w:t>first.s</w:t>
      </w:r>
      <w:proofErr w:type="spellEnd"/>
      <w:r>
        <w:t xml:space="preserve">. Open it, copy and paste the following lines into the file </w:t>
      </w:r>
      <w:r>
        <w:t>then save and close.</w:t>
      </w:r>
    </w:p>
    <w:p w:rsidR="00E63CC5" w:rsidRDefault="009561D5">
      <w:pPr>
        <w:pStyle w:val="iCode"/>
        <w:ind w:left="360"/>
      </w:pPr>
      <w:proofErr w:type="gramStart"/>
      <w:r>
        <w:t>.code</w:t>
      </w:r>
      <w:proofErr w:type="gramEnd"/>
      <w:r>
        <w:t>16</w:t>
      </w:r>
    </w:p>
    <w:p w:rsidR="00E63CC5" w:rsidRDefault="009561D5">
      <w:pPr>
        <w:pStyle w:val="iCode"/>
        <w:ind w:left="360"/>
      </w:pPr>
      <w:r>
        <w:t xml:space="preserve">    </w:t>
      </w:r>
      <w:proofErr w:type="gramStart"/>
      <w:r>
        <w:t>.global</w:t>
      </w:r>
      <w:proofErr w:type="gramEnd"/>
      <w:r>
        <w:t xml:space="preserve"> _start</w:t>
      </w:r>
    </w:p>
    <w:p w:rsidR="00E63CC5" w:rsidRDefault="009561D5">
      <w:pPr>
        <w:pStyle w:val="iCode"/>
        <w:ind w:left="360"/>
      </w:pPr>
      <w:r>
        <w:t>_start:</w:t>
      </w:r>
    </w:p>
    <w:p w:rsidR="00E63CC5" w:rsidRDefault="009561D5">
      <w:pPr>
        <w:pStyle w:val="iCode"/>
        <w:ind w:left="360"/>
      </w:pPr>
      <w:r>
        <w:t xml:space="preserve">    mov $26, %cx</w:t>
      </w:r>
    </w:p>
    <w:p w:rsidR="00E63CC5" w:rsidRDefault="009561D5">
      <w:pPr>
        <w:pStyle w:val="iCode"/>
        <w:ind w:left="360"/>
      </w:pPr>
      <w:r>
        <w:t xml:space="preserve">    mov $0x0903, %dx</w:t>
      </w:r>
    </w:p>
    <w:p w:rsidR="00E63CC5" w:rsidRDefault="009561D5">
      <w:pPr>
        <w:pStyle w:val="iCode"/>
        <w:ind w:left="360"/>
      </w:pPr>
      <w:r>
        <w:t xml:space="preserve">    mov $0x000c, %bx</w:t>
      </w:r>
    </w:p>
    <w:p w:rsidR="00E63CC5" w:rsidRDefault="009561D5">
      <w:pPr>
        <w:pStyle w:val="iCode"/>
        <w:ind w:left="360"/>
      </w:pPr>
      <w:r>
        <w:t xml:space="preserve">    mov $msg, %bp</w:t>
      </w:r>
    </w:p>
    <w:p w:rsidR="00E63CC5" w:rsidRDefault="009561D5">
      <w:pPr>
        <w:pStyle w:val="iCode"/>
        <w:ind w:left="360"/>
      </w:pPr>
      <w:r>
        <w:t xml:space="preserve">    mov $0x1301, %</w:t>
      </w:r>
      <w:proofErr w:type="spellStart"/>
      <w:r>
        <w:t>ax</w:t>
      </w:r>
      <w:proofErr w:type="spellEnd"/>
    </w:p>
    <w:p w:rsidR="00E63CC5" w:rsidRDefault="009561D5">
      <w:pPr>
        <w:pStyle w:val="iCode"/>
        <w:ind w:left="360"/>
      </w:pPr>
      <w:r>
        <w:t xml:space="preserve">    int $0x10</w:t>
      </w:r>
    </w:p>
    <w:p w:rsidR="00E63CC5" w:rsidRDefault="009561D5">
      <w:pPr>
        <w:pStyle w:val="iCode"/>
        <w:ind w:left="360"/>
      </w:pPr>
      <w:r>
        <w:t xml:space="preserve">loop: </w:t>
      </w:r>
      <w:proofErr w:type="spellStart"/>
      <w:r>
        <w:t>jmp</w:t>
      </w:r>
      <w:proofErr w:type="spellEnd"/>
      <w:r>
        <w:t xml:space="preserve"> loop</w:t>
      </w:r>
    </w:p>
    <w:p w:rsidR="00E63CC5" w:rsidRDefault="009561D5">
      <w:pPr>
        <w:pStyle w:val="iCode"/>
        <w:ind w:left="360"/>
      </w:pPr>
      <w:r>
        <w:t>msg</w:t>
      </w:r>
      <w:proofErr w:type="gramStart"/>
      <w:r>
        <w:t>: .ascii</w:t>
      </w:r>
      <w:proofErr w:type="gramEnd"/>
      <w:r>
        <w:t xml:space="preserve"> "My first computer program!"</w:t>
      </w:r>
    </w:p>
    <w:p w:rsidR="00E63CC5" w:rsidRDefault="009561D5">
      <w:pPr>
        <w:pStyle w:val="iCode"/>
        <w:ind w:left="360"/>
      </w:pPr>
      <w:r>
        <w:t>.org 510</w:t>
      </w:r>
    </w:p>
    <w:p w:rsidR="00E63CC5" w:rsidRDefault="009561D5">
      <w:pPr>
        <w:pStyle w:val="iCode"/>
        <w:ind w:left="360"/>
      </w:pPr>
      <w:proofErr w:type="gramStart"/>
      <w:r>
        <w:t>.word</w:t>
      </w:r>
      <w:proofErr w:type="gramEnd"/>
      <w:r>
        <w:t xml:space="preserve"> 0xAA55</w:t>
      </w:r>
    </w:p>
    <w:p w:rsidR="00E63CC5" w:rsidRDefault="009561D5">
      <w:pPr>
        <w:pStyle w:val="Standard"/>
        <w:ind w:left="360"/>
      </w:pPr>
      <w:r>
        <w:t>Congratulations! We have finished the hardest part of the whole chapter. Do not worry at the moment if you have no idea on what you have pasted, all these will be explained in the following sections. Please move to the next chapter, or skip any parts you’v</w:t>
      </w:r>
      <w:r>
        <w:t>e already known if you understand fully what the code does.</w:t>
      </w:r>
    </w:p>
    <w:p w:rsidR="00E63CC5" w:rsidRDefault="009561D5">
      <w:pPr>
        <w:pStyle w:val="ListParagraph"/>
        <w:numPr>
          <w:ilvl w:val="0"/>
          <w:numId w:val="2"/>
        </w:numPr>
      </w:pPr>
      <w:r>
        <w:t xml:space="preserve">Open a terminal. Right click on the blank area inside of </w:t>
      </w:r>
      <w:r>
        <w:rPr>
          <w:b/>
        </w:rPr>
        <w:t>Documents</w:t>
      </w:r>
      <w:r>
        <w:t xml:space="preserve"> folder and then click </w:t>
      </w:r>
      <w:r>
        <w:rPr>
          <w:b/>
        </w:rPr>
        <w:t>Open Terminal</w:t>
      </w:r>
      <w:r>
        <w:t xml:space="preserve"> in the context menu.</w:t>
      </w:r>
    </w:p>
    <w:p w:rsidR="00E63CC5" w:rsidRDefault="009561D5">
      <w:pPr>
        <w:pStyle w:val="ListParagraph"/>
        <w:numPr>
          <w:ilvl w:val="0"/>
          <w:numId w:val="2"/>
        </w:numPr>
      </w:pPr>
      <w:r>
        <w:t xml:space="preserve">Install </w:t>
      </w:r>
      <w:proofErr w:type="spellStart"/>
      <w:r>
        <w:rPr>
          <w:b/>
        </w:rPr>
        <w:t>binutils</w:t>
      </w:r>
      <w:proofErr w:type="spellEnd"/>
      <w:r>
        <w:t xml:space="preserve"> tool. Key in </w:t>
      </w:r>
      <w:proofErr w:type="spellStart"/>
      <w:r>
        <w:rPr>
          <w:b/>
        </w:rPr>
        <w:t>sudo</w:t>
      </w:r>
      <w:proofErr w:type="spellEnd"/>
      <w:r>
        <w:rPr>
          <w:b/>
        </w:rPr>
        <w:t xml:space="preserve"> apt install </w:t>
      </w:r>
      <w:proofErr w:type="spellStart"/>
      <w:r>
        <w:rPr>
          <w:b/>
        </w:rPr>
        <w:t>binutils</w:t>
      </w:r>
      <w:proofErr w:type="spellEnd"/>
      <w:r>
        <w:t xml:space="preserve"> and press </w:t>
      </w:r>
      <w:r>
        <w:rPr>
          <w:b/>
          <w:bCs/>
        </w:rPr>
        <w:t>Enter</w:t>
      </w:r>
      <w:r>
        <w:t xml:space="preserve"> </w:t>
      </w:r>
      <w:r>
        <w:t>button. Input your password when asked.</w:t>
      </w:r>
    </w:p>
    <w:p w:rsidR="00E63CC5" w:rsidRDefault="009561D5">
      <w:pPr>
        <w:pStyle w:val="ListParagraph"/>
        <w:numPr>
          <w:ilvl w:val="0"/>
          <w:numId w:val="2"/>
        </w:numPr>
      </w:pPr>
      <w:r>
        <w:t xml:space="preserve">Assemble the program: </w:t>
      </w:r>
      <w:proofErr w:type="spellStart"/>
      <w:r>
        <w:rPr>
          <w:b/>
        </w:rPr>
        <w:t>first.s</w:t>
      </w:r>
      <w:proofErr w:type="spellEnd"/>
      <w:r>
        <w:t>. Inside of the terminal, input the following command and press Enter button:</w:t>
      </w:r>
    </w:p>
    <w:p w:rsidR="00E63CC5" w:rsidRDefault="009561D5">
      <w:pPr>
        <w:pStyle w:val="ListParagraph"/>
        <w:rPr>
          <w:b/>
          <w:bCs/>
        </w:rPr>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p>
    <w:p w:rsidR="00E63CC5" w:rsidRDefault="009561D5">
      <w:pPr>
        <w:pStyle w:val="ListParagraph"/>
        <w:numPr>
          <w:ilvl w:val="0"/>
          <w:numId w:val="2"/>
        </w:numPr>
      </w:pPr>
      <w:r>
        <w:t xml:space="preserve">Generate the </w:t>
      </w:r>
      <w:proofErr w:type="spellStart"/>
      <w:r>
        <w:rPr>
          <w:b/>
        </w:rPr>
        <w:t>first.img</w:t>
      </w:r>
      <w:proofErr w:type="spellEnd"/>
      <w:r>
        <w:t xml:space="preserve">. Input or copy and paste the following command and press </w:t>
      </w:r>
      <w:r>
        <w:rPr>
          <w:b/>
          <w:bCs/>
        </w:rPr>
        <w:t>Enter</w:t>
      </w:r>
      <w:r>
        <w:t xml:space="preserve"> k</w:t>
      </w:r>
      <w:r>
        <w:t>ey:</w:t>
      </w:r>
    </w:p>
    <w:p w:rsidR="00E63CC5" w:rsidRDefault="009561D5">
      <w:pPr>
        <w:pStyle w:val="ListParagraph"/>
        <w:rPr>
          <w:b/>
          <w:bCs/>
        </w:rPr>
      </w:pPr>
      <w:proofErr w:type="spellStart"/>
      <w:r>
        <w:rPr>
          <w:b/>
          <w:bCs/>
        </w:rPr>
        <w:t>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proofErr w:type="gramStart"/>
      <w:r>
        <w:rPr>
          <w:b/>
          <w:bCs/>
        </w:rPr>
        <w:t>first.o</w:t>
      </w:r>
      <w:proofErr w:type="spellEnd"/>
      <w:proofErr w:type="gramEnd"/>
    </w:p>
    <w:p w:rsidR="00E63CC5" w:rsidRDefault="009561D5">
      <w:pPr>
        <w:pStyle w:val="ListParagraph"/>
        <w:numPr>
          <w:ilvl w:val="0"/>
          <w:numId w:val="2"/>
        </w:numPr>
      </w:pPr>
      <w:r>
        <w:lastRenderedPageBreak/>
        <w:t xml:space="preserve">Install </w:t>
      </w:r>
      <w:proofErr w:type="spellStart"/>
      <w:r>
        <w:rPr>
          <w:b/>
        </w:rPr>
        <w:t>Qemu</w:t>
      </w:r>
      <w:proofErr w:type="spellEnd"/>
      <w:r>
        <w:t xml:space="preserve"> emulator. Key in </w:t>
      </w:r>
      <w:proofErr w:type="spellStart"/>
      <w:r>
        <w:rPr>
          <w:b/>
        </w:rPr>
        <w:t>sudo</w:t>
      </w:r>
      <w:proofErr w:type="spellEnd"/>
      <w:r>
        <w:rPr>
          <w:b/>
        </w:rPr>
        <w:t xml:space="preserve"> apt install </w:t>
      </w:r>
      <w:proofErr w:type="spellStart"/>
      <w:r>
        <w:rPr>
          <w:b/>
        </w:rPr>
        <w:t>Qemu</w:t>
      </w:r>
      <w:proofErr w:type="spellEnd"/>
      <w:r>
        <w:t xml:space="preserve">. Input </w:t>
      </w:r>
      <w:r>
        <w:rPr>
          <w:b/>
        </w:rPr>
        <w:t>Y</w:t>
      </w:r>
      <w:r>
        <w:t xml:space="preserve"> and press </w:t>
      </w:r>
      <w:r>
        <w:rPr>
          <w:b/>
          <w:bCs/>
        </w:rPr>
        <w:t>Entre</w:t>
      </w:r>
      <w:r>
        <w:t xml:space="preserve"> key when asked “Do you want to continue? [Y/n]”.</w:t>
      </w:r>
    </w:p>
    <w:p w:rsidR="00E63CC5" w:rsidRDefault="009561D5">
      <w:pPr>
        <w:pStyle w:val="ListParagraph"/>
        <w:numPr>
          <w:ilvl w:val="0"/>
          <w:numId w:val="2"/>
        </w:numPr>
      </w:pPr>
      <w:r>
        <w:t>Run your program. Input or copy and paste the following command and pre</w:t>
      </w:r>
      <w:r>
        <w:t xml:space="preserve">ss </w:t>
      </w:r>
      <w:r>
        <w:rPr>
          <w:b/>
          <w:bCs/>
        </w:rPr>
        <w:t>Entre</w:t>
      </w:r>
      <w:r>
        <w:t xml:space="preserve"> key:</w:t>
      </w:r>
    </w:p>
    <w:p w:rsidR="00E63CC5" w:rsidRDefault="009561D5">
      <w:pPr>
        <w:pStyle w:val="ListParagraph"/>
        <w:rPr>
          <w:b/>
          <w:bCs/>
        </w:rPr>
      </w:pP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p>
    <w:p w:rsidR="00E63CC5" w:rsidRDefault="009561D5">
      <w:pPr>
        <w:pStyle w:val="ListParagraph"/>
        <w:numPr>
          <w:ilvl w:val="0"/>
          <w:numId w:val="2"/>
        </w:numPr>
      </w:pPr>
      <w:r>
        <w:t xml:space="preserve">We will see the following window if everything has gone well so far. The light red words </w:t>
      </w:r>
      <w:r>
        <w:rPr>
          <w:color w:val="EF413D"/>
        </w:rPr>
        <w:t>My first computer program!</w:t>
      </w:r>
      <w:r>
        <w:t xml:space="preserve"> on the screen is what the program does.  </w:t>
      </w:r>
    </w:p>
    <w:p w:rsidR="00E63CC5" w:rsidRDefault="009561D5">
      <w:pPr>
        <w:pStyle w:val="Standard"/>
      </w:pPr>
      <w:r>
        <w:rPr>
          <w:noProof/>
        </w:rPr>
        <w:drawing>
          <wp:inline distT="0" distB="0" distL="0" distR="0">
            <wp:extent cx="4901001" cy="1442923"/>
            <wp:effectExtent l="0" t="0" r="0" b="4877"/>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l="-13" t="-45" r="-13" b="-45"/>
                    <a:stretch>
                      <a:fillRect/>
                    </a:stretch>
                  </pic:blipFill>
                  <pic:spPr>
                    <a:xfrm>
                      <a:off x="0" y="0"/>
                      <a:ext cx="4901001" cy="1442923"/>
                    </a:xfrm>
                    <a:prstGeom prst="rect">
                      <a:avLst/>
                    </a:prstGeom>
                    <a:noFill/>
                    <a:ln>
                      <a:noFill/>
                      <a:prstDash/>
                    </a:ln>
                  </pic:spPr>
                </pic:pic>
              </a:graphicData>
            </a:graphic>
          </wp:inline>
        </w:drawing>
      </w:r>
    </w:p>
    <w:p w:rsidR="00E63CC5" w:rsidRDefault="009561D5">
      <w:pPr>
        <w:pStyle w:val="ListParagraph"/>
        <w:numPr>
          <w:ilvl w:val="0"/>
          <w:numId w:val="2"/>
        </w:numPr>
      </w:pPr>
      <w:r>
        <w:t>We have finished</w:t>
      </w:r>
      <w:r>
        <w:t xml:space="preserve"> first program and had it run. </w:t>
      </w:r>
      <w:proofErr w:type="gramStart"/>
      <w:r>
        <w:t>Again</w:t>
      </w:r>
      <w:proofErr w:type="gramEnd"/>
      <w:r>
        <w:t xml:space="preserve"> we mentioned several terms in the above steps, do not worry these for now, we will see the next sections for the explanations.</w:t>
      </w:r>
    </w:p>
    <w:p w:rsidR="00E63CC5" w:rsidRDefault="009561D5">
      <w:pPr>
        <w:pStyle w:val="Heading2"/>
      </w:pPr>
      <w:bookmarkStart w:id="21" w:name="_Toc5167356"/>
      <w:bookmarkStart w:id="22" w:name="_Toc5190866"/>
      <w:bookmarkStart w:id="23" w:name="_Toc6492835"/>
      <w:bookmarkStart w:id="24" w:name="_Toc6465529"/>
      <w:bookmarkStart w:id="25" w:name="_Toc6372356"/>
      <w:bookmarkStart w:id="26" w:name="_Toc6207391"/>
      <w:bookmarkStart w:id="27" w:name="_Toc6205350"/>
      <w:bookmarkStart w:id="28" w:name="_Toc6198641"/>
      <w:bookmarkStart w:id="29" w:name="_Toc6198311"/>
      <w:bookmarkStart w:id="30" w:name="_Toc5350072"/>
      <w:bookmarkStart w:id="31" w:name="_Toc5974129"/>
      <w:bookmarkStart w:id="32" w:name="__RefHeading___Toc572_1088046722"/>
      <w:r>
        <w:t xml:space="preserve">1.2 Concepts explanation: Terminal, assembler, linker and </w:t>
      </w:r>
      <w:bookmarkEnd w:id="21"/>
      <w:bookmarkEnd w:id="22"/>
      <w:r>
        <w:t>emulator</w:t>
      </w:r>
      <w:bookmarkEnd w:id="23"/>
      <w:bookmarkEnd w:id="24"/>
      <w:bookmarkEnd w:id="25"/>
      <w:bookmarkEnd w:id="26"/>
      <w:bookmarkEnd w:id="27"/>
      <w:bookmarkEnd w:id="28"/>
      <w:bookmarkEnd w:id="29"/>
      <w:bookmarkEnd w:id="30"/>
      <w:bookmarkEnd w:id="31"/>
      <w:bookmarkEnd w:id="32"/>
    </w:p>
    <w:p w:rsidR="00E63CC5" w:rsidRDefault="009561D5">
      <w:pPr>
        <w:pStyle w:val="Standard"/>
      </w:pPr>
      <w:r>
        <w:t>We go though some basic c</w:t>
      </w:r>
      <w:r>
        <w:t>oncepts before we explain what exactly we have done in the last section.</w:t>
      </w:r>
    </w:p>
    <w:p w:rsidR="00E63CC5" w:rsidRDefault="009561D5">
      <w:pPr>
        <w:pStyle w:val="Heading3"/>
      </w:pPr>
      <w:bookmarkStart w:id="33" w:name="_Toc6492836"/>
      <w:bookmarkStart w:id="34" w:name="_Toc6465530"/>
      <w:bookmarkStart w:id="35" w:name="_Toc6372357"/>
      <w:bookmarkStart w:id="36" w:name="_Toc6207392"/>
      <w:bookmarkStart w:id="37" w:name="_Toc6205351"/>
      <w:bookmarkStart w:id="38" w:name="_Toc6198642"/>
      <w:bookmarkStart w:id="39" w:name="_Toc6198312"/>
      <w:bookmarkStart w:id="40" w:name="__RefHeading___Toc1099_3405137342"/>
      <w:r>
        <w:t>1.2.1 Familiar yourself with Ubuntu desktop environment</w:t>
      </w:r>
      <w:bookmarkEnd w:id="33"/>
      <w:bookmarkEnd w:id="34"/>
      <w:bookmarkEnd w:id="35"/>
      <w:bookmarkEnd w:id="36"/>
      <w:bookmarkEnd w:id="37"/>
      <w:bookmarkEnd w:id="38"/>
      <w:bookmarkEnd w:id="39"/>
      <w:bookmarkEnd w:id="40"/>
    </w:p>
    <w:p w:rsidR="00E63CC5" w:rsidRDefault="009561D5">
      <w:pPr>
        <w:pStyle w:val="Standard"/>
      </w:pPr>
      <w:r>
        <w:t>New to Linux? Give yourself half an hour to click each icon or button you can find in Ubuntu desktop to see what they are. Refe</w:t>
      </w:r>
      <w:r>
        <w:t>r to the guide below or just search any topic you are interested in if necessary.</w:t>
      </w:r>
    </w:p>
    <w:p w:rsidR="00E63CC5" w:rsidRDefault="009561D5">
      <w:pPr>
        <w:pStyle w:val="Standard"/>
      </w:pPr>
      <w:r>
        <w:t xml:space="preserve">Ubuntu desktop guide: </w:t>
      </w:r>
      <w:hyperlink r:id="rId78" w:history="1">
        <w:r>
          <w:rPr>
            <w:rStyle w:val="Internetlink"/>
          </w:rPr>
          <w:t>https://help.ubuntu.com/stable/ubuntu-help/</w:t>
        </w:r>
      </w:hyperlink>
    </w:p>
    <w:p w:rsidR="00E63CC5" w:rsidRDefault="009561D5">
      <w:pPr>
        <w:pStyle w:val="Heading3"/>
      </w:pPr>
      <w:bookmarkStart w:id="41" w:name="_Toc6492837"/>
      <w:bookmarkStart w:id="42" w:name="_Toc6465531"/>
      <w:bookmarkStart w:id="43" w:name="_Toc6372358"/>
      <w:bookmarkStart w:id="44" w:name="_Toc6207393"/>
      <w:bookmarkStart w:id="45" w:name="_Toc6205352"/>
      <w:bookmarkStart w:id="46" w:name="_Toc6198643"/>
      <w:bookmarkStart w:id="47" w:name="_Toc6198313"/>
      <w:bookmarkStart w:id="48" w:name="__RefHeading___Toc1101_3405137342"/>
      <w:r>
        <w:t>1.2.2 Terminal and CLI</w:t>
      </w:r>
      <w:bookmarkEnd w:id="41"/>
      <w:bookmarkEnd w:id="42"/>
      <w:bookmarkEnd w:id="43"/>
      <w:bookmarkEnd w:id="44"/>
      <w:bookmarkEnd w:id="45"/>
      <w:bookmarkEnd w:id="46"/>
      <w:bookmarkEnd w:id="47"/>
      <w:bookmarkEnd w:id="48"/>
    </w:p>
    <w:p w:rsidR="00E63CC5" w:rsidRDefault="009561D5">
      <w:pPr>
        <w:pStyle w:val="Standard"/>
      </w:pPr>
      <w:r>
        <w:t xml:space="preserve">On Linux </w:t>
      </w:r>
      <w:r>
        <w:t xml:space="preserve">desktop, the Terminal is a program where commands are used to interact with computer. Most people are familiar with GUI or graphical user interface. Instead of using mouse heavily to interact with all kinds of GUI items, we will use command-line interface </w:t>
      </w:r>
      <w:r>
        <w:t xml:space="preserve">or CLI to talk to computer. In case you are new to CLI, you may want to quickly go through chapter 2~4 of this book </w:t>
      </w:r>
      <w:r>
        <w:rPr>
          <w:i/>
          <w:iCs/>
        </w:rPr>
        <w:t>The Linux Command Line</w:t>
      </w:r>
      <w:r>
        <w:t xml:space="preserve"> (</w:t>
      </w:r>
      <w:hyperlink r:id="rId79" w:history="1">
        <w:r>
          <w:rPr>
            <w:rStyle w:val="Internetlink"/>
          </w:rPr>
          <w:t>http://linuxcommand.org/tlcl.php</w:t>
        </w:r>
      </w:hyperlink>
      <w:r>
        <w:t xml:space="preserve">) written by Willian </w:t>
      </w:r>
      <w:r>
        <w:t xml:space="preserve">Shotts. Or search something like the most used 10 Linux commands and play with these commands for an hour. Both CLI and GUI are also called shell which in fact is a user interface for access to an operating system’s services. We call it a shell because it </w:t>
      </w:r>
      <w:r>
        <w:t>is the outermost layer outside of the most important part of the operating system: the kernel. Feel free to google any of these terms you are interested in while it’s good for now even it’s the first time we have heard any of these. We will have a more con</w:t>
      </w:r>
      <w:r>
        <w:t>crete understanding with time going on.</w:t>
      </w:r>
    </w:p>
    <w:p w:rsidR="00E63CC5" w:rsidRDefault="009561D5">
      <w:pPr>
        <w:pStyle w:val="Heading3"/>
      </w:pPr>
      <w:bookmarkStart w:id="49" w:name="_Toc6492838"/>
      <w:bookmarkStart w:id="50" w:name="_Toc6465532"/>
      <w:bookmarkStart w:id="51" w:name="_Toc6372359"/>
      <w:bookmarkStart w:id="52" w:name="_Toc6207394"/>
      <w:bookmarkStart w:id="53" w:name="_Toc6205353"/>
      <w:bookmarkStart w:id="54" w:name="_Toc6198644"/>
      <w:bookmarkStart w:id="55" w:name="_Toc6198314"/>
      <w:bookmarkStart w:id="56" w:name="__RefHeading___Toc1103_3405137342"/>
      <w:r>
        <w:t xml:space="preserve">1.2.3 </w:t>
      </w:r>
      <w:proofErr w:type="spellStart"/>
      <w:r>
        <w:t>Binutils</w:t>
      </w:r>
      <w:proofErr w:type="spellEnd"/>
      <w:r>
        <w:t>, as and ld.</w:t>
      </w:r>
      <w:bookmarkEnd w:id="49"/>
      <w:bookmarkEnd w:id="50"/>
      <w:bookmarkEnd w:id="51"/>
      <w:bookmarkEnd w:id="52"/>
      <w:bookmarkEnd w:id="53"/>
      <w:bookmarkEnd w:id="54"/>
      <w:bookmarkEnd w:id="55"/>
      <w:bookmarkEnd w:id="56"/>
    </w:p>
    <w:p w:rsidR="00E63CC5" w:rsidRDefault="009561D5">
      <w:pPr>
        <w:pStyle w:val="Standard"/>
      </w:pPr>
      <w:r>
        <w:t xml:space="preserve">GNU </w:t>
      </w:r>
      <w:proofErr w:type="spellStart"/>
      <w:r>
        <w:t>Binutils</w:t>
      </w:r>
      <w:proofErr w:type="spellEnd"/>
      <w:r>
        <w:t xml:space="preserve"> are a collection of binary tools. The main ones are </w:t>
      </w:r>
      <w:r>
        <w:rPr>
          <w:b/>
          <w:bCs/>
        </w:rPr>
        <w:t>as</w:t>
      </w:r>
      <w:r>
        <w:t xml:space="preserve"> and </w:t>
      </w:r>
      <w:r>
        <w:rPr>
          <w:b/>
          <w:bCs/>
        </w:rPr>
        <w:t>ld</w:t>
      </w:r>
      <w:r>
        <w:t>. The GNU assembler, commonly known as GAS or simply as. Assembler is a computer program which assembles assembly l</w:t>
      </w:r>
      <w:r>
        <w:t xml:space="preserve">anguage to machine language. Assembly language is a more readable interpretation of a processor’s machine code, allowing easier understanding and programming by human [2]. Machine code is a computer program written in machine language </w:t>
      </w:r>
      <w:hyperlink r:id="rId80" w:history="1">
        <w:r>
          <w:t>instructions</w:t>
        </w:r>
      </w:hyperlink>
      <w:r>
        <w:t xml:space="preserve"> that can be executed directly by a </w:t>
      </w:r>
      <w:hyperlink r:id="rId81" w:history="1">
        <w:r>
          <w:t>computer</w:t>
        </w:r>
      </w:hyperlink>
      <w:r>
        <w:t xml:space="preserve">'s </w:t>
      </w:r>
      <w:hyperlink r:id="rId82" w:history="1">
        <w:r>
          <w:t>central processing unit</w:t>
        </w:r>
      </w:hyperlink>
      <w:r>
        <w:t xml:space="preserve"> or C</w:t>
      </w:r>
      <w:r>
        <w:t xml:space="preserve">PU. Each instruction causes the CPU to perform a very specific task [3]. CPUs can only understand machine code. Machine code is some combination of statuses which only use two symbols: typically, “0” and “1”. The </w:t>
      </w:r>
      <w:proofErr w:type="spellStart"/>
      <w:r>
        <w:rPr>
          <w:b/>
          <w:bCs/>
        </w:rPr>
        <w:t>ld</w:t>
      </w:r>
      <w:proofErr w:type="spellEnd"/>
      <w:r>
        <w:t xml:space="preserve"> is another program, called linker, that </w:t>
      </w:r>
      <w:r>
        <w:t xml:space="preserve">takes one or </w:t>
      </w:r>
      <w:r>
        <w:lastRenderedPageBreak/>
        <w:t>more object files generated by the assembler and combines them into a single executable, library file, or another object file [4].</w:t>
      </w:r>
    </w:p>
    <w:p w:rsidR="00E63CC5" w:rsidRDefault="009561D5">
      <w:pPr>
        <w:pStyle w:val="Heading3"/>
      </w:pPr>
      <w:bookmarkStart w:id="57" w:name="_Toc6492839"/>
      <w:bookmarkStart w:id="58" w:name="_Toc6465533"/>
      <w:bookmarkStart w:id="59" w:name="_Toc6372360"/>
      <w:bookmarkStart w:id="60" w:name="_Toc6207395"/>
      <w:bookmarkStart w:id="61" w:name="_Toc6205354"/>
      <w:bookmarkStart w:id="62" w:name="_Toc6198645"/>
      <w:bookmarkStart w:id="63" w:name="_Toc6198315"/>
      <w:bookmarkStart w:id="64" w:name="__RefHeading___Toc1105_3405137342"/>
      <w:r>
        <w:t xml:space="preserve">1.2.4 </w:t>
      </w:r>
      <w:proofErr w:type="spellStart"/>
      <w:r>
        <w:t>Qemu</w:t>
      </w:r>
      <w:proofErr w:type="spellEnd"/>
      <w:r>
        <w:t xml:space="preserve"> emulator</w:t>
      </w:r>
      <w:bookmarkEnd w:id="57"/>
      <w:bookmarkEnd w:id="58"/>
      <w:bookmarkEnd w:id="59"/>
      <w:bookmarkEnd w:id="60"/>
      <w:bookmarkEnd w:id="61"/>
      <w:bookmarkEnd w:id="62"/>
      <w:bookmarkEnd w:id="63"/>
      <w:bookmarkEnd w:id="64"/>
    </w:p>
    <w:p w:rsidR="00E63CC5" w:rsidRDefault="009561D5">
      <w:pPr>
        <w:pStyle w:val="Standard"/>
      </w:pPr>
      <w:proofErr w:type="spellStart"/>
      <w:r>
        <w:t>Qemu</w:t>
      </w:r>
      <w:proofErr w:type="spellEnd"/>
      <w:r>
        <w:t xml:space="preserve"> is a generic and open source machine emulator and </w:t>
      </w:r>
      <w:proofErr w:type="spellStart"/>
      <w:r>
        <w:t>virtualizer</w:t>
      </w:r>
      <w:proofErr w:type="spellEnd"/>
      <w:r>
        <w:t xml:space="preserve">. We will see we can this </w:t>
      </w:r>
      <w:r>
        <w:t>emulator is another computer which runs on your host operating system, Ubuntu here. We will write some programs, put these programs into the virtual “hard disk” of this emulator and make the emulator to run our programs. Just like our real PC runs the oper</w:t>
      </w:r>
      <w:r>
        <w:t>ating system which sits on the real disk usually.</w:t>
      </w:r>
    </w:p>
    <w:p w:rsidR="00E63CC5" w:rsidRDefault="009561D5">
      <w:pPr>
        <w:pStyle w:val="Heading2"/>
      </w:pPr>
      <w:bookmarkStart w:id="65" w:name="_Toc5350073"/>
      <w:bookmarkStart w:id="66" w:name="_Toc5974130"/>
      <w:bookmarkStart w:id="67" w:name="_Toc6492840"/>
      <w:bookmarkStart w:id="68" w:name="_Toc6465534"/>
      <w:bookmarkStart w:id="69" w:name="_Toc6372361"/>
      <w:bookmarkStart w:id="70" w:name="_Toc6207396"/>
      <w:bookmarkStart w:id="71" w:name="_Toc6205355"/>
      <w:bookmarkStart w:id="72" w:name="_Toc6198646"/>
      <w:bookmarkStart w:id="73" w:name="_Toc6198316"/>
      <w:bookmarkStart w:id="74" w:name="__RefHeading___Toc1639_3405137342"/>
      <w:r>
        <w:t>1.3 Programs explanation</w:t>
      </w:r>
      <w:bookmarkEnd w:id="65"/>
      <w:bookmarkEnd w:id="66"/>
      <w:r>
        <w:t xml:space="preserve">: </w:t>
      </w:r>
      <w:r>
        <w:rPr>
          <w:bCs/>
        </w:rPr>
        <w:t>apt,</w:t>
      </w:r>
      <w:r>
        <w:t xml:space="preserve"> </w:t>
      </w:r>
      <w:r>
        <w:rPr>
          <w:bCs/>
        </w:rPr>
        <w:t>as,</w:t>
      </w:r>
      <w:r>
        <w:t xml:space="preserve"> </w:t>
      </w:r>
      <w:proofErr w:type="spellStart"/>
      <w:r>
        <w:rPr>
          <w:bCs/>
        </w:rPr>
        <w:t>ld</w:t>
      </w:r>
      <w:proofErr w:type="spellEnd"/>
      <w:r>
        <w:rPr>
          <w:bCs/>
        </w:rPr>
        <w:t xml:space="preserve"> </w:t>
      </w:r>
      <w:r>
        <w:t xml:space="preserve">and </w:t>
      </w:r>
      <w:proofErr w:type="spellStart"/>
      <w:r>
        <w:rPr>
          <w:bCs/>
        </w:rPr>
        <w:t>Qemu</w:t>
      </w:r>
      <w:bookmarkEnd w:id="67"/>
      <w:bookmarkEnd w:id="68"/>
      <w:bookmarkEnd w:id="69"/>
      <w:bookmarkEnd w:id="70"/>
      <w:bookmarkEnd w:id="71"/>
      <w:bookmarkEnd w:id="72"/>
      <w:bookmarkEnd w:id="73"/>
      <w:bookmarkEnd w:id="74"/>
      <w:proofErr w:type="spellEnd"/>
    </w:p>
    <w:p w:rsidR="00E63CC5" w:rsidRDefault="009561D5">
      <w:pPr>
        <w:pStyle w:val="Standard"/>
        <w:numPr>
          <w:ilvl w:val="0"/>
          <w:numId w:val="10"/>
        </w:numPr>
        <w:ind w:left="0" w:firstLine="0"/>
      </w:pPr>
      <w:r>
        <w:rPr>
          <w:b/>
          <w:bCs/>
        </w:rPr>
        <w:t>In step 1 of section 1</w:t>
      </w:r>
      <w:r>
        <w:t>,</w:t>
      </w:r>
      <w:r>
        <w:rPr>
          <w:b/>
          <w:bCs/>
        </w:rPr>
        <w:t xml:space="preserve"> we composed a text file using assembly language. </w:t>
      </w:r>
      <w:r>
        <w:t>It’s OK for now if we do not really understand what the code means. We will examine th</w:t>
      </w:r>
      <w:r>
        <w:t xml:space="preserve">ese assembly code in the next sections and chapters. All we need to understand now is we wrote some assembly code and saved it as </w:t>
      </w:r>
      <w:proofErr w:type="spellStart"/>
      <w:proofErr w:type="gramStart"/>
      <w:r>
        <w:rPr>
          <w:b/>
          <w:bCs/>
        </w:rPr>
        <w:t>first.s</w:t>
      </w:r>
      <w:proofErr w:type="spellEnd"/>
      <w:proofErr w:type="gramEnd"/>
      <w:r>
        <w:t>, we call this file source file as it contains the source code. The suffix s here stands for source file.</w:t>
      </w:r>
    </w:p>
    <w:p w:rsidR="00E63CC5" w:rsidRDefault="009561D5">
      <w:pPr>
        <w:pStyle w:val="Standard"/>
        <w:numPr>
          <w:ilvl w:val="0"/>
          <w:numId w:val="10"/>
        </w:numPr>
        <w:ind w:left="0" w:firstLine="0"/>
      </w:pPr>
      <w:r>
        <w:rPr>
          <w:b/>
          <w:bCs/>
        </w:rPr>
        <w:t>In step 2, we</w:t>
      </w:r>
      <w:r>
        <w:rPr>
          <w:b/>
          <w:bCs/>
        </w:rPr>
        <w:t xml:space="preserve"> opened a terminal window. </w:t>
      </w:r>
      <w:r>
        <w:t xml:space="preserve">The window will look like the below picture where </w:t>
      </w:r>
      <w:proofErr w:type="spellStart"/>
      <w:r>
        <w:rPr>
          <w:b/>
          <w:bCs/>
        </w:rPr>
        <w:t>jesse</w:t>
      </w:r>
      <w:proofErr w:type="spellEnd"/>
      <w:r>
        <w:t xml:space="preserve"> and </w:t>
      </w:r>
      <w:r>
        <w:rPr>
          <w:b/>
          <w:bCs/>
        </w:rPr>
        <w:t>ubuntu</w:t>
      </w:r>
      <w:r>
        <w:t xml:space="preserve"> will be your user name and computer name. </w:t>
      </w:r>
      <w:r>
        <w:rPr>
          <w:b/>
          <w:bCs/>
        </w:rPr>
        <w:t>~</w:t>
      </w:r>
      <w:r>
        <w:t xml:space="preserve"> indicate the current user’s home folder which is /home/</w:t>
      </w:r>
      <w:proofErr w:type="spellStart"/>
      <w:r>
        <w:rPr>
          <w:i/>
          <w:iCs/>
        </w:rPr>
        <w:t>your_user_name</w:t>
      </w:r>
      <w:proofErr w:type="spellEnd"/>
      <w:r>
        <w:t>. Documents is just a folder under your home fold</w:t>
      </w:r>
      <w:r>
        <w:t>er. We are now under Document folder because we right clicked in the blank area of this folder in the GUI. Believe you already tried to navigate to different folders following some books or web pages which tell the basic Linux commands usage. The place the</w:t>
      </w:r>
      <w:r>
        <w:t xml:space="preserve"> cursor flashes is where we key in the commands to interact with the computer, just after the $ sign.</w:t>
      </w:r>
    </w:p>
    <w:p w:rsidR="00E63CC5" w:rsidRDefault="009561D5">
      <w:pPr>
        <w:pStyle w:val="Standard"/>
      </w:pPr>
      <w:r>
        <w:rPr>
          <w:noProof/>
        </w:rPr>
        <w:drawing>
          <wp:anchor distT="0" distB="0" distL="114300" distR="114300" simplePos="0" relativeHeight="9" behindDoc="0" locked="0" layoutInCell="1" allowOverlap="1">
            <wp:simplePos x="0" y="0"/>
            <wp:positionH relativeFrom="column">
              <wp:posOffset>0</wp:posOffset>
            </wp:positionH>
            <wp:positionV relativeFrom="paragraph">
              <wp:posOffset>210220</wp:posOffset>
            </wp:positionV>
            <wp:extent cx="5210251" cy="933510"/>
            <wp:effectExtent l="0" t="0" r="9449" b="0"/>
            <wp:wrapTopAndBottom/>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lum/>
                      <a:alphaModFix/>
                    </a:blip>
                    <a:srcRect/>
                    <a:stretch>
                      <a:fillRect/>
                    </a:stretch>
                  </pic:blipFill>
                  <pic:spPr>
                    <a:xfrm>
                      <a:off x="0" y="0"/>
                      <a:ext cx="5210251" cy="933510"/>
                    </a:xfrm>
                    <a:prstGeom prst="rect">
                      <a:avLst/>
                    </a:prstGeom>
                    <a:noFill/>
                    <a:ln>
                      <a:noFill/>
                      <a:prstDash/>
                    </a:ln>
                  </pic:spPr>
                </pic:pic>
              </a:graphicData>
            </a:graphic>
          </wp:anchor>
        </w:drawing>
      </w:r>
    </w:p>
    <w:p w:rsidR="00E63CC5" w:rsidRDefault="00E63CC5">
      <w:pPr>
        <w:pStyle w:val="Standard"/>
      </w:pPr>
    </w:p>
    <w:p w:rsidR="00E63CC5" w:rsidRDefault="009561D5">
      <w:pPr>
        <w:pStyle w:val="Standard"/>
        <w:numPr>
          <w:ilvl w:val="0"/>
          <w:numId w:val="10"/>
        </w:numPr>
        <w:ind w:left="0" w:firstLine="0"/>
      </w:pPr>
      <w:r>
        <w:rPr>
          <w:b/>
          <w:bCs/>
        </w:rPr>
        <w:t>Advanced package tool or apt</w:t>
      </w:r>
      <w:r>
        <w:t xml:space="preserve"> is a program that handles the installation and removal of software Ubuntu and related Linux distributions.  </w:t>
      </w:r>
      <w:proofErr w:type="spellStart"/>
      <w:r>
        <w:rPr>
          <w:b/>
          <w:bCs/>
        </w:rPr>
        <w:t>sudo</w:t>
      </w:r>
      <w:proofErr w:type="spellEnd"/>
      <w:r>
        <w:t xml:space="preserve"> is short </w:t>
      </w:r>
      <w:r>
        <w:t xml:space="preserve">for </w:t>
      </w:r>
      <w:r>
        <w:rPr>
          <w:i/>
          <w:iCs/>
        </w:rPr>
        <w:t>superuser do</w:t>
      </w:r>
      <w:r>
        <w:t xml:space="preserve">, which is a program allows us to run programs with the security privileges of another user, by default the superuser. We use </w:t>
      </w:r>
      <w:proofErr w:type="spellStart"/>
      <w:r>
        <w:rPr>
          <w:b/>
          <w:bCs/>
        </w:rPr>
        <w:t>sudo</w:t>
      </w:r>
      <w:proofErr w:type="spellEnd"/>
      <w:r>
        <w:rPr>
          <w:b/>
          <w:bCs/>
        </w:rPr>
        <w:t xml:space="preserve"> apt install </w:t>
      </w:r>
      <w:proofErr w:type="spellStart"/>
      <w:r>
        <w:rPr>
          <w:b/>
          <w:bCs/>
        </w:rPr>
        <w:t>binutils</w:t>
      </w:r>
      <w:proofErr w:type="spellEnd"/>
      <w:r>
        <w:t xml:space="preserve"> when installing the tool collection </w:t>
      </w:r>
      <w:proofErr w:type="spellStart"/>
      <w:r>
        <w:t>binutils</w:t>
      </w:r>
      <w:proofErr w:type="spellEnd"/>
      <w:r>
        <w:t xml:space="preserve">. Program </w:t>
      </w:r>
      <w:r>
        <w:rPr>
          <w:b/>
          <w:bCs/>
        </w:rPr>
        <w:t>as</w:t>
      </w:r>
      <w:r>
        <w:t xml:space="preserve"> and </w:t>
      </w:r>
      <w:proofErr w:type="spellStart"/>
      <w:r>
        <w:rPr>
          <w:b/>
          <w:bCs/>
        </w:rPr>
        <w:t>ld</w:t>
      </w:r>
      <w:proofErr w:type="spellEnd"/>
      <w:r>
        <w:t xml:space="preserve"> which are part of the </w:t>
      </w:r>
      <w:proofErr w:type="spellStart"/>
      <w:r>
        <w:t>bi</w:t>
      </w:r>
      <w:r>
        <w:t>nutils</w:t>
      </w:r>
      <w:proofErr w:type="spellEnd"/>
      <w:r>
        <w:t xml:space="preserve"> will be used to translate the source file </w:t>
      </w:r>
      <w:proofErr w:type="spellStart"/>
      <w:proofErr w:type="gramStart"/>
      <w:r>
        <w:t>first.s</w:t>
      </w:r>
      <w:proofErr w:type="spellEnd"/>
      <w:proofErr w:type="gramEnd"/>
      <w:r>
        <w:t xml:space="preserve"> to a runnable file or executable.</w:t>
      </w:r>
    </w:p>
    <w:p w:rsidR="00E63CC5" w:rsidRDefault="009561D5">
      <w:pPr>
        <w:pStyle w:val="Standard"/>
        <w:numPr>
          <w:ilvl w:val="0"/>
          <w:numId w:val="10"/>
        </w:numPr>
        <w:ind w:left="0" w:firstLine="0"/>
      </w:pPr>
      <w:r>
        <w:t xml:space="preserve">Let’s see the command in step 4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w:t>
      </w:r>
      <w:r>
        <w:rPr>
          <w:b/>
          <w:bCs/>
        </w:rPr>
        <w:t>as</w:t>
      </w:r>
      <w:r>
        <w:t xml:space="preserve"> is the program name of GNU assembler. Except for ‘--’ any command-line argument that begins with a hyphen (</w:t>
      </w:r>
      <w:r>
        <w:t xml:space="preserve">‘-’) is an option. The </w:t>
      </w:r>
      <w:r>
        <w:rPr>
          <w:b/>
          <w:bCs/>
        </w:rPr>
        <w:t>-o</w:t>
      </w:r>
      <w:r>
        <w:t xml:space="preserve"> in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means we want to give the output file which is generated by the assembler the name </w:t>
      </w:r>
      <w:proofErr w:type="spellStart"/>
      <w:r>
        <w:rPr>
          <w:b/>
          <w:bCs/>
        </w:rPr>
        <w:t>first.o</w:t>
      </w:r>
      <w:proofErr w:type="spellEnd"/>
      <w:r>
        <w:t xml:space="preserve">. Number of options can be zero or many. Anything that is not an option will be treated as a source file, like the </w:t>
      </w:r>
      <w:proofErr w:type="spellStart"/>
      <w:proofErr w:type="gramStart"/>
      <w:r>
        <w:rPr>
          <w:b/>
          <w:bCs/>
        </w:rPr>
        <w:t>first.s</w:t>
      </w:r>
      <w:proofErr w:type="spellEnd"/>
      <w:proofErr w:type="gramEnd"/>
      <w:r>
        <w:t xml:space="preserve"> here. After the execution of this command, we get an object file </w:t>
      </w:r>
      <w:proofErr w:type="spellStart"/>
      <w:proofErr w:type="gramStart"/>
      <w:r>
        <w:rPr>
          <w:b/>
          <w:bCs/>
        </w:rPr>
        <w:t>first.o</w:t>
      </w:r>
      <w:proofErr w:type="spellEnd"/>
      <w:proofErr w:type="gramEnd"/>
      <w:r>
        <w:t xml:space="preserve"> which is the input file of the program </w:t>
      </w:r>
      <w:r>
        <w:rPr>
          <w:b/>
          <w:bCs/>
        </w:rPr>
        <w:t>ld</w:t>
      </w:r>
      <w:r>
        <w:t>.</w:t>
      </w:r>
    </w:p>
    <w:p w:rsidR="00E63CC5" w:rsidRDefault="009561D5">
      <w:pPr>
        <w:pStyle w:val="Standard"/>
        <w:numPr>
          <w:ilvl w:val="0"/>
          <w:numId w:val="10"/>
        </w:numPr>
        <w:ind w:left="0" w:firstLine="0"/>
      </w:pPr>
      <w:r>
        <w:t xml:space="preserve">In Step 5, the option </w:t>
      </w:r>
      <w:r>
        <w:rPr>
          <w:b/>
          <w:bCs/>
        </w:rPr>
        <w:t>-</w:t>
      </w:r>
      <w:proofErr w:type="spellStart"/>
      <w:r>
        <w:rPr>
          <w:b/>
          <w:bCs/>
        </w:rPr>
        <w:t>Ttext</w:t>
      </w:r>
      <w:proofErr w:type="spellEnd"/>
      <w:r>
        <w:rPr>
          <w:b/>
          <w:bCs/>
        </w:rPr>
        <w:t>=0x7c00</w:t>
      </w:r>
      <w:r>
        <w:t xml:space="preserve"> tells the linker to locate the text section in the output file at the absolute address 0x7c00. 0</w:t>
      </w:r>
      <w:r>
        <w:t>x7c00 is a magic number, this is where the computer loads the data from the external storage like hard disk or USB flash drive into main memory. I understand this explanation might still confuse you. We will explain this in the following sections. Similarl</w:t>
      </w:r>
      <w:r>
        <w:t xml:space="preserve">y, </w:t>
      </w:r>
      <w:r>
        <w:rPr>
          <w:b/>
          <w:bCs/>
        </w:rPr>
        <w:t xml:space="preserve">-o </w:t>
      </w:r>
      <w:proofErr w:type="spellStart"/>
      <w:r>
        <w:rPr>
          <w:b/>
          <w:bCs/>
        </w:rPr>
        <w:t>first.img</w:t>
      </w:r>
      <w:proofErr w:type="spellEnd"/>
      <w:r>
        <w:t xml:space="preserve"> tells the linker to generate the output file with the name </w:t>
      </w:r>
      <w:proofErr w:type="spellStart"/>
      <w:r>
        <w:rPr>
          <w:b/>
          <w:bCs/>
        </w:rPr>
        <w:t>first.img</w:t>
      </w:r>
      <w:proofErr w:type="spellEnd"/>
      <w:r>
        <w:t xml:space="preserve">. Option </w:t>
      </w:r>
      <w:r>
        <w:rPr>
          <w:b/>
          <w:bCs/>
        </w:rPr>
        <w:t>–</w:t>
      </w:r>
      <w:proofErr w:type="spellStart"/>
      <w:r>
        <w:rPr>
          <w:b/>
          <w:bCs/>
        </w:rPr>
        <w:t>oformat</w:t>
      </w:r>
      <w:proofErr w:type="spellEnd"/>
      <w:r>
        <w:rPr>
          <w:b/>
          <w:bCs/>
        </w:rPr>
        <w:t>=binary</w:t>
      </w:r>
      <w:r>
        <w:t xml:space="preserve"> specifies the binary format for the output object file. </w:t>
      </w:r>
      <w:proofErr w:type="gramStart"/>
      <w:r>
        <w:t>Finally</w:t>
      </w:r>
      <w:proofErr w:type="gramEnd"/>
      <w:r>
        <w:t xml:space="preserve"> after the execution of this command we get the runnable file </w:t>
      </w:r>
      <w:proofErr w:type="spellStart"/>
      <w:r>
        <w:rPr>
          <w:b/>
          <w:bCs/>
        </w:rPr>
        <w:t>first.img</w:t>
      </w:r>
      <w:proofErr w:type="spellEnd"/>
      <w:r>
        <w:t>. With this r</w:t>
      </w:r>
      <w:r>
        <w:t xml:space="preserve">unnable file </w:t>
      </w:r>
      <w:proofErr w:type="spellStart"/>
      <w:r>
        <w:t>first.img</w:t>
      </w:r>
      <w:proofErr w:type="spellEnd"/>
      <w:r>
        <w:t>, we would like to find a way to run it now.</w:t>
      </w:r>
    </w:p>
    <w:p w:rsidR="00E63CC5" w:rsidRDefault="009561D5">
      <w:pPr>
        <w:pStyle w:val="Standard"/>
        <w:numPr>
          <w:ilvl w:val="0"/>
          <w:numId w:val="10"/>
        </w:numPr>
        <w:ind w:left="0" w:firstLine="0"/>
        <w:jc w:val="both"/>
      </w:pPr>
      <w:r>
        <w:lastRenderedPageBreak/>
        <w:t xml:space="preserve">We can image that the </w:t>
      </w:r>
      <w:proofErr w:type="spellStart"/>
      <w:r>
        <w:t>Qemu</w:t>
      </w:r>
      <w:proofErr w:type="spellEnd"/>
      <w:r>
        <w:t xml:space="preserve"> emulator, which has been installed in step 6, is our </w:t>
      </w:r>
      <w:proofErr w:type="gramStart"/>
      <w:r>
        <w:t>brand new</w:t>
      </w:r>
      <w:proofErr w:type="gramEnd"/>
      <w:r>
        <w:t xml:space="preserve"> machine which has exactly the function as the PC you buy from the shopping centre! But it’s not a r</w:t>
      </w:r>
      <w:r>
        <w:t>eal machine, it is only an emulator running on your Linux. We imagine it equips with one of the latest Intel or AMD CPUs (Intel and AMD are the companies who produce CPUs). The difference is the PC you buy from the shop comes with an operating system, usua</w:t>
      </w:r>
      <w:r>
        <w:t xml:space="preserve">lly Windows. While this machine does not come with any operating system. We will load the </w:t>
      </w:r>
      <w:proofErr w:type="spellStart"/>
      <w:r>
        <w:rPr>
          <w:b/>
          <w:bCs/>
        </w:rPr>
        <w:t>first.img</w:t>
      </w:r>
      <w:proofErr w:type="spellEnd"/>
      <w:r>
        <w:t xml:space="preserve"> file into the </w:t>
      </w:r>
      <w:proofErr w:type="spellStart"/>
      <w:r>
        <w:t>Qemu</w:t>
      </w:r>
      <w:proofErr w:type="spellEnd"/>
      <w:r>
        <w:t xml:space="preserve"> machine. We image the </w:t>
      </w:r>
      <w:proofErr w:type="spellStart"/>
      <w:r>
        <w:rPr>
          <w:b/>
          <w:bCs/>
        </w:rPr>
        <w:t>first.img</w:t>
      </w:r>
      <w:proofErr w:type="spellEnd"/>
      <w:r>
        <w:t xml:space="preserve"> file is equivalent to the files which are located on the hard disk of your real PC. I see this analogy mi</w:t>
      </w:r>
      <w:r>
        <w:t xml:space="preserve">ght be not accurate enough from a computer scientist’ view, but I wish this is good enough for us to understand the relationship between the </w:t>
      </w:r>
      <w:proofErr w:type="spellStart"/>
      <w:r>
        <w:rPr>
          <w:b/>
          <w:bCs/>
        </w:rPr>
        <w:t>first.img</w:t>
      </w:r>
      <w:proofErr w:type="spellEnd"/>
      <w:r>
        <w:t xml:space="preserve"> file and the </w:t>
      </w:r>
      <w:proofErr w:type="spellStart"/>
      <w:r>
        <w:t>Qemu</w:t>
      </w:r>
      <w:proofErr w:type="spellEnd"/>
      <w:r>
        <w:t xml:space="preserve"> emulator for now.</w:t>
      </w:r>
    </w:p>
    <w:p w:rsidR="00E63CC5" w:rsidRDefault="009561D5">
      <w:pPr>
        <w:pStyle w:val="Standard"/>
        <w:numPr>
          <w:ilvl w:val="0"/>
          <w:numId w:val="10"/>
        </w:numPr>
        <w:ind w:left="0" w:firstLine="0"/>
      </w:pPr>
      <w:r>
        <w:t xml:space="preserve">The command in Step 7, </w:t>
      </w: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r>
        <w:rPr>
          <w:b/>
          <w:bCs/>
        </w:rPr>
        <w: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w:t>
      </w:r>
      <w:r>
        <w:rPr>
          <w:b/>
          <w:bCs/>
        </w:rPr>
        <w:t>Qemu-sysem-x86_64</w:t>
      </w:r>
      <w:r>
        <w:t xml:space="preserve"> is our brand new computer but without the operating system installed. Option </w:t>
      </w:r>
      <w:r>
        <w:rPr>
          <w:b/>
          <w:bCs/>
        </w:rPr>
        <w:t>-</w:t>
      </w:r>
      <w:proofErr w:type="spellStart"/>
      <w:r>
        <w:rPr>
          <w:b/>
          <w:bCs/>
        </w:rPr>
        <w:t>cpu</w:t>
      </w:r>
      <w:proofErr w:type="spellEnd"/>
      <w:r>
        <w:rPr>
          <w:b/>
          <w:bCs/>
        </w:rPr>
        <w:t xml:space="preserve"> max</w:t>
      </w:r>
      <w:r>
        <w:t xml:space="preserve"> is used to enables all features supported by the accelerator in the current host machine. Option </w:t>
      </w:r>
      <w:r>
        <w:rPr>
          <w:b/>
          <w:bCs/>
        </w:rPr>
        <w:t>-drive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i</w:t>
      </w:r>
      <w:r>
        <w:t xml:space="preserve">s used to tell Linux to write the </w:t>
      </w:r>
      <w:proofErr w:type="spellStart"/>
      <w:r>
        <w:rPr>
          <w:b/>
          <w:bCs/>
        </w:rPr>
        <w:t>first.img</w:t>
      </w:r>
      <w:proofErr w:type="spellEnd"/>
      <w:r>
        <w:t xml:space="preserve"> into the disk of our brand new computer </w:t>
      </w:r>
      <w:proofErr w:type="spellStart"/>
      <w:r>
        <w:t>Qemu</w:t>
      </w:r>
      <w:proofErr w:type="spellEnd"/>
      <w:r>
        <w:t xml:space="preserve"> and then press the </w:t>
      </w:r>
      <w:r>
        <w:rPr>
          <w:b/>
          <w:bCs/>
        </w:rPr>
        <w:t>Power on</w:t>
      </w:r>
      <w:r>
        <w:t xml:space="preserve"> button. Specifying </w:t>
      </w:r>
      <w:r>
        <w:rPr>
          <w:b/>
          <w:bCs/>
        </w:rPr>
        <w:t>format=raw</w:t>
      </w:r>
      <w:r>
        <w:t xml:space="preserve"> avoids </w:t>
      </w:r>
      <w:proofErr w:type="spellStart"/>
      <w:r>
        <w:t>Qemu</w:t>
      </w:r>
      <w:proofErr w:type="spellEnd"/>
      <w:r>
        <w:t xml:space="preserve"> detecting the format and believe it’s a trusted format. </w:t>
      </w:r>
      <w:r>
        <w:rPr>
          <w:b/>
          <w:bCs/>
        </w:rPr>
        <w:t>file=</w:t>
      </w:r>
      <w:proofErr w:type="spellStart"/>
      <w:r>
        <w:rPr>
          <w:b/>
          <w:bCs/>
        </w:rPr>
        <w:t>first.img</w:t>
      </w:r>
      <w:proofErr w:type="spellEnd"/>
      <w:r>
        <w:t xml:space="preserve"> obviously tells </w:t>
      </w:r>
      <w:proofErr w:type="spellStart"/>
      <w:r>
        <w:t>Qemu</w:t>
      </w:r>
      <w:proofErr w:type="spellEnd"/>
      <w:r>
        <w:t xml:space="preserve"> which</w:t>
      </w:r>
      <w:r>
        <w:t xml:space="preserve"> file to be loaded into the hard disk. You may have noticed the new term x86_64, also known as x64, x86-64, AMD64 and Intel 64, is the 64-bit version of the x86 instruction set architecture. We have mentioned the smallest unit the CPU can execute is called</w:t>
      </w:r>
      <w:r>
        <w:t xml:space="preserve"> an instruction. The set of all the instructions the CPU can understand is some kind of abstract model of a computer architecture. Almost all the PC and all kinds of Mac available in the shop in nowadays (</w:t>
      </w:r>
      <w:proofErr w:type="gramStart"/>
      <w:r>
        <w:t>this documents</w:t>
      </w:r>
      <w:proofErr w:type="gramEnd"/>
      <w:r>
        <w:t xml:space="preserve"> written in 2019) are using x86_64 CP</w:t>
      </w:r>
      <w:r>
        <w:t xml:space="preserve">Us. Refer to the below link if you are interested in more information on x86_64 and its family: </w:t>
      </w:r>
      <w:hyperlink r:id="rId84" w:history="1">
        <w:r>
          <w:t>https://en.wikipedia.org/wiki/X86</w:t>
        </w:r>
      </w:hyperlink>
    </w:p>
    <w:p w:rsidR="00E63CC5" w:rsidRDefault="009561D5">
      <w:pPr>
        <w:pStyle w:val="Standard"/>
        <w:numPr>
          <w:ilvl w:val="0"/>
          <w:numId w:val="10"/>
        </w:numPr>
        <w:ind w:left="0" w:firstLine="0"/>
      </w:pPr>
      <w:r>
        <w:t xml:space="preserve">By now we have explained everything regarding the program and the commands </w:t>
      </w:r>
      <w:r>
        <w:t>we used so far but the most important part: what does the code in the text file mean. That’s the task for the following sections.</w:t>
      </w:r>
    </w:p>
    <w:p w:rsidR="00E63CC5" w:rsidRDefault="009561D5">
      <w:pPr>
        <w:pStyle w:val="Heading2"/>
      </w:pPr>
      <w:bookmarkStart w:id="75" w:name="_Toc5350074"/>
      <w:bookmarkStart w:id="76" w:name="_Toc6492841"/>
      <w:bookmarkStart w:id="77" w:name="_Toc6465535"/>
      <w:bookmarkStart w:id="78" w:name="_Toc6372362"/>
      <w:bookmarkStart w:id="79" w:name="_Toc6207397"/>
      <w:bookmarkStart w:id="80" w:name="_Toc6205356"/>
      <w:bookmarkStart w:id="81" w:name="_Toc6198647"/>
      <w:bookmarkStart w:id="82" w:name="_Toc6198317"/>
      <w:bookmarkStart w:id="83" w:name="_Toc5974131"/>
      <w:bookmarkStart w:id="84" w:name="__RefHeading___Toc576_1088046722"/>
      <w:r>
        <w:t xml:space="preserve">1.4 </w:t>
      </w:r>
      <w:bookmarkEnd w:id="75"/>
      <w:r>
        <w:fldChar w:fldCharType="begin"/>
      </w:r>
      <w:r w:rsidR="00E928DE">
        <w:instrText>HYPERLINK "C:\\Users\\Jesse\\AppData\\C:\\Users\\Safemaster\\Desktop\\ttt\\exploring.docx"</w:instrText>
      </w:r>
      <w:r>
        <w:fldChar w:fldCharType="separate"/>
      </w:r>
      <w:r>
        <w:t>Concepts explanation:</w:t>
      </w:r>
      <w:r>
        <w:fldChar w:fldCharType="end"/>
      </w:r>
      <w:r>
        <w:t xml:space="preserve"> Von</w:t>
      </w:r>
      <w:r>
        <w:t xml:space="preserve"> </w:t>
      </w:r>
      <w:proofErr w:type="spellStart"/>
      <w:r>
        <w:t>neumann</w:t>
      </w:r>
      <w:proofErr w:type="spellEnd"/>
      <w:r>
        <w:t xml:space="preserve"> architecture, bit, byte &amp; legacy BIOS</w:t>
      </w:r>
      <w:bookmarkEnd w:id="76"/>
      <w:bookmarkEnd w:id="77"/>
      <w:bookmarkEnd w:id="78"/>
      <w:bookmarkEnd w:id="79"/>
      <w:bookmarkEnd w:id="80"/>
      <w:bookmarkEnd w:id="81"/>
      <w:bookmarkEnd w:id="82"/>
      <w:bookmarkEnd w:id="83"/>
      <w:bookmarkEnd w:id="84"/>
    </w:p>
    <w:p w:rsidR="00E63CC5" w:rsidRDefault="009561D5">
      <w:pPr>
        <w:pStyle w:val="Standard"/>
      </w:pPr>
      <w:r>
        <w:t xml:space="preserve">Before we explain the code in the source file </w:t>
      </w:r>
      <w:proofErr w:type="spellStart"/>
      <w:proofErr w:type="gramStart"/>
      <w:r>
        <w:rPr>
          <w:b/>
          <w:bCs/>
        </w:rPr>
        <w:t>first.s</w:t>
      </w:r>
      <w:proofErr w:type="spellEnd"/>
      <w:proofErr w:type="gramEnd"/>
      <w:r>
        <w:t xml:space="preserve"> line by line, a couple of concepts need to be introduced.  </w:t>
      </w:r>
    </w:p>
    <w:p w:rsidR="00E63CC5" w:rsidRDefault="009561D5">
      <w:pPr>
        <w:pStyle w:val="Heading3"/>
      </w:pPr>
      <w:bookmarkStart w:id="85" w:name="_Toc6492842"/>
      <w:bookmarkStart w:id="86" w:name="_Toc6465536"/>
      <w:bookmarkStart w:id="87" w:name="_Toc6372363"/>
      <w:bookmarkStart w:id="88" w:name="_Toc6207398"/>
      <w:bookmarkStart w:id="89" w:name="_Toc6205357"/>
      <w:bookmarkStart w:id="90" w:name="_Toc6198648"/>
      <w:bookmarkStart w:id="91" w:name="_Toc6198318"/>
      <w:bookmarkStart w:id="92" w:name="__RefHeading___Toc1641_3405137342"/>
      <w:r>
        <w:t xml:space="preserve">1.4.1 Von </w:t>
      </w:r>
      <w:proofErr w:type="spellStart"/>
      <w:r>
        <w:t>neumann</w:t>
      </w:r>
      <w:proofErr w:type="spellEnd"/>
      <w:r>
        <w:t xml:space="preserve"> architecture introduction</w:t>
      </w:r>
      <w:bookmarkEnd w:id="85"/>
      <w:bookmarkEnd w:id="86"/>
      <w:bookmarkEnd w:id="87"/>
      <w:bookmarkEnd w:id="88"/>
      <w:bookmarkEnd w:id="89"/>
      <w:bookmarkEnd w:id="90"/>
      <w:bookmarkEnd w:id="91"/>
      <w:bookmarkEnd w:id="92"/>
    </w:p>
    <w:p w:rsidR="00E63CC5" w:rsidRDefault="009561D5">
      <w:pPr>
        <w:pStyle w:val="Standard"/>
      </w:pPr>
      <w:r>
        <w:t>In 1945, a mathematician and physicist John von Neu</w:t>
      </w:r>
      <w:r>
        <w:t>mann and some other people wrote a report which describes a design architecture for an electronic digital computer with these components:</w:t>
      </w:r>
    </w:p>
    <w:p w:rsidR="00E63CC5" w:rsidRDefault="009561D5">
      <w:pPr>
        <w:pStyle w:val="ListParagraph"/>
        <w:numPr>
          <w:ilvl w:val="0"/>
          <w:numId w:val="11"/>
        </w:numPr>
      </w:pPr>
      <w:r>
        <w:t>A processing unit that contains an arithmetic unit and processor registers</w:t>
      </w:r>
    </w:p>
    <w:p w:rsidR="00E63CC5" w:rsidRDefault="009561D5">
      <w:pPr>
        <w:pStyle w:val="ListParagraph"/>
        <w:numPr>
          <w:ilvl w:val="0"/>
          <w:numId w:val="8"/>
        </w:numPr>
      </w:pPr>
      <w:r>
        <w:t>A control unit that contains an instruction</w:t>
      </w:r>
      <w:r>
        <w:t xml:space="preserve"> register and program counter</w:t>
      </w:r>
    </w:p>
    <w:p w:rsidR="00E63CC5" w:rsidRDefault="009561D5">
      <w:pPr>
        <w:pStyle w:val="ListParagraph"/>
        <w:numPr>
          <w:ilvl w:val="0"/>
          <w:numId w:val="8"/>
        </w:numPr>
      </w:pPr>
      <w:r>
        <w:t>Memory that stores data and instructions</w:t>
      </w:r>
    </w:p>
    <w:p w:rsidR="00E63CC5" w:rsidRDefault="009561D5">
      <w:pPr>
        <w:pStyle w:val="ListParagraph"/>
        <w:numPr>
          <w:ilvl w:val="0"/>
          <w:numId w:val="8"/>
        </w:numPr>
      </w:pPr>
      <w:r>
        <w:t>External mass storage</w:t>
      </w:r>
    </w:p>
    <w:p w:rsidR="00E63CC5" w:rsidRDefault="009561D5">
      <w:pPr>
        <w:pStyle w:val="ListParagraph"/>
        <w:numPr>
          <w:ilvl w:val="0"/>
          <w:numId w:val="8"/>
        </w:numPr>
      </w:pPr>
      <w:r>
        <w:t xml:space="preserve">Input and output </w:t>
      </w:r>
      <w:proofErr w:type="gramStart"/>
      <w:r>
        <w:t>mechanisms[</w:t>
      </w:r>
      <w:proofErr w:type="gramEnd"/>
      <w:r>
        <w:t>5]</w:t>
      </w:r>
    </w:p>
    <w:p w:rsidR="00E63CC5" w:rsidRDefault="009561D5">
      <w:pPr>
        <w:pStyle w:val="Standard"/>
      </w:pPr>
      <w:r>
        <w:t xml:space="preserve">Item iv correspondences to the disk or USB flash memory. The traditional hard disk which is an electromechanical device that </w:t>
      </w:r>
      <w:r>
        <w:t>uses magnetic storage to store and retrieve digital information using one or more rigid rapidly rotating disks. This kind of disk has been serviced the computer industry for more than half century. Since 1990s, a new kind of storage device that uses integr</w:t>
      </w:r>
      <w:r>
        <w:t xml:space="preserve">ated circuit assemblies to store data appears. It is called solid-state drive or SSD or sometimes solid-state disk although they do not have physical disks. SSD is much faster and expensive than the HDD for hard disk drive. </w:t>
      </w:r>
      <w:proofErr w:type="gramStart"/>
      <w:r>
        <w:t>Luckily</w:t>
      </w:r>
      <w:proofErr w:type="gramEnd"/>
      <w:r>
        <w:t xml:space="preserve"> we do not need to unders</w:t>
      </w:r>
      <w:r>
        <w:t xml:space="preserve">tand too much of their working principles. All we need to know both of them can store data persistently even with power off. No matter what kind of information it is, the existing </w:t>
      </w:r>
      <w:r>
        <w:lastRenderedPageBreak/>
        <w:t>form on the disk is always a series of two kind of status. We use ‘0’ and ‘1</w:t>
      </w:r>
      <w:r>
        <w:t xml:space="preserve">’ to indicate these two kinds of status. </w:t>
      </w:r>
      <w:proofErr w:type="gramStart"/>
      <w:r>
        <w:t>Thus</w:t>
      </w:r>
      <w:proofErr w:type="gramEnd"/>
      <w:r>
        <w:t xml:space="preserve"> the information in a disk or USB drive or DVD disc is just a series of ‘0’s and ‘1’s. Can the ‘0’s and ‘1’s </w:t>
      </w:r>
      <w:proofErr w:type="gramStart"/>
      <w:r>
        <w:t>represent</w:t>
      </w:r>
      <w:proofErr w:type="gramEnd"/>
      <w:r>
        <w:t xml:space="preserve"> all kinds of information like music, movie, cartoons, texts, and all kinds of pictures?</w:t>
      </w:r>
    </w:p>
    <w:p w:rsidR="00E63CC5" w:rsidRDefault="009561D5">
      <w:pPr>
        <w:pStyle w:val="Heading3"/>
      </w:pPr>
      <w:bookmarkStart w:id="93" w:name="_Toc6492843"/>
      <w:bookmarkStart w:id="94" w:name="_Toc6465537"/>
      <w:bookmarkStart w:id="95" w:name="_Toc6372364"/>
      <w:bookmarkStart w:id="96" w:name="_Toc6207399"/>
      <w:bookmarkStart w:id="97" w:name="_Toc6205358"/>
      <w:bookmarkStart w:id="98" w:name="_Toc6198649"/>
      <w:bookmarkStart w:id="99" w:name="_Toc6198319"/>
      <w:bookmarkStart w:id="100" w:name="__RefHeading___Toc1643_3405137342"/>
      <w:r>
        <w:t>1.4.</w:t>
      </w:r>
      <w:r>
        <w:t>2 Bit and Byte</w:t>
      </w:r>
      <w:bookmarkEnd w:id="93"/>
      <w:bookmarkEnd w:id="94"/>
      <w:bookmarkEnd w:id="95"/>
      <w:bookmarkEnd w:id="96"/>
      <w:bookmarkEnd w:id="97"/>
      <w:bookmarkEnd w:id="98"/>
      <w:bookmarkEnd w:id="99"/>
      <w:bookmarkEnd w:id="100"/>
    </w:p>
    <w:p w:rsidR="00E63CC5" w:rsidRDefault="009561D5">
      <w:pPr>
        <w:pStyle w:val="Standard"/>
      </w:pPr>
      <w:r>
        <w:t>Now it’s a great time to introduce the concept of bit. We already know that the unit of information stored on a disk is either ‘1’ or ‘0’, logically we can imagine the data inside of a disk a combination of ‘0’s or ‘1’s. We call each of thes</w:t>
      </w:r>
      <w:r>
        <w:t>e smallest information unit a bit. The x86-64 architecture names a set of different data storage sizes as follows:</w:t>
      </w:r>
    </w:p>
    <w:tbl>
      <w:tblPr>
        <w:tblW w:w="5756" w:type="dxa"/>
        <w:tblInd w:w="791" w:type="dxa"/>
        <w:tblLayout w:type="fixed"/>
        <w:tblCellMar>
          <w:left w:w="10" w:type="dxa"/>
          <w:right w:w="10" w:type="dxa"/>
        </w:tblCellMar>
        <w:tblLook w:val="04A0" w:firstRow="1" w:lastRow="0" w:firstColumn="1" w:lastColumn="0" w:noHBand="0" w:noVBand="1"/>
      </w:tblPr>
      <w:tblGrid>
        <w:gridCol w:w="2072"/>
        <w:gridCol w:w="1706"/>
        <w:gridCol w:w="1978"/>
      </w:tblGrid>
      <w:tr w:rsidR="00E63CC5">
        <w:tblPrEx>
          <w:tblCellMar>
            <w:top w:w="0" w:type="dxa"/>
            <w:bottom w:w="0" w:type="dxa"/>
          </w:tblCellMar>
        </w:tblPrEx>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Storage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Size (bits)</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Size (bytes)</w:t>
            </w:r>
          </w:p>
        </w:tc>
      </w:tr>
      <w:tr w:rsidR="00E63CC5">
        <w:tblPrEx>
          <w:tblCellMar>
            <w:top w:w="0" w:type="dxa"/>
            <w:bottom w:w="0" w:type="dxa"/>
          </w:tblCellMar>
        </w:tblPrEx>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Byte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 xml:space="preserve">1 </w:t>
            </w:r>
            <w:proofErr w:type="gramStart"/>
            <w:r>
              <w:t>bytes</w:t>
            </w:r>
            <w:proofErr w:type="gramEnd"/>
          </w:p>
        </w:tc>
      </w:tr>
      <w:tr w:rsidR="00E63CC5">
        <w:tblPrEx>
          <w:tblCellMar>
            <w:top w:w="0" w:type="dxa"/>
            <w:bottom w:w="0" w:type="dxa"/>
          </w:tblCellMar>
        </w:tblPrEx>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16-bit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2 bytes</w:t>
            </w:r>
          </w:p>
        </w:tc>
      </w:tr>
      <w:tr w:rsidR="00E63CC5">
        <w:tblPrEx>
          <w:tblCellMar>
            <w:top w:w="0" w:type="dxa"/>
            <w:bottom w:w="0" w:type="dxa"/>
          </w:tblCellMar>
        </w:tblPrEx>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32-bit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4 bytes</w:t>
            </w:r>
          </w:p>
        </w:tc>
      </w:tr>
      <w:tr w:rsidR="00E63CC5">
        <w:tblPrEx>
          <w:tblCellMar>
            <w:top w:w="0" w:type="dxa"/>
            <w:bottom w:w="0" w:type="dxa"/>
          </w:tblCellMar>
        </w:tblPrEx>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64-bit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8 bytes</w:t>
            </w:r>
          </w:p>
        </w:tc>
      </w:tr>
      <w:tr w:rsidR="00E63CC5">
        <w:tblPrEx>
          <w:tblCellMar>
            <w:top w:w="0" w:type="dxa"/>
            <w:bottom w:w="0" w:type="dxa"/>
          </w:tblCellMar>
        </w:tblPrEx>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 xml:space="preserve">Double </w:t>
            </w:r>
            <w:r>
              <w:t>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128-bit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keepNext/>
            </w:pPr>
            <w:r>
              <w:t>16 bytes</w:t>
            </w:r>
          </w:p>
        </w:tc>
      </w:tr>
    </w:tbl>
    <w:p w:rsidR="00E63CC5" w:rsidRDefault="009561D5">
      <w:pPr>
        <w:pStyle w:val="Caption"/>
        <w:ind w:left="720"/>
      </w:pPr>
      <w:r>
        <w:t>Table 1 Data type table</w:t>
      </w:r>
    </w:p>
    <w:p w:rsidR="00E63CC5" w:rsidRDefault="009561D5">
      <w:pPr>
        <w:pStyle w:val="Standard"/>
      </w:pPr>
      <w:r>
        <w:t xml:space="preserve">The below figure also gives the definition of Low Byte, High Byte, Low Word, High Word </w:t>
      </w:r>
      <w:proofErr w:type="gramStart"/>
      <w:r>
        <w:t>etc..</w:t>
      </w:r>
      <w:proofErr w:type="gramEnd"/>
    </w:p>
    <w:p w:rsidR="00E63CC5" w:rsidRDefault="009561D5">
      <w:pPr>
        <w:pStyle w:val="Standard"/>
        <w:spacing w:before="4402"/>
      </w:pPr>
      <w:r>
        <w:rPr>
          <w:noProof/>
        </w:rPr>
        <w:lastRenderedPageBreak/>
        <w:drawing>
          <wp:anchor distT="0" distB="0" distL="114300" distR="114300" simplePos="0" relativeHeight="10" behindDoc="0" locked="0" layoutInCell="1" allowOverlap="1">
            <wp:simplePos x="0" y="0"/>
            <wp:positionH relativeFrom="column">
              <wp:posOffset>403890</wp:posOffset>
            </wp:positionH>
            <wp:positionV relativeFrom="paragraph">
              <wp:posOffset>38130</wp:posOffset>
            </wp:positionV>
            <wp:extent cx="5029200" cy="2606039"/>
            <wp:effectExtent l="0" t="0" r="0" b="3811"/>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lum/>
                      <a:alphaModFix/>
                    </a:blip>
                    <a:srcRect/>
                    <a:stretch>
                      <a:fillRect/>
                    </a:stretch>
                  </pic:blipFill>
                  <pic:spPr>
                    <a:xfrm>
                      <a:off x="0" y="0"/>
                      <a:ext cx="5029200" cy="2606039"/>
                    </a:xfrm>
                    <a:prstGeom prst="rect">
                      <a:avLst/>
                    </a:prstGeom>
                    <a:noFill/>
                    <a:ln>
                      <a:noFill/>
                      <a:prstDash/>
                    </a:ln>
                  </pic:spPr>
                </pic:pic>
              </a:graphicData>
            </a:graphic>
          </wp:anchor>
        </w:drawing>
      </w:r>
    </w:p>
    <w:p w:rsidR="00E63CC5" w:rsidRDefault="009561D5">
      <w:pPr>
        <w:pStyle w:val="Heading3"/>
      </w:pPr>
      <w:bookmarkStart w:id="101" w:name="_Toc6492844"/>
      <w:bookmarkStart w:id="102" w:name="_Toc6465538"/>
      <w:bookmarkStart w:id="103" w:name="_Toc6372365"/>
      <w:bookmarkStart w:id="104" w:name="_Toc6207400"/>
      <w:bookmarkStart w:id="105" w:name="_Toc6205359"/>
      <w:bookmarkStart w:id="106" w:name="_Toc6198650"/>
      <w:bookmarkStart w:id="107" w:name="_Toc6198320"/>
      <w:bookmarkStart w:id="108" w:name="__RefHeading___Toc1645_3405137342"/>
      <w:r>
        <w:t>1.4.3 Memory is just a pile of boxes</w:t>
      </w:r>
      <w:bookmarkEnd w:id="101"/>
      <w:bookmarkEnd w:id="102"/>
      <w:bookmarkEnd w:id="103"/>
      <w:bookmarkEnd w:id="104"/>
      <w:bookmarkEnd w:id="105"/>
      <w:bookmarkEnd w:id="106"/>
      <w:bookmarkEnd w:id="107"/>
      <w:bookmarkEnd w:id="108"/>
    </w:p>
    <w:p w:rsidR="00E63CC5" w:rsidRDefault="009561D5">
      <w:pPr>
        <w:pStyle w:val="Standard"/>
      </w:pPr>
      <w:r>
        <w:t xml:space="preserve">There are two main kinds of memory, volatile and non-volatile in a </w:t>
      </w:r>
      <w:r>
        <w:t xml:space="preserve">computer system. Non-volatile memory like ROM is used for storing firmware such as BIOS. We will talk about BIOS shortly. Firmware is a specific class of computer software that provides the low-level control for the device’s specific hardware. All we need </w:t>
      </w:r>
      <w:r>
        <w:t xml:space="preserve">to know for now is the BIOS system which is called firmware is stored in ROM, these data in ROM will not lost even when power off. The volatile memory </w:t>
      </w:r>
      <w:proofErr w:type="gramStart"/>
      <w:r>
        <w:t>are</w:t>
      </w:r>
      <w:proofErr w:type="gramEnd"/>
      <w:r>
        <w:t xml:space="preserve"> typically primary storage or main memory is random-access memory or RAM. We can imagine the RAM just </w:t>
      </w:r>
      <w:r>
        <w:t xml:space="preserve">like a </w:t>
      </w:r>
      <w:proofErr w:type="gramStart"/>
      <w:r>
        <w:t>piles of boxes</w:t>
      </w:r>
      <w:proofErr w:type="gramEnd"/>
      <w:r>
        <w:t xml:space="preserve"> which can store data. Inside of each box it’s either ‘0’ or ‘1’, each box </w:t>
      </w:r>
      <w:proofErr w:type="gramStart"/>
      <w:r>
        <w:t>represent</w:t>
      </w:r>
      <w:proofErr w:type="gramEnd"/>
      <w:r>
        <w:t xml:space="preserve"> a bit. When the computer system is running, CPU loads data from these boxes, the main memory, into CPU to do the computing. As there are so many boxes</w:t>
      </w:r>
      <w:r>
        <w:t xml:space="preserve"> the CPU has to find a way to make sure it loads the right boxes, naturally the clever early computer scientists worked out a way: give these boxes an address. The minimum addressable unit of these boxes are 8, which is 8-bit or a byte. For </w:t>
      </w:r>
      <w:proofErr w:type="gramStart"/>
      <w:r>
        <w:t>now</w:t>
      </w:r>
      <w:proofErr w:type="gramEnd"/>
      <w:r>
        <w:t xml:space="preserve"> we can imag</w:t>
      </w:r>
      <w:r>
        <w:t>e that the main memory has a tall piles of boxes, each level contains 8 boxes, 1 byte or 8-bit. The lowest level byte comes with an address 0, the second lowest level byte with address 1, the third lowest level byte with address 2, and so on. And again the</w:t>
      </w:r>
      <w:r>
        <w:t xml:space="preserve">se ‘0’s and ‘1’s in main memory disappear once power off.  </w:t>
      </w:r>
    </w:p>
    <w:p w:rsidR="00E63CC5" w:rsidRDefault="009561D5">
      <w:pPr>
        <w:pStyle w:val="Heading3"/>
      </w:pPr>
      <w:bookmarkStart w:id="109" w:name="_Toc6492845"/>
      <w:bookmarkStart w:id="110" w:name="_Toc6465539"/>
      <w:bookmarkStart w:id="111" w:name="_Toc6372366"/>
      <w:bookmarkStart w:id="112" w:name="_Toc6207401"/>
      <w:bookmarkStart w:id="113" w:name="_Toc6205360"/>
      <w:bookmarkStart w:id="114" w:name="_Toc6198651"/>
      <w:bookmarkStart w:id="115" w:name="_Toc6198321"/>
      <w:bookmarkStart w:id="116" w:name="__RefHeading___Toc1647_3405137342"/>
      <w:r>
        <w:lastRenderedPageBreak/>
        <w:t>1.4.4 CPU is a black box with lots of registers</w:t>
      </w:r>
      <w:bookmarkEnd w:id="109"/>
      <w:bookmarkEnd w:id="110"/>
      <w:bookmarkEnd w:id="111"/>
      <w:bookmarkEnd w:id="112"/>
      <w:bookmarkEnd w:id="113"/>
      <w:bookmarkEnd w:id="114"/>
      <w:bookmarkEnd w:id="115"/>
      <w:bookmarkEnd w:id="116"/>
    </w:p>
    <w:p w:rsidR="00E63CC5" w:rsidRDefault="009561D5">
      <w:pPr>
        <w:pStyle w:val="Standard"/>
      </w:pPr>
      <w:r>
        <w:t xml:space="preserve">The text book tells us there are two main components inside of a CPU, the control unit or processing unit. While for now we can think a CPU is just </w:t>
      </w:r>
      <w:r>
        <w:t>a black box, which means we do not need to understand how it works in the hardware level for now. All we need to know is it can execute instructions. We can image that a CPU is just like a mini robot. This little robot or just a black box each time reads i</w:t>
      </w:r>
      <w:r>
        <w:t>n an instruction, it does something based on the instruction then next instruction will be fed to it. We already talked the minimum unit of command CPU can understand is an instruction. Each instruction itself is actually a number of ‘0’s and ‘1’s. Where a</w:t>
      </w:r>
      <w:r>
        <w:t>re these instructions stored? On the surface of this little black box, there are many storage boxes, which are called registers. These registers reflect the CPU’s status, store the instructions and all kinds of data. We will use and learn more about the na</w:t>
      </w:r>
      <w:r>
        <w:t>mes and function of these registers.</w:t>
      </w:r>
    </w:p>
    <w:p w:rsidR="00E63CC5" w:rsidRDefault="009561D5">
      <w:pPr>
        <w:pStyle w:val="Heading3"/>
      </w:pPr>
      <w:bookmarkStart w:id="117" w:name="_Toc6492846"/>
      <w:bookmarkStart w:id="118" w:name="_Toc6465540"/>
      <w:bookmarkStart w:id="119" w:name="_Toc6372367"/>
      <w:bookmarkStart w:id="120" w:name="_Toc6207402"/>
      <w:bookmarkStart w:id="121" w:name="_Toc6205361"/>
      <w:bookmarkStart w:id="122" w:name="_Toc6198652"/>
      <w:bookmarkStart w:id="123" w:name="_Toc6198322"/>
      <w:bookmarkStart w:id="124" w:name="__RefHeading___Toc1649_3405137342"/>
      <w:r>
        <w:t>1.4.5 I/O devices</w:t>
      </w:r>
      <w:bookmarkEnd w:id="117"/>
      <w:bookmarkEnd w:id="118"/>
      <w:bookmarkEnd w:id="119"/>
      <w:bookmarkEnd w:id="120"/>
      <w:bookmarkEnd w:id="121"/>
      <w:bookmarkEnd w:id="122"/>
      <w:bookmarkEnd w:id="123"/>
      <w:bookmarkEnd w:id="124"/>
    </w:p>
    <w:p w:rsidR="00E63CC5" w:rsidRDefault="009561D5">
      <w:pPr>
        <w:pStyle w:val="Standard"/>
      </w:pPr>
      <w:r>
        <w:t>We briefly talked about the CPU, main memory and disks, to conclude the first overview of the computer architecture, we have a look at the following illustration.</w:t>
      </w:r>
    </w:p>
    <w:p w:rsidR="00E63CC5" w:rsidRDefault="009561D5">
      <w:pPr>
        <w:pStyle w:val="Standard"/>
      </w:pPr>
      <w:r>
        <w:rPr>
          <w:noProof/>
        </w:rPr>
        <mc:AlternateContent>
          <mc:Choice Requires="wps">
            <w:drawing>
              <wp:anchor distT="0" distB="0" distL="114300" distR="114300" simplePos="0" relativeHeight="251659264" behindDoc="0" locked="0" layoutInCell="1" allowOverlap="1">
                <wp:simplePos x="0" y="0"/>
                <wp:positionH relativeFrom="column">
                  <wp:posOffset>691560</wp:posOffset>
                </wp:positionH>
                <wp:positionV relativeFrom="paragraph">
                  <wp:posOffset>135331</wp:posOffset>
                </wp:positionV>
                <wp:extent cx="3657600" cy="2742468"/>
                <wp:effectExtent l="0" t="0" r="0" b="732"/>
                <wp:wrapTopAndBottom/>
                <wp:docPr id="5" name="Frame2"/>
                <wp:cNvGraphicFramePr/>
                <a:graphic xmlns:a="http://schemas.openxmlformats.org/drawingml/2006/main">
                  <a:graphicData uri="http://schemas.microsoft.com/office/word/2010/wordprocessingShape">
                    <wps:wsp>
                      <wps:cNvSpPr txBox="1"/>
                      <wps:spPr>
                        <a:xfrm>
                          <a:off x="0" y="0"/>
                          <a:ext cx="3657600" cy="2742468"/>
                        </a:xfrm>
                        <a:prstGeom prst="rect">
                          <a:avLst/>
                        </a:prstGeom>
                        <a:noFill/>
                        <a:ln>
                          <a:noFill/>
                          <a:prstDash/>
                        </a:ln>
                      </wps:spPr>
                      <wps:txbx>
                        <w:txbxContent>
                          <w:p w:rsidR="00E63CC5" w:rsidRDefault="009561D5">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w:t>
                            </w:r>
                            <w:r>
                              <w:t xml:space="preserve">puter </w:t>
                            </w:r>
                            <w:proofErr w:type="gramStart"/>
                            <w:r>
                              <w:t>Architecture[</w:t>
                            </w:r>
                            <w:proofErr w:type="gramEnd"/>
                            <w:r>
                              <w:t>6]</w:t>
                            </w:r>
                          </w:p>
                        </w:txbxContent>
                      </wps:txbx>
                      <wps:bodyPr wrap="square" lIns="0" tIns="0" rIns="0" bIns="0" anchor="t" compatLnSpc="0">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54.45pt;margin-top:10.65pt;width:4in;height:21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yetwEAAGQDAAAOAAAAZHJzL2Uyb0RvYy54bWysU8GO2yAQvVfqPyDuDV53N7uy4qxaRakq&#10;rdpKaT+AYIiRgKFAYufvO+A4WW1vVS8wzBuGeW+G1fNoDTnJEDW4lt4tKkqkE9Bpd2jpr5/bD0+U&#10;xMRdxw042dKzjPR5/f7davCNrKEH08lAMImLzeBb2qfkG8ai6KXlcQFeOgQVBMsTHsOBdYEPmN0a&#10;VlfVkg0QOh9AyBjRu5lAui75lZIifVcqykRMS7G2VNZQ1n1e2XrFm0PgvtfiUgb/hyos1w4fvaba&#10;8MTJMei/UlktAkRQaSHAMlBKC1k4IJu76g2bXc+9LFxQnOivMsX/l1Z8O/0IRHctfaDEcYst2gbc&#10;6qzM4GODATuPIWn8DCN2ePZHdGbCowo270iFII4an6+6yjERgc6Py4fHZYWQQKx+vK/vl085D7td&#10;9yGmLxIsyUZLAzau6MlPLzFNoXNIfs3BVhtTmmfcG0eO2/DYT7cyzDKRqeBspXE/IpjNPXRnJDfg&#10;ALQ0/j7yICkxXx0qnKdlNsJs7GeDO9EDzlFCUmA9Ty9u50W+NVXz6ZhA6VL57Z1LJdjKwv0ydnlW&#10;Xp9L1O1zrP8AAAD//wMAUEsDBBQABgAIAAAAIQB26YBW3wAAAAoBAAAPAAAAZHJzL2Rvd25yZXYu&#10;eG1sTI/BTsMwDIbvSLxDZCRuLFk3qq40nSYEJyREVw4c0yZrozVOabKtvD3mNI6//en352I7u4Gd&#10;zRSsRwnLhQBmsPXaYifhs359yICFqFCrwaOR8GMCbMvbm0Ll2l+wMud97BiVYMiVhD7GMec8tL1x&#10;Kiz8aJB2Bz85FSlOHdeTulC5G3giRMqdskgXejWa5960x/3JSdh9YfViv9+bj+pQ2breCHxLj1Le&#10;3827J2DRzPEKw58+qUNJTo0/oQ5soCyyDaESkuUKGAFptqZBI2H9uEqAlwX//0L5CwAA//8DAFBL&#10;AQItABQABgAIAAAAIQC2gziS/gAAAOEBAAATAAAAAAAAAAAAAAAAAAAAAABbQ29udGVudF9UeXBl&#10;c10ueG1sUEsBAi0AFAAGAAgAAAAhADj9If/WAAAAlAEAAAsAAAAAAAAAAAAAAAAALwEAAF9yZWxz&#10;Ly5yZWxzUEsBAi0AFAAGAAgAAAAhACqDjJ63AQAAZAMAAA4AAAAAAAAAAAAAAAAALgIAAGRycy9l&#10;Mm9Eb2MueG1sUEsBAi0AFAAGAAgAAAAhAHbpgFbfAAAACgEAAA8AAAAAAAAAAAAAAAAAEQQAAGRy&#10;cy9kb3ducmV2LnhtbFBLBQYAAAAABAAEAPMAAAAdBQAAAAA=&#10;" filled="f" stroked="f">
                <v:textbox inset="0,0,0,0">
                  <w:txbxContent>
                    <w:p w:rsidR="00E63CC5" w:rsidRDefault="009561D5">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w:t>
                      </w:r>
                      <w:r>
                        <w:t xml:space="preserve">puter </w:t>
                      </w:r>
                      <w:proofErr w:type="gramStart"/>
                      <w:r>
                        <w:t>Architecture[</w:t>
                      </w:r>
                      <w:proofErr w:type="gramEnd"/>
                      <w:r>
                        <w:t>6]</w:t>
                      </w:r>
                    </w:p>
                  </w:txbxContent>
                </v:textbox>
                <w10:wrap type="topAndBottom"/>
              </v:shape>
            </w:pict>
          </mc:Fallback>
        </mc:AlternateContent>
      </w:r>
    </w:p>
    <w:p w:rsidR="00E63CC5" w:rsidRDefault="009561D5">
      <w:pPr>
        <w:pStyle w:val="Standard"/>
      </w:pPr>
      <w:r>
        <w:t xml:space="preserve"> </w:t>
      </w:r>
    </w:p>
    <w:p w:rsidR="00E63CC5" w:rsidRDefault="009561D5">
      <w:pPr>
        <w:pStyle w:val="Standard"/>
      </w:pPr>
      <w:r>
        <w:t>The above illustration summaries well what have discussed so far. All the other devices we have not mentioned like monitor/screen, keyboard and mouse etc., plus the SSD or HDD and other secondary storage media are all call I/O dev</w:t>
      </w:r>
      <w:r>
        <w:t>ices. The reason why we put all these except the CPU and main memory/RAM into one category (the I/O devices) is the CPU treats all of these devices in a very similar way. The BUS is just like the high ways, that’s where the CPU, main memory, and I/O device</w:t>
      </w:r>
      <w:r>
        <w:t xml:space="preserve">s communicate through.   </w:t>
      </w:r>
    </w:p>
    <w:p w:rsidR="00E63CC5" w:rsidRDefault="009561D5">
      <w:pPr>
        <w:pStyle w:val="Heading3"/>
      </w:pPr>
      <w:bookmarkStart w:id="125" w:name="_Toc6492847"/>
      <w:bookmarkStart w:id="126" w:name="_Toc6465541"/>
      <w:bookmarkStart w:id="127" w:name="_Toc6372368"/>
      <w:bookmarkStart w:id="128" w:name="_Toc6207403"/>
      <w:bookmarkStart w:id="129" w:name="_Toc6205362"/>
      <w:bookmarkStart w:id="130" w:name="_Toc6198653"/>
      <w:bookmarkStart w:id="131" w:name="_Toc6198323"/>
      <w:bookmarkStart w:id="132" w:name="__RefHeading___Toc1651_3405137342"/>
      <w:r>
        <w:t xml:space="preserve">1.4.6 </w:t>
      </w:r>
      <w:bookmarkStart w:id="133" w:name="__DdeLink__510_924627033"/>
      <w:r>
        <w:t>B</w:t>
      </w:r>
      <w:bookmarkEnd w:id="133"/>
      <w:r>
        <w:t>inary and hexadecimal numbers</w:t>
      </w:r>
      <w:bookmarkEnd w:id="125"/>
      <w:bookmarkEnd w:id="126"/>
      <w:bookmarkEnd w:id="127"/>
      <w:bookmarkEnd w:id="128"/>
      <w:bookmarkEnd w:id="129"/>
      <w:bookmarkEnd w:id="130"/>
      <w:bookmarkEnd w:id="131"/>
      <w:bookmarkEnd w:id="132"/>
    </w:p>
    <w:p w:rsidR="00E63CC5" w:rsidRDefault="009561D5">
      <w:pPr>
        <w:pStyle w:val="Standard"/>
      </w:pPr>
      <w:r>
        <w:t xml:space="preserve">We learned that every kind of information stored in any kind of disks is just a number of ‘0’s and ‘1’s. Now we consider how to represent 0 or the positive integer numbers like 0, 1, 2, 3 etc. </w:t>
      </w:r>
      <w:r>
        <w:t xml:space="preserve">using these magic ‘0’s and ‘1’s. Say if we are just given two bits, we have four kinds of different combination of ‘0’s and ‘1’s: 00, 01, 10, 11. It’s very easy to think that we can just use binary values to represent integers. What is the biggest integer </w:t>
      </w:r>
      <w:r>
        <w:t xml:space="preserve">a byte can represent? 1111 1111, right? </w:t>
      </w:r>
      <w:proofErr w:type="spellStart"/>
      <w:r>
        <w:t>Some one</w:t>
      </w:r>
      <w:proofErr w:type="spellEnd"/>
      <w:r>
        <w:t xml:space="preserve"> might mistakenly reckon it’s a decimal number, so we use 0b prefix the number to indicate this is a binary number instead of a decimal number. So 0b11111111 is the biggest integer that 8 bits can represent. </w:t>
      </w:r>
      <w:r>
        <w:t xml:space="preserve">A bit hard to count the number of ‘1’s? Then hexadecimal numbers are used to make it much clearer, numbers 0-9 and letters a-f (or A-F) </w:t>
      </w:r>
      <w:r>
        <w:lastRenderedPageBreak/>
        <w:t>are used to represent decimal number 0 to15. So 0b1111 equals to 15 in decimal and 0xF in hexadecimal. Prefix 0x is used</w:t>
      </w:r>
      <w:r>
        <w:t xml:space="preserve"> to indicate a hexadecimal. The biggest number a byte can represent which is 0xFF equals to 15x16+15 which is 255. Feel free to google and learn more about the binary and hexadecimal number until you feel comfortable. But do not worry too much we will have</w:t>
      </w:r>
      <w:r>
        <w:t xml:space="preserve"> a deeper understanding when we read more or do more coding.    </w:t>
      </w:r>
    </w:p>
    <w:p w:rsidR="00E63CC5" w:rsidRDefault="009561D5">
      <w:pPr>
        <w:pStyle w:val="Heading3"/>
      </w:pPr>
      <w:bookmarkStart w:id="134" w:name="_Toc6492848"/>
      <w:bookmarkStart w:id="135" w:name="_Toc6465542"/>
      <w:bookmarkStart w:id="136" w:name="_Toc6372369"/>
      <w:bookmarkStart w:id="137" w:name="_Toc6207404"/>
      <w:bookmarkStart w:id="138" w:name="_Toc6205363"/>
      <w:bookmarkStart w:id="139" w:name="_Toc6198654"/>
      <w:bookmarkStart w:id="140" w:name="_Toc6198324"/>
      <w:bookmarkStart w:id="141" w:name="__RefHeading___Toc1653_3405137342"/>
      <w:r>
        <w:t>1.4.7 Legacy BIOS</w:t>
      </w:r>
      <w:bookmarkEnd w:id="134"/>
      <w:bookmarkEnd w:id="135"/>
      <w:bookmarkEnd w:id="136"/>
      <w:bookmarkEnd w:id="137"/>
      <w:bookmarkEnd w:id="138"/>
      <w:bookmarkEnd w:id="139"/>
      <w:bookmarkEnd w:id="140"/>
      <w:bookmarkEnd w:id="141"/>
    </w:p>
    <w:p w:rsidR="00E63CC5" w:rsidRDefault="009561D5">
      <w:pPr>
        <w:pStyle w:val="Standard"/>
      </w:pPr>
      <w:r>
        <w:t xml:space="preserve">A ROM BIOS (Basic </w:t>
      </w:r>
      <w:proofErr w:type="spellStart"/>
      <w:r>
        <w:t>Input/Output</w:t>
      </w:r>
      <w:proofErr w:type="spellEnd"/>
      <w:r>
        <w:t xml:space="preserve"> System) is a set of programs permanently stored in a ROM (Read-Only Memory) chip located on the computer motherboard. These programs micro-man</w:t>
      </w:r>
      <w:r>
        <w:t>age the hardware devices installed on the computer. When we turn on the computer, the ROM BIOS initializes and tests these devices. The first job of a ROM BIOS is to initialize and configure the computer hardware when we turn on the computer (system boot).</w:t>
      </w:r>
      <w:r>
        <w:t xml:space="preserve"> The BIOS runs a series of complex programs called the Power </w:t>
      </w:r>
      <w:proofErr w:type="gramStart"/>
      <w:r>
        <w:t>On</w:t>
      </w:r>
      <w:proofErr w:type="gramEnd"/>
      <w:r>
        <w:t xml:space="preserve"> </w:t>
      </w:r>
      <w:proofErr w:type="spellStart"/>
      <w:r>
        <w:t>Self Test</w:t>
      </w:r>
      <w:proofErr w:type="spellEnd"/>
      <w:r>
        <w:t xml:space="preserve"> (POST), which performs a number of tasks, including: [8]</w:t>
      </w:r>
    </w:p>
    <w:p w:rsidR="00E63CC5" w:rsidRDefault="009561D5">
      <w:pPr>
        <w:pStyle w:val="Standard"/>
        <w:numPr>
          <w:ilvl w:val="0"/>
          <w:numId w:val="12"/>
        </w:numPr>
      </w:pPr>
      <w:r>
        <w:t>Test Random Access Memory (RAM)</w:t>
      </w:r>
    </w:p>
    <w:p w:rsidR="00E63CC5" w:rsidRDefault="009561D5">
      <w:pPr>
        <w:pStyle w:val="Standard"/>
        <w:numPr>
          <w:ilvl w:val="0"/>
          <w:numId w:val="12"/>
        </w:numPr>
      </w:pPr>
      <w:r>
        <w:t>Conduct an inventory of the hardware devices installed in the computer</w:t>
      </w:r>
    </w:p>
    <w:p w:rsidR="00E63CC5" w:rsidRDefault="009561D5">
      <w:pPr>
        <w:pStyle w:val="Standard"/>
        <w:numPr>
          <w:ilvl w:val="0"/>
          <w:numId w:val="12"/>
        </w:numPr>
      </w:pPr>
      <w:r>
        <w:t>Configure hard and flo</w:t>
      </w:r>
      <w:r>
        <w:t>ppy disks, keyboard, monitor, and serial and parallel ports</w:t>
      </w:r>
    </w:p>
    <w:p w:rsidR="00E63CC5" w:rsidRDefault="009561D5">
      <w:pPr>
        <w:pStyle w:val="Standard"/>
        <w:numPr>
          <w:ilvl w:val="0"/>
          <w:numId w:val="12"/>
        </w:numPr>
      </w:pPr>
      <w:r>
        <w:t>Configure other devices installed in the computer such as CD-ROM drives and sound cards</w:t>
      </w:r>
    </w:p>
    <w:p w:rsidR="00E63CC5" w:rsidRDefault="009561D5">
      <w:pPr>
        <w:pStyle w:val="Standard"/>
        <w:numPr>
          <w:ilvl w:val="0"/>
          <w:numId w:val="12"/>
        </w:numPr>
      </w:pPr>
      <w:r>
        <w:t>Initialize computer hardware required for computer features such as Plug and Play and Power Management</w:t>
      </w:r>
    </w:p>
    <w:p w:rsidR="00E63CC5" w:rsidRDefault="009561D5">
      <w:pPr>
        <w:pStyle w:val="Standard"/>
        <w:numPr>
          <w:ilvl w:val="0"/>
          <w:numId w:val="12"/>
        </w:numPr>
      </w:pPr>
      <w:r>
        <w:t>Run S</w:t>
      </w:r>
      <w:r>
        <w:t>etup if requested</w:t>
      </w:r>
    </w:p>
    <w:p w:rsidR="00E63CC5" w:rsidRDefault="009561D5">
      <w:pPr>
        <w:pStyle w:val="Standard"/>
        <w:numPr>
          <w:ilvl w:val="0"/>
          <w:numId w:val="12"/>
        </w:numPr>
      </w:pPr>
      <w:r>
        <w:t>Load and run the Operating System</w:t>
      </w:r>
    </w:p>
    <w:p w:rsidR="00E63CC5" w:rsidRDefault="009561D5">
      <w:pPr>
        <w:pStyle w:val="Standard"/>
      </w:pPr>
      <w:r>
        <w:t xml:space="preserve">The last task is to load the Operating System code usually from the disk. The executable file </w:t>
      </w:r>
      <w:proofErr w:type="spellStart"/>
      <w:r>
        <w:t>first.img</w:t>
      </w:r>
      <w:proofErr w:type="spellEnd"/>
      <w:r>
        <w:t xml:space="preserve"> is loaded into main memory and executed when the last command “</w:t>
      </w:r>
      <w:proofErr w:type="spellStart"/>
      <w:r>
        <w:t>sudo</w:t>
      </w:r>
      <w:proofErr w:type="spellEnd"/>
      <w:r>
        <w:t xml:space="preserve"> Qemu-system-x86_64 -</w:t>
      </w:r>
      <w:proofErr w:type="spellStart"/>
      <w:r>
        <w:t>cpu</w:t>
      </w:r>
      <w:proofErr w:type="spellEnd"/>
      <w:r>
        <w:t xml:space="preserve"> max -dri</w:t>
      </w:r>
      <w:r>
        <w:t>ve format=</w:t>
      </w:r>
      <w:proofErr w:type="spellStart"/>
      <w:proofErr w:type="gramStart"/>
      <w:r>
        <w:t>raw,file</w:t>
      </w:r>
      <w:proofErr w:type="spellEnd"/>
      <w:proofErr w:type="gramEnd"/>
      <w:r>
        <w:t>=</w:t>
      </w:r>
      <w:proofErr w:type="spellStart"/>
      <w:r>
        <w:t>first.img</w:t>
      </w:r>
      <w:proofErr w:type="spellEnd"/>
      <w:r>
        <w:t>” is executed.[8]</w:t>
      </w:r>
    </w:p>
    <w:p w:rsidR="00E63CC5" w:rsidRDefault="009561D5">
      <w:pPr>
        <w:pStyle w:val="Standard"/>
      </w:pPr>
      <w:r>
        <w:rPr>
          <w:noProof/>
        </w:rPr>
        <mc:AlternateContent>
          <mc:Choice Requires="wps">
            <w:drawing>
              <wp:anchor distT="0" distB="0" distL="114300" distR="114300" simplePos="0" relativeHeight="2" behindDoc="0" locked="0" layoutInCell="1" allowOverlap="1">
                <wp:simplePos x="0" y="0"/>
                <wp:positionH relativeFrom="column">
                  <wp:posOffset>585398</wp:posOffset>
                </wp:positionH>
                <wp:positionV relativeFrom="paragraph">
                  <wp:posOffset>335859</wp:posOffset>
                </wp:positionV>
                <wp:extent cx="2585923" cy="1571030"/>
                <wp:effectExtent l="0" t="0" r="4877" b="10120"/>
                <wp:wrapTopAndBottom/>
                <wp:docPr id="7" name="Frame3"/>
                <wp:cNvGraphicFramePr/>
                <a:graphic xmlns:a="http://schemas.openxmlformats.org/drawingml/2006/main">
                  <a:graphicData uri="http://schemas.microsoft.com/office/word/2010/wordprocessingShape">
                    <wps:wsp>
                      <wps:cNvSpPr txBox="1"/>
                      <wps:spPr>
                        <a:xfrm>
                          <a:off x="0" y="0"/>
                          <a:ext cx="2585923" cy="1571030"/>
                        </a:xfrm>
                        <a:prstGeom prst="rect">
                          <a:avLst/>
                        </a:prstGeom>
                        <a:noFill/>
                        <a:ln>
                          <a:noFill/>
                          <a:prstDash/>
                        </a:ln>
                      </wps:spPr>
                      <wps:txbx>
                        <w:txbxContent>
                          <w:p w:rsidR="00E63CC5" w:rsidRDefault="009561D5">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 xml:space="preserve">Illustration 2: Illustration: Computer System </w:t>
                            </w:r>
                            <w:proofErr w:type="gramStart"/>
                            <w:r>
                              <w:t>Layers[</w:t>
                            </w:r>
                            <w:proofErr w:type="gramEnd"/>
                            <w:r>
                              <w:t>8]</w:t>
                            </w:r>
                          </w:p>
                        </w:txbxContent>
                      </wps:txbx>
                      <wps:bodyPr wrap="square" lIns="0" tIns="0" rIns="0" bIns="0" anchor="t" compatLnSpc="0">
                        <a:noAutofit/>
                      </wps:bodyPr>
                    </wps:wsp>
                  </a:graphicData>
                </a:graphic>
              </wp:anchor>
            </w:drawing>
          </mc:Choice>
          <mc:Fallback>
            <w:pict>
              <v:shape id="Frame3" o:spid="_x0000_s1027" type="#_x0000_t202" style="position:absolute;margin-left:46.1pt;margin-top:26.45pt;width:203.6pt;height:123.7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NzvAEAAGsDAAAOAAAAZHJzL2Uyb0RvYy54bWysU8Fu2zAMvQ/oPwi6N3ISpO2MOMWGIMOA&#10;YhuQ7QMUWYoFSKImKbHz96XkOB2627CLTJEU+d4jvX4erCFnGaIG19D5rKJEOgGtdseG/vq5u3+i&#10;JCbuWm7AyYZeZKTPm7sP697XcgEdmFYGgkVcrHvf0C4lXzMWRSctjzPw0mFQQbA84TUcWRt4j9Wt&#10;YYuqemA9hNYHEDJG9G7HIN2U+kpJkb4rFWUipqGILZUzlPOQT7ZZ8/oYuO+0uMLg/4DCcu2w6a3U&#10;lidOTkH/VcpqESCCSjMBloFSWsjCAdnMq3ds9h33snBBcaK/yRT/X1nx7fwjEN029JESxy2OaBfw&#10;s8zK9D7WmLD3mJKGzzDghCd/RGcmPKhg8xepEIyjxpebrnJIRKBzsXpafVwsKREYm68e59WyKM/e&#10;nvsQ0xcJlmSjoQEHV/Tk55eYEAqmTim5m4OdNqYMz7h3jpy35bEbX+Uwy0RGwNlKw2EolG9kDtBe&#10;kGOPe9DQ+PvEg6TEfHUodF6ayQiTcZgM7kQHuE4JuYH1PL24vRf51Qjq0ymB0oVA7jz2uQLCiRZe&#10;1+3LK/PnvWS9/SObVwAAAP//AwBQSwMEFAAGAAgAAAAhANVdXE/fAAAACQEAAA8AAABkcnMvZG93&#10;bnJldi54bWxMjzFPwzAUhHck/oP1kNioTVoqHOJUFYIJCZGGgdGJXxOr8XOI3Tb8e8xUxtOd7r4r&#10;NrMb2AmnYD0puF8IYEitN5Y6BZ/1690jsBA1GT14QgU/GGBTXl8VOjf+TBWedrFjqYRCrhX0MY45&#10;56Ht0emw8CNS8vZ+cjomOXXcTPqcyt3AMyHW3GlLaaHXIz732B52R6dg+0XVi/1+bz6qfWXrWgp6&#10;Wx+Uur2Zt0/AIs7xEoY//IQOZWJq/JFMYIMCmWUpqeAhk8CSv5JyBaxRsBRiCbws+P8H5S8AAAD/&#10;/wMAUEsBAi0AFAAGAAgAAAAhALaDOJL+AAAA4QEAABMAAAAAAAAAAAAAAAAAAAAAAFtDb250ZW50&#10;X1R5cGVzXS54bWxQSwECLQAUAAYACAAAACEAOP0h/9YAAACUAQAACwAAAAAAAAAAAAAAAAAvAQAA&#10;X3JlbHMvLnJlbHNQSwECLQAUAAYACAAAACEAaO8Dc7wBAABrAwAADgAAAAAAAAAAAAAAAAAuAgAA&#10;ZHJzL2Uyb0RvYy54bWxQSwECLQAUAAYACAAAACEA1V1cT98AAAAJAQAADwAAAAAAAAAAAAAAAAAW&#10;BAAAZHJzL2Rvd25yZXYueG1sUEsFBgAAAAAEAAQA8wAAACIFAAAAAA==&#10;" filled="f" stroked="f">
                <v:textbox inset="0,0,0,0">
                  <w:txbxContent>
                    <w:p w:rsidR="00E63CC5" w:rsidRDefault="009561D5">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 xml:space="preserve">Illustration 2: Illustration: Computer System </w:t>
                      </w:r>
                      <w:proofErr w:type="gramStart"/>
                      <w:r>
                        <w:t>Layers[</w:t>
                      </w:r>
                      <w:proofErr w:type="gramEnd"/>
                      <w:r>
                        <w:t>8]</w:t>
                      </w:r>
                    </w:p>
                  </w:txbxContent>
                </v:textbox>
                <w10:wrap type="topAndBottom"/>
              </v:shape>
            </w:pict>
          </mc:Fallback>
        </mc:AlternateContent>
      </w:r>
    </w:p>
    <w:p w:rsidR="00E63CC5" w:rsidRDefault="009561D5">
      <w:pPr>
        <w:pStyle w:val="Standard"/>
      </w:pPr>
      <w:r>
        <w:t xml:space="preserve">The above illustration explains well the layers for a computer system. ROM BIOS which is also called firmware sits in between the bare </w:t>
      </w:r>
      <w:r>
        <w:t xml:space="preserve">hardware and the Operating System. The application programs like a web browser, a word processing program, or a video player mount on the </w:t>
      </w:r>
      <w:proofErr w:type="spellStart"/>
      <w:r>
        <w:t>toppest</w:t>
      </w:r>
      <w:proofErr w:type="spellEnd"/>
      <w:r>
        <w:t xml:space="preserve"> layer.                        </w:t>
      </w:r>
    </w:p>
    <w:p w:rsidR="00E63CC5" w:rsidRDefault="009561D5">
      <w:pPr>
        <w:pStyle w:val="Heading2"/>
      </w:pPr>
      <w:bookmarkStart w:id="142" w:name="_Toc53500742"/>
      <w:bookmarkStart w:id="143" w:name="_Toc5974132"/>
      <w:bookmarkStart w:id="144" w:name="_Toc6205364"/>
      <w:bookmarkStart w:id="145" w:name="_Toc6198655"/>
      <w:bookmarkStart w:id="146" w:name="_Toc6198325"/>
      <w:bookmarkStart w:id="147" w:name="_Toc6492849"/>
      <w:bookmarkStart w:id="148" w:name="_Toc6465543"/>
      <w:bookmarkStart w:id="149" w:name="_Toc6372370"/>
      <w:bookmarkStart w:id="150" w:name="_Toc6207405"/>
      <w:bookmarkStart w:id="151" w:name="__RefHeading___Toc578_1088046722"/>
      <w:r>
        <w:t xml:space="preserve">1.5 </w:t>
      </w:r>
      <w:bookmarkEnd w:id="142"/>
      <w:r>
        <w:t xml:space="preserve">Explanation of assembly source file </w:t>
      </w:r>
      <w:proofErr w:type="spellStart"/>
      <w:proofErr w:type="gramStart"/>
      <w:r>
        <w:t>first.s</w:t>
      </w:r>
      <w:bookmarkEnd w:id="143"/>
      <w:proofErr w:type="spellEnd"/>
      <w:proofErr w:type="gramEnd"/>
      <w:r>
        <w:t>: Directives, instruction, label</w:t>
      </w:r>
      <w:r>
        <w:t>, interrupt</w:t>
      </w:r>
      <w:bookmarkEnd w:id="144"/>
      <w:bookmarkEnd w:id="145"/>
      <w:bookmarkEnd w:id="146"/>
      <w:r>
        <w:t>, legacy BIOS attributes</w:t>
      </w:r>
      <w:bookmarkEnd w:id="147"/>
      <w:bookmarkEnd w:id="148"/>
      <w:bookmarkEnd w:id="149"/>
      <w:bookmarkEnd w:id="150"/>
      <w:bookmarkEnd w:id="151"/>
    </w:p>
    <w:p w:rsidR="00E63CC5" w:rsidRDefault="009561D5">
      <w:pPr>
        <w:pStyle w:val="Standard"/>
      </w:pPr>
      <w:r>
        <w:t>Now let’s go through the assembly code we wrote in section 1.</w:t>
      </w:r>
    </w:p>
    <w:p w:rsidR="00E63CC5" w:rsidRDefault="009561D5">
      <w:pPr>
        <w:pStyle w:val="Standard"/>
        <w:numPr>
          <w:ilvl w:val="0"/>
          <w:numId w:val="13"/>
        </w:numPr>
        <w:ind w:left="0" w:firstLine="0"/>
      </w:pPr>
      <w:r>
        <w:t xml:space="preserve">Line </w:t>
      </w:r>
      <w:proofErr w:type="gramStart"/>
      <w:r>
        <w:t xml:space="preserve">1 </w:t>
      </w:r>
      <w:r>
        <w:rPr>
          <w:b/>
          <w:bCs/>
        </w:rPr>
        <w:t>.code</w:t>
      </w:r>
      <w:proofErr w:type="gramEnd"/>
      <w:r>
        <w:rPr>
          <w:b/>
          <w:bCs/>
        </w:rPr>
        <w:t>16</w:t>
      </w:r>
      <w:r>
        <w:t xml:space="preserve"> is a directive which instructs the assembler, GNU as or GAS the one we use here, to generate the object file in 16-bit mode. As by default GAS generates 32-bit or 64-bit code depending on the configuration. The reason why we need 16-bit code is at the tim</w:t>
      </w:r>
      <w:r>
        <w:t>e when this program runs the CPU is in 16-bit real mode. All directives have names that begin with a period (‘.’) in GAS. These directives are not translated into any machine code but only tell GAS how to organise or translate the code into machine code.</w:t>
      </w:r>
    </w:p>
    <w:p w:rsidR="00E63CC5" w:rsidRDefault="009561D5">
      <w:pPr>
        <w:pStyle w:val="Standard"/>
        <w:numPr>
          <w:ilvl w:val="0"/>
          <w:numId w:val="13"/>
        </w:numPr>
        <w:ind w:left="0" w:firstLine="0"/>
      </w:pPr>
      <w:r>
        <w:lastRenderedPageBreak/>
        <w:t>T</w:t>
      </w:r>
      <w:r>
        <w:t xml:space="preserve">he second line </w:t>
      </w:r>
      <w:proofErr w:type="gramStart"/>
      <w:r>
        <w:t xml:space="preserve">code </w:t>
      </w:r>
      <w:r>
        <w:rPr>
          <w:b/>
          <w:bCs/>
        </w:rPr>
        <w:t>.global</w:t>
      </w:r>
      <w:proofErr w:type="gramEnd"/>
      <w:r>
        <w:t xml:space="preserve"> is a directive as well. The function of this directive is to make the symbol, which is </w:t>
      </w:r>
      <w:r>
        <w:rPr>
          <w:b/>
          <w:bCs/>
        </w:rPr>
        <w:t>_start</w:t>
      </w:r>
      <w:r>
        <w:t xml:space="preserve"> in this program, visible to linker. Program </w:t>
      </w:r>
      <w:proofErr w:type="spellStart"/>
      <w:proofErr w:type="gramStart"/>
      <w:r>
        <w:rPr>
          <w:b/>
          <w:bCs/>
        </w:rPr>
        <w:t>first.s</w:t>
      </w:r>
      <w:proofErr w:type="spellEnd"/>
      <w:proofErr w:type="gramEnd"/>
      <w:r>
        <w:t xml:space="preserve"> only has one source file, while for programs which have more than one source file,</w:t>
      </w:r>
      <w:r>
        <w:t xml:space="preserve"> the </w:t>
      </w:r>
      <w:r>
        <w:rPr>
          <w:b/>
          <w:bCs/>
        </w:rPr>
        <w:t>.global</w:t>
      </w:r>
      <w:r>
        <w:t xml:space="preserve"> directive will make symbol is also available to other source files. Back to the third line of the program, </w:t>
      </w:r>
      <w:r>
        <w:rPr>
          <w:b/>
          <w:bCs/>
        </w:rPr>
        <w:t>_start</w:t>
      </w:r>
      <w:r>
        <w:t xml:space="preserve"> indicates the default entry point. Linker later makes the runnable file starts from the first instruction which is just after the</w:t>
      </w:r>
      <w:r>
        <w:t xml:space="preserve"> symbol </w:t>
      </w:r>
      <w:r>
        <w:rPr>
          <w:b/>
          <w:bCs/>
        </w:rPr>
        <w:t>_start</w:t>
      </w:r>
      <w:r>
        <w:t>.</w:t>
      </w:r>
    </w:p>
    <w:p w:rsidR="00E63CC5" w:rsidRDefault="009561D5">
      <w:pPr>
        <w:pStyle w:val="Standard"/>
        <w:numPr>
          <w:ilvl w:val="0"/>
          <w:numId w:val="13"/>
        </w:numPr>
        <w:ind w:left="0" w:firstLine="0"/>
      </w:pPr>
      <w:r>
        <w:t xml:space="preserve">In line 4 </w:t>
      </w:r>
      <w:r>
        <w:rPr>
          <w:b/>
          <w:bCs/>
        </w:rPr>
        <w:t>mov $26, %cx</w:t>
      </w:r>
      <w:r>
        <w:t xml:space="preserve">, where </w:t>
      </w:r>
      <w:r>
        <w:rPr>
          <w:b/>
          <w:bCs/>
        </w:rPr>
        <w:t>mov</w:t>
      </w:r>
      <w:r>
        <w:t xml:space="preserve"> is its opcode, $26 and %cx are its two operands. An opcode or operation code can have zero to two operands. 26 with a prefix $ indicates an immediate number 26 in decimal. A register name </w:t>
      </w:r>
      <w:r>
        <w:rPr>
          <w:b/>
          <w:bCs/>
        </w:rPr>
        <w:t>cx</w:t>
      </w:r>
      <w:r>
        <w:t xml:space="preserve"> with prefix % i</w:t>
      </w:r>
      <w:r>
        <w:t>ndicates the content inside of the register. This instruction tells CPU to move the immediate decimal number 26 into the register %</w:t>
      </w:r>
      <w:r>
        <w:rPr>
          <w:b/>
          <w:bCs/>
        </w:rPr>
        <w:t>cx</w:t>
      </w:r>
      <w:r>
        <w:t>, which is a 16-bit register.</w:t>
      </w:r>
    </w:p>
    <w:p w:rsidR="00E63CC5" w:rsidRDefault="009561D5">
      <w:pPr>
        <w:pStyle w:val="Standard"/>
        <w:numPr>
          <w:ilvl w:val="0"/>
          <w:numId w:val="13"/>
        </w:numPr>
        <w:ind w:left="0" w:firstLine="0"/>
      </w:pPr>
      <w:r>
        <w:t xml:space="preserve">Similarly line 5 </w:t>
      </w:r>
      <w:r>
        <w:rPr>
          <w:b/>
          <w:bCs/>
        </w:rPr>
        <w:t>mov $0x0903, %dx</w:t>
      </w:r>
      <w:r>
        <w:t xml:space="preserve"> moves the data which is a hexadecimal number 0903 to regist</w:t>
      </w:r>
      <w:r>
        <w:t xml:space="preserve">er dx. Line 6 </w:t>
      </w:r>
      <w:r>
        <w:rPr>
          <w:b/>
          <w:bCs/>
        </w:rPr>
        <w:t>mov $0x000c, %bx</w:t>
      </w:r>
      <w:r>
        <w:t xml:space="preserve"> moves the data which is a hexadecimal number 000c to register bx.  </w:t>
      </w:r>
    </w:p>
    <w:p w:rsidR="00E63CC5" w:rsidRDefault="009561D5">
      <w:pPr>
        <w:pStyle w:val="Standard"/>
        <w:numPr>
          <w:ilvl w:val="0"/>
          <w:numId w:val="13"/>
        </w:numPr>
        <w:ind w:left="0" w:firstLine="0"/>
      </w:pPr>
      <w:r>
        <w:t xml:space="preserve">We look at line 11 </w:t>
      </w:r>
      <w:r>
        <w:rPr>
          <w:b/>
          <w:bCs/>
        </w:rPr>
        <w:t>msg</w:t>
      </w:r>
      <w:proofErr w:type="gramStart"/>
      <w:r>
        <w:rPr>
          <w:b/>
          <w:bCs/>
        </w:rPr>
        <w:t>: .ascii</w:t>
      </w:r>
      <w:proofErr w:type="gramEnd"/>
      <w:r>
        <w:rPr>
          <w:b/>
          <w:bCs/>
        </w:rPr>
        <w:t xml:space="preserve"> “my first computer program”</w:t>
      </w:r>
      <w:r>
        <w:t xml:space="preserve">. </w:t>
      </w:r>
      <w:proofErr w:type="gramStart"/>
      <w:r>
        <w:rPr>
          <w:b/>
          <w:bCs/>
        </w:rPr>
        <w:t>.ascii</w:t>
      </w:r>
      <w:proofErr w:type="gramEnd"/>
      <w:r>
        <w:t xml:space="preserve"> which starts with ‘.’ is a directive, it tells the assembler to reserve space for a string</w:t>
      </w:r>
      <w:r>
        <w:t xml:space="preserve"> or text, which is the following “my first computer program” here. The </w:t>
      </w:r>
      <w:r>
        <w:rPr>
          <w:b/>
          <w:bCs/>
        </w:rPr>
        <w:t>msg</w:t>
      </w:r>
      <w:r>
        <w:t xml:space="preserve"> before the colon (‘:’) is called a label. With this label we can refer the address where the string is in this case.</w:t>
      </w:r>
    </w:p>
    <w:p w:rsidR="00E63CC5" w:rsidRDefault="009561D5">
      <w:pPr>
        <w:pStyle w:val="Standard"/>
        <w:numPr>
          <w:ilvl w:val="0"/>
          <w:numId w:val="13"/>
        </w:numPr>
        <w:ind w:left="0" w:firstLine="0"/>
      </w:pPr>
      <w:r>
        <w:t xml:space="preserve">Line 7 </w:t>
      </w:r>
      <w:r>
        <w:rPr>
          <w:b/>
          <w:bCs/>
        </w:rPr>
        <w:t>mov $msg, %bp</w:t>
      </w:r>
      <w:r>
        <w:t xml:space="preserve"> moves the address for the string of “my fir</w:t>
      </w:r>
      <w:r>
        <w:t>st computer program” to register &amp;=%</w:t>
      </w:r>
      <w:r>
        <w:rPr>
          <w:b/>
          <w:bCs/>
        </w:rPr>
        <w:t>bp</w:t>
      </w:r>
      <w:r>
        <w:t xml:space="preserve">. Similarly line 8 </w:t>
      </w:r>
      <w:r>
        <w:rPr>
          <w:b/>
          <w:bCs/>
        </w:rPr>
        <w:t>mov $0x1301, %</w:t>
      </w:r>
      <w:proofErr w:type="spellStart"/>
      <w:r>
        <w:rPr>
          <w:b/>
          <w:bCs/>
        </w:rPr>
        <w:t>ax</w:t>
      </w:r>
      <w:proofErr w:type="spellEnd"/>
      <w:r>
        <w:t xml:space="preserve"> moves number 0x1301 to register </w:t>
      </w:r>
      <w:r>
        <w:rPr>
          <w:b/>
          <w:bCs/>
        </w:rPr>
        <w:t>%</w:t>
      </w:r>
      <w:proofErr w:type="spellStart"/>
      <w:r>
        <w:rPr>
          <w:b/>
          <w:bCs/>
        </w:rPr>
        <w:t>ax</w:t>
      </w:r>
      <w:proofErr w:type="spellEnd"/>
      <w:r>
        <w:t xml:space="preserve">.  </w:t>
      </w:r>
    </w:p>
    <w:p w:rsidR="00E63CC5" w:rsidRDefault="009561D5">
      <w:pPr>
        <w:pStyle w:val="Standard"/>
        <w:numPr>
          <w:ilvl w:val="0"/>
          <w:numId w:val="13"/>
        </w:numPr>
        <w:ind w:left="0" w:firstLine="0"/>
      </w:pPr>
      <w:r>
        <w:t xml:space="preserve">The </w:t>
      </w:r>
      <w:r>
        <w:rPr>
          <w:b/>
          <w:bCs/>
        </w:rPr>
        <w:t>int</w:t>
      </w:r>
      <w:r>
        <w:t xml:space="preserve"> opcode here is an interrupt, which force the CPU stop executing current task and start calling a routine (we understand a routine or a </w:t>
      </w:r>
      <w:r>
        <w:t>handler or a function is a just another piece of code stored somewhere else). For this case, the operands $0x10 which is decimal number 16 is given to CPU then CPU searches a table called interrupt vector table or IVT to find the location of the handler an</w:t>
      </w:r>
      <w:r>
        <w:t xml:space="preserve">d then execute the code inside of the handler. Once the interrupt handler finishes, the CPU comes back to execute the next instruction which it leaves before the interrupt. The concept of Interrupt is not hard to understand, is it? </w:t>
      </w:r>
      <w:proofErr w:type="gramStart"/>
      <w:r>
        <w:t>Actually</w:t>
      </w:r>
      <w:proofErr w:type="gramEnd"/>
      <w:r>
        <w:t xml:space="preserve"> this kind of in</w:t>
      </w:r>
      <w:r>
        <w:t>terrupt is usually called software interrupt. There are two other kinds of interrupts, one is external interrupt or hardware interrupt, the other one is called internal interrupt or exception interrupt. We will talk these two later.</w:t>
      </w:r>
    </w:p>
    <w:p w:rsidR="00E63CC5" w:rsidRDefault="009561D5">
      <w:pPr>
        <w:pStyle w:val="Standard"/>
        <w:numPr>
          <w:ilvl w:val="0"/>
          <w:numId w:val="13"/>
        </w:numPr>
        <w:ind w:left="0" w:firstLine="0"/>
      </w:pPr>
      <w:r>
        <w:t xml:space="preserve">Line 10 </w:t>
      </w:r>
      <w:r>
        <w:rPr>
          <w:b/>
          <w:bCs/>
        </w:rPr>
        <w:t xml:space="preserve">loop: </w:t>
      </w:r>
      <w:proofErr w:type="spellStart"/>
      <w:r>
        <w:rPr>
          <w:b/>
          <w:bCs/>
        </w:rPr>
        <w:t>jmp</w:t>
      </w:r>
      <w:proofErr w:type="spellEnd"/>
      <w:r>
        <w:rPr>
          <w:b/>
          <w:bCs/>
        </w:rPr>
        <w:t xml:space="preserve"> loop</w:t>
      </w:r>
      <w:r>
        <w:t xml:space="preserve"> </w:t>
      </w:r>
      <w:r>
        <w:t xml:space="preserve">lets the CPU jumps to the label loop which again let the CPU jump to the same instruction. </w:t>
      </w:r>
      <w:proofErr w:type="gramStart"/>
      <w:r>
        <w:t>So</w:t>
      </w:r>
      <w:proofErr w:type="gramEnd"/>
      <w:r>
        <w:t xml:space="preserve"> it’s a dead cycle which will freeze the monitor, the CPU would keep doing this instruction until we close the emulator.</w:t>
      </w:r>
    </w:p>
    <w:p w:rsidR="00E63CC5" w:rsidRDefault="009561D5">
      <w:pPr>
        <w:pStyle w:val="Standard"/>
        <w:numPr>
          <w:ilvl w:val="0"/>
          <w:numId w:val="13"/>
        </w:numPr>
        <w:ind w:left="0" w:firstLine="0"/>
      </w:pPr>
      <w:r>
        <w:t xml:space="preserve">The last two lines are all directives. </w:t>
      </w:r>
      <w:r>
        <w:rPr>
          <w:b/>
          <w:bCs/>
        </w:rPr>
        <w:t>.or</w:t>
      </w:r>
      <w:r>
        <w:rPr>
          <w:b/>
          <w:bCs/>
        </w:rPr>
        <w:t>g 510</w:t>
      </w:r>
      <w:r>
        <w:t xml:space="preserve"> tells the assembler to put the next instruction or data from the 510</w:t>
      </w:r>
      <w:r>
        <w:rPr>
          <w:vertAlign w:val="superscript"/>
        </w:rPr>
        <w:t>th</w:t>
      </w:r>
      <w:r>
        <w:t xml:space="preserve"> byte of the whole executable file.  The last </w:t>
      </w:r>
      <w:proofErr w:type="gramStart"/>
      <w:r>
        <w:t xml:space="preserve">line </w:t>
      </w:r>
      <w:r>
        <w:rPr>
          <w:b/>
          <w:bCs/>
        </w:rPr>
        <w:t>.word</w:t>
      </w:r>
      <w:proofErr w:type="gramEnd"/>
      <w:r>
        <w:rPr>
          <w:b/>
          <w:bCs/>
        </w:rPr>
        <w:t xml:space="preserve"> 0xAA55</w:t>
      </w:r>
      <w:r>
        <w:t xml:space="preserve"> will fill a word which is two bytes at the 510</w:t>
      </w:r>
      <w:r>
        <w:rPr>
          <w:vertAlign w:val="superscript"/>
        </w:rPr>
        <w:t>th</w:t>
      </w:r>
      <w:r>
        <w:t xml:space="preserve"> and 511</w:t>
      </w:r>
      <w:r>
        <w:rPr>
          <w:vertAlign w:val="superscript"/>
        </w:rPr>
        <w:t>st</w:t>
      </w:r>
      <w:r>
        <w:t xml:space="preserve"> byte location of the file. </w:t>
      </w:r>
      <w:proofErr w:type="gramStart"/>
      <w:r>
        <w:t>Actually</w:t>
      </w:r>
      <w:proofErr w:type="gramEnd"/>
      <w:r>
        <w:t xml:space="preserve"> these two numbers are</w:t>
      </w:r>
      <w:r>
        <w:t xml:space="preserve"> magic numbers. When the BIOS program starts searching any bootable disk, it examine the first 512 bytes of the disk if it finished with 0xAA55, it thinks it’s a bootable disk and then BIOS program copies this 512 bytes into the main memory (put them byte </w:t>
      </w:r>
      <w:r>
        <w:t xml:space="preserve">by byte from the address 0x7c00) then CPU starts executing the program for the main memory address 0x7c00. In our example, that’s the runnable code generated from our first assembly source file </w:t>
      </w:r>
      <w:proofErr w:type="spellStart"/>
      <w:r>
        <w:t>first.s</w:t>
      </w:r>
      <w:proofErr w:type="spellEnd"/>
      <w:r>
        <w:t>.</w:t>
      </w:r>
    </w:p>
    <w:p w:rsidR="00E63CC5" w:rsidRDefault="009561D5">
      <w:pPr>
        <w:pStyle w:val="Standard"/>
        <w:numPr>
          <w:ilvl w:val="0"/>
          <w:numId w:val="13"/>
        </w:numPr>
        <w:ind w:left="0" w:firstLine="0"/>
      </w:pPr>
      <w:r>
        <w:t>Now the only problem is why assign register %cx, %dx,</w:t>
      </w:r>
      <w:r>
        <w:t xml:space="preserve"> %bx, %bp and %</w:t>
      </w:r>
      <w:proofErr w:type="spellStart"/>
      <w:r>
        <w:t>ax</w:t>
      </w:r>
      <w:proofErr w:type="spellEnd"/>
      <w:r>
        <w:t xml:space="preserve"> with numbers or address 26, 0x0903, 0x000c, $msg and 0x1301. In order to understand this, we need to find out the interfaces the legacy BIOS defines. In other words what numbers or parameters we need to assign to the registers before the </w:t>
      </w:r>
      <w:r>
        <w:t>interrupt instruction.</w:t>
      </w:r>
    </w:p>
    <w:p w:rsidR="00E63CC5" w:rsidRDefault="009561D5">
      <w:pPr>
        <w:pStyle w:val="Standard"/>
      </w:pPr>
      <w:r>
        <w:t>The following web pages give an easy way to check the meanings of these numbers.</w:t>
      </w:r>
    </w:p>
    <w:p w:rsidR="00E63CC5" w:rsidRDefault="009561D5">
      <w:pPr>
        <w:pStyle w:val="Standard"/>
      </w:pPr>
      <w:r>
        <w:t xml:space="preserve">Legacy BIOS Interrupt Vector Table: </w:t>
      </w:r>
      <w:hyperlink r:id="rId88" w:history="1">
        <w:r>
          <w:rPr>
            <w:rStyle w:val="Internetlink"/>
          </w:rPr>
          <w:t>http://www.ctyme.com/intr/int.htm</w:t>
        </w:r>
      </w:hyperlink>
    </w:p>
    <w:p w:rsidR="00E63CC5" w:rsidRDefault="009561D5">
      <w:pPr>
        <w:pStyle w:val="Standard"/>
      </w:pPr>
      <w:r>
        <w:t>Legacy BIOS colours attributes:</w:t>
      </w:r>
      <w:r>
        <w:t xml:space="preserve"> </w:t>
      </w:r>
      <w:hyperlink r:id="rId89" w:history="1">
        <w:r>
          <w:rPr>
            <w:rStyle w:val="Internetlink"/>
          </w:rPr>
          <w:t>https://en.wikipedia.org/wiki/BIOS_color_attributes</w:t>
        </w:r>
      </w:hyperlink>
    </w:p>
    <w:p w:rsidR="00E63CC5" w:rsidRDefault="009561D5">
      <w:pPr>
        <w:pStyle w:val="Standard"/>
      </w:pPr>
      <w:r>
        <w:lastRenderedPageBreak/>
        <w:t>Spend some time to study the above web pages, then try change the 0x000c to 0x0002 (will change to green colour). Re-assemble, re-link</w:t>
      </w:r>
      <w:r>
        <w:t xml:space="preserve"> and launch the </w:t>
      </w:r>
      <w:proofErr w:type="spellStart"/>
      <w:r>
        <w:t>Qemu</w:t>
      </w:r>
      <w:proofErr w:type="spellEnd"/>
      <w:r>
        <w:t xml:space="preserve"> to run the program to see the colour changes as desired or not. Actually instead of keying in 3 command lines we can connect the three commands with a </w:t>
      </w:r>
      <w:proofErr w:type="gramStart"/>
      <w:r>
        <w:t>semicolon(</w:t>
      </w:r>
      <w:proofErr w:type="gramEnd"/>
      <w:r>
        <w:t>‘;’):</w:t>
      </w:r>
    </w:p>
    <w:p w:rsidR="00E63CC5" w:rsidRDefault="009561D5">
      <w:pPr>
        <w:pStyle w:val="Standard"/>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=binary</w:t>
      </w:r>
      <w:r>
        <w:rPr>
          <w:b/>
          <w:bCs/>
        </w:rPr>
        <w:t xml:space="preserve"> </w:t>
      </w:r>
      <w:proofErr w:type="spellStart"/>
      <w:r>
        <w:rPr>
          <w:b/>
          <w:bCs/>
        </w:rPr>
        <w:t>first.o;sudo</w:t>
      </w:r>
      <w:proofErr w:type="spellEnd"/>
      <w:r>
        <w:rPr>
          <w:b/>
          <w:bCs/>
        </w:rPr>
        <w:t xml:space="preserve"> Qemu-system-x86_64 -</w:t>
      </w:r>
      <w:proofErr w:type="spellStart"/>
      <w:r>
        <w:rPr>
          <w:b/>
          <w:bCs/>
        </w:rPr>
        <w:t>cpu</w:t>
      </w:r>
      <w:proofErr w:type="spellEnd"/>
      <w:r>
        <w:rPr>
          <w:b/>
          <w:bCs/>
        </w:rPr>
        <w:t xml:space="preserve"> max -drive format=</w:t>
      </w:r>
      <w:proofErr w:type="spellStart"/>
      <w:r>
        <w:rPr>
          <w:b/>
          <w:bCs/>
        </w:rPr>
        <w:t>raw,file</w:t>
      </w:r>
      <w:proofErr w:type="spellEnd"/>
      <w:r>
        <w:rPr>
          <w:b/>
          <w:bCs/>
        </w:rPr>
        <w:t>=</w:t>
      </w:r>
      <w:proofErr w:type="spellStart"/>
      <w:r>
        <w:rPr>
          <w:b/>
          <w:bCs/>
        </w:rPr>
        <w:t>first.img</w:t>
      </w:r>
      <w:proofErr w:type="spellEnd"/>
    </w:p>
    <w:p w:rsidR="00E63CC5" w:rsidRDefault="009561D5">
      <w:pPr>
        <w:pStyle w:val="Standard"/>
        <w:numPr>
          <w:ilvl w:val="0"/>
          <w:numId w:val="13"/>
        </w:numPr>
        <w:ind w:left="0" w:firstLine="0"/>
      </w:pPr>
      <w:r>
        <w:t xml:space="preserve">To conclude the codes, we think in this way to explain these assembly lines again. The intension of the program is to write a line “My first computer program” to somewhere on the </w:t>
      </w:r>
      <w:r>
        <w:t xml:space="preserve">screen. This explains well why we have line 11. </w:t>
      </w:r>
      <w:proofErr w:type="gramStart"/>
      <w:r>
        <w:rPr>
          <w:b/>
          <w:bCs/>
        </w:rPr>
        <w:t>.ascii</w:t>
      </w:r>
      <w:proofErr w:type="gramEnd"/>
      <w:r>
        <w:t xml:space="preserve"> which is a directive tells the assembler to save the whole string “My first computer program!” to somewhere in the final executable. We image there’s a data section in the final executable, this string</w:t>
      </w:r>
      <w:r>
        <w:t xml:space="preserve"> is put in that section as part of the executable. </w:t>
      </w:r>
      <w:r>
        <w:rPr>
          <w:b/>
          <w:bCs/>
        </w:rPr>
        <w:t>.msg</w:t>
      </w:r>
      <w:r>
        <w:t xml:space="preserve"> which is a label here, this is necessary because we then can reference this label somewhere else in the source file let the assembler know we want to use the string information there. This label is ac</w:t>
      </w:r>
      <w:r>
        <w:t>tually an address. We’ve already mentioned the executable will eventually loaded into the memory before the first instruction of the executable loaded into the dedicated register from where the CPU gets instruction and executes.</w:t>
      </w:r>
    </w:p>
    <w:p w:rsidR="00E63CC5" w:rsidRDefault="009561D5">
      <w:pPr>
        <w:pStyle w:val="Standard"/>
      </w:pPr>
      <w:r>
        <w:t xml:space="preserve">Then we need to tell where </w:t>
      </w:r>
      <w:r>
        <w:t>on the screen we hope the string can be printed and the length of the string. The two bytes 0x0903 in line 5 tells the computer the place where the string to be printed. The higher byte 09 and lower byte 03 tell the row number and column number where to pr</w:t>
      </w:r>
      <w:r>
        <w:t>int the first letter of the string. Feel free to change any of these two numbers and re-run the program to see how these numbers control the position of the string. The lower byte 0x01 in %bx defines the colours. The higher four bits in the lower byte, whi</w:t>
      </w:r>
      <w:r>
        <w:t>ch is 0 in our original code, defines the background colour of the character. If you have already studies the page I gave you (</w:t>
      </w:r>
      <w:hyperlink r:id="rId90" w:history="1">
        <w:r>
          <w:rPr>
            <w:rStyle w:val="Internetlink"/>
          </w:rPr>
          <w:t>https://en.wikipedia.org/wiki/BIOS_color_attributes</w:t>
        </w:r>
      </w:hyperlink>
      <w:r>
        <w:t>), you wi</w:t>
      </w:r>
      <w:r>
        <w:t xml:space="preserve">ll find we can define 16 different colours (as shown in the below table). In our code, the higher 4 bits in 0x01 is 0, which means the background of the string will be black according to the below table. Feel free to change 0 to any numbers between 1 to F </w:t>
      </w:r>
      <w:r>
        <w:t>(F is a hexadecimal number which is 15 in decimal), re-assemble, re-link, and re-run the program to see the effects. By the way, 4-bit which is also half byte has 16 different (2</w:t>
      </w:r>
      <w:r>
        <w:rPr>
          <w:vertAlign w:val="superscript"/>
        </w:rPr>
        <w:t>4</w:t>
      </w:r>
      <w:r>
        <w:t>=16) combination of these ‘0’s and ‘1’s. We use these 16 different statuses t</w:t>
      </w:r>
      <w:r>
        <w:t>o represent 16 different colours, clever? I think so. That’s one way how we can understand every kind information (colours here) can be represent by these ‘0’s and ‘1’s, as long as we have enough long bits to put these ‘0’s and ‘1’s. Generally, if we are g</w:t>
      </w:r>
      <w:r>
        <w:t>iven n bit (where n is a positive integer), we can fill these bits with either ‘0’s or ‘1’s into these bit (boxes) to represent 2</w:t>
      </w:r>
      <w:r>
        <w:rPr>
          <w:vertAlign w:val="superscript"/>
        </w:rPr>
        <w:t>n</w:t>
      </w:r>
      <w:r>
        <w:t xml:space="preserve"> different status. Get back to the code. The lower 4 bits in 0x01 here is 1 which let the computer print blue colour character</w:t>
      </w:r>
      <w:r>
        <w:t>s as we have seen. Change the lower 4 bits to a different number to see the effects?</w:t>
      </w:r>
    </w:p>
    <w:p w:rsidR="00E63CC5" w:rsidRDefault="00E63CC5">
      <w:pPr>
        <w:pStyle w:val="Standard"/>
      </w:pPr>
    </w:p>
    <w:tbl>
      <w:tblPr>
        <w:tblW w:w="3851" w:type="dxa"/>
        <w:tblLayout w:type="fixed"/>
        <w:tblCellMar>
          <w:left w:w="10" w:type="dxa"/>
          <w:right w:w="10" w:type="dxa"/>
        </w:tblCellMar>
        <w:tblLook w:val="04A0" w:firstRow="1" w:lastRow="0" w:firstColumn="1" w:lastColumn="0" w:noHBand="0" w:noVBand="1"/>
      </w:tblPr>
      <w:tblGrid>
        <w:gridCol w:w="558"/>
        <w:gridCol w:w="574"/>
        <w:gridCol w:w="867"/>
        <w:gridCol w:w="1583"/>
        <w:gridCol w:w="269"/>
      </w:tblGrid>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Heading"/>
            </w:pPr>
            <w:r>
              <w:t>Dec</w:t>
            </w:r>
          </w:p>
        </w:tc>
        <w:tc>
          <w:tcPr>
            <w:tcW w:w="574" w:type="dxa"/>
            <w:tcMar>
              <w:top w:w="28" w:type="dxa"/>
              <w:left w:w="28" w:type="dxa"/>
              <w:bottom w:w="28" w:type="dxa"/>
              <w:right w:w="28" w:type="dxa"/>
            </w:tcMar>
            <w:vAlign w:val="center"/>
          </w:tcPr>
          <w:p w:rsidR="00E63CC5" w:rsidRDefault="009561D5">
            <w:pPr>
              <w:pStyle w:val="TableHeading"/>
            </w:pPr>
            <w:r>
              <w:t>Hex</w:t>
            </w:r>
          </w:p>
        </w:tc>
        <w:tc>
          <w:tcPr>
            <w:tcW w:w="867" w:type="dxa"/>
            <w:tcMar>
              <w:top w:w="28" w:type="dxa"/>
              <w:left w:w="28" w:type="dxa"/>
              <w:bottom w:w="28" w:type="dxa"/>
              <w:right w:w="28" w:type="dxa"/>
            </w:tcMar>
            <w:vAlign w:val="center"/>
          </w:tcPr>
          <w:p w:rsidR="00E63CC5" w:rsidRDefault="009561D5">
            <w:pPr>
              <w:pStyle w:val="TableHeading"/>
            </w:pPr>
            <w:r>
              <w:t>Binary</w:t>
            </w:r>
          </w:p>
        </w:tc>
        <w:tc>
          <w:tcPr>
            <w:tcW w:w="1852" w:type="dxa"/>
            <w:gridSpan w:val="2"/>
            <w:tcMar>
              <w:top w:w="28" w:type="dxa"/>
              <w:left w:w="28" w:type="dxa"/>
              <w:bottom w:w="28" w:type="dxa"/>
              <w:right w:w="28" w:type="dxa"/>
            </w:tcMar>
            <w:vAlign w:val="center"/>
          </w:tcPr>
          <w:p w:rsidR="00E63CC5" w:rsidRDefault="009561D5">
            <w:pPr>
              <w:pStyle w:val="TableHeading"/>
            </w:pPr>
            <w:r>
              <w:t>Colour</w:t>
            </w: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0</w:t>
            </w:r>
          </w:p>
        </w:tc>
        <w:tc>
          <w:tcPr>
            <w:tcW w:w="574" w:type="dxa"/>
            <w:tcMar>
              <w:top w:w="28" w:type="dxa"/>
              <w:left w:w="28" w:type="dxa"/>
              <w:bottom w:w="28" w:type="dxa"/>
              <w:right w:w="28" w:type="dxa"/>
            </w:tcMar>
            <w:vAlign w:val="center"/>
          </w:tcPr>
          <w:p w:rsidR="00E63CC5" w:rsidRDefault="009561D5">
            <w:pPr>
              <w:pStyle w:val="TableContents"/>
            </w:pPr>
            <w:r>
              <w:t>0</w:t>
            </w:r>
          </w:p>
        </w:tc>
        <w:tc>
          <w:tcPr>
            <w:tcW w:w="867" w:type="dxa"/>
            <w:tcMar>
              <w:top w:w="28" w:type="dxa"/>
              <w:left w:w="28" w:type="dxa"/>
              <w:bottom w:w="28" w:type="dxa"/>
              <w:right w:w="28" w:type="dxa"/>
            </w:tcMar>
            <w:vAlign w:val="center"/>
          </w:tcPr>
          <w:p w:rsidR="00E63CC5" w:rsidRDefault="009561D5">
            <w:pPr>
              <w:pStyle w:val="TableContents"/>
            </w:pPr>
            <w:r>
              <w:rPr>
                <w:rStyle w:val="Teletype"/>
              </w:rPr>
              <w:t>0000</w:t>
            </w:r>
          </w:p>
        </w:tc>
        <w:tc>
          <w:tcPr>
            <w:tcW w:w="1583" w:type="dxa"/>
            <w:tcMar>
              <w:top w:w="28" w:type="dxa"/>
              <w:left w:w="28" w:type="dxa"/>
              <w:bottom w:w="28" w:type="dxa"/>
              <w:right w:w="28" w:type="dxa"/>
            </w:tcMar>
            <w:vAlign w:val="center"/>
          </w:tcPr>
          <w:p w:rsidR="00E63CC5" w:rsidRDefault="009561D5">
            <w:pPr>
              <w:pStyle w:val="TableContents"/>
            </w:pPr>
            <w:r>
              <w:t>Black</w:t>
            </w:r>
          </w:p>
        </w:tc>
        <w:tc>
          <w:tcPr>
            <w:tcW w:w="269" w:type="dxa"/>
            <w:shd w:val="clear" w:color="auto" w:fill="000000"/>
            <w:tcMar>
              <w:top w:w="28" w:type="dxa"/>
              <w:left w:w="28" w:type="dxa"/>
              <w:bottom w:w="28" w:type="dxa"/>
              <w:right w:w="28" w:type="dxa"/>
            </w:tcMar>
            <w:vAlign w:val="center"/>
          </w:tcPr>
          <w:p w:rsidR="00E63CC5" w:rsidRDefault="009561D5">
            <w:pPr>
              <w:pStyle w:val="TableContents"/>
            </w:pPr>
            <w:r>
              <w:t> </w:t>
            </w: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1</w:t>
            </w:r>
          </w:p>
        </w:tc>
        <w:tc>
          <w:tcPr>
            <w:tcW w:w="574" w:type="dxa"/>
            <w:tcMar>
              <w:top w:w="28" w:type="dxa"/>
              <w:left w:w="28" w:type="dxa"/>
              <w:bottom w:w="28" w:type="dxa"/>
              <w:right w:w="28" w:type="dxa"/>
            </w:tcMar>
            <w:vAlign w:val="center"/>
          </w:tcPr>
          <w:p w:rsidR="00E63CC5" w:rsidRDefault="009561D5">
            <w:pPr>
              <w:pStyle w:val="TableContents"/>
            </w:pPr>
            <w:r>
              <w:t>1</w:t>
            </w:r>
          </w:p>
        </w:tc>
        <w:tc>
          <w:tcPr>
            <w:tcW w:w="867" w:type="dxa"/>
            <w:tcMar>
              <w:top w:w="28" w:type="dxa"/>
              <w:left w:w="28" w:type="dxa"/>
              <w:bottom w:w="28" w:type="dxa"/>
              <w:right w:w="28" w:type="dxa"/>
            </w:tcMar>
            <w:vAlign w:val="center"/>
          </w:tcPr>
          <w:p w:rsidR="00E63CC5" w:rsidRDefault="009561D5">
            <w:pPr>
              <w:pStyle w:val="TableContents"/>
            </w:pPr>
            <w:r>
              <w:rPr>
                <w:rStyle w:val="Teletype"/>
              </w:rPr>
              <w:t>0001</w:t>
            </w:r>
          </w:p>
        </w:tc>
        <w:tc>
          <w:tcPr>
            <w:tcW w:w="1583" w:type="dxa"/>
            <w:tcMar>
              <w:top w:w="28" w:type="dxa"/>
              <w:left w:w="28" w:type="dxa"/>
              <w:bottom w:w="28" w:type="dxa"/>
              <w:right w:w="28" w:type="dxa"/>
            </w:tcMar>
            <w:vAlign w:val="center"/>
          </w:tcPr>
          <w:p w:rsidR="00E63CC5" w:rsidRDefault="009561D5">
            <w:pPr>
              <w:pStyle w:val="TableContents"/>
            </w:pPr>
            <w:r>
              <w:t>Blue</w:t>
            </w:r>
          </w:p>
        </w:tc>
        <w:tc>
          <w:tcPr>
            <w:tcW w:w="269" w:type="dxa"/>
            <w:shd w:val="clear" w:color="auto" w:fill="0000AA"/>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2</w:t>
            </w:r>
          </w:p>
        </w:tc>
        <w:tc>
          <w:tcPr>
            <w:tcW w:w="574" w:type="dxa"/>
            <w:tcMar>
              <w:top w:w="28" w:type="dxa"/>
              <w:left w:w="28" w:type="dxa"/>
              <w:bottom w:w="28" w:type="dxa"/>
              <w:right w:w="28" w:type="dxa"/>
            </w:tcMar>
            <w:vAlign w:val="center"/>
          </w:tcPr>
          <w:p w:rsidR="00E63CC5" w:rsidRDefault="009561D5">
            <w:pPr>
              <w:pStyle w:val="TableContents"/>
            </w:pPr>
            <w:r>
              <w:t>2</w:t>
            </w:r>
          </w:p>
        </w:tc>
        <w:tc>
          <w:tcPr>
            <w:tcW w:w="867" w:type="dxa"/>
            <w:tcMar>
              <w:top w:w="28" w:type="dxa"/>
              <w:left w:w="28" w:type="dxa"/>
              <w:bottom w:w="28" w:type="dxa"/>
              <w:right w:w="28" w:type="dxa"/>
            </w:tcMar>
            <w:vAlign w:val="center"/>
          </w:tcPr>
          <w:p w:rsidR="00E63CC5" w:rsidRDefault="009561D5">
            <w:pPr>
              <w:pStyle w:val="TableContents"/>
            </w:pPr>
            <w:r>
              <w:rPr>
                <w:rStyle w:val="Teletype"/>
              </w:rPr>
              <w:t>0010</w:t>
            </w:r>
          </w:p>
        </w:tc>
        <w:tc>
          <w:tcPr>
            <w:tcW w:w="1583" w:type="dxa"/>
            <w:tcMar>
              <w:top w:w="28" w:type="dxa"/>
              <w:left w:w="28" w:type="dxa"/>
              <w:bottom w:w="28" w:type="dxa"/>
              <w:right w:w="28" w:type="dxa"/>
            </w:tcMar>
            <w:vAlign w:val="center"/>
          </w:tcPr>
          <w:p w:rsidR="00E63CC5" w:rsidRDefault="009561D5">
            <w:pPr>
              <w:pStyle w:val="TableContents"/>
            </w:pPr>
            <w:r>
              <w:t>Green</w:t>
            </w:r>
          </w:p>
        </w:tc>
        <w:tc>
          <w:tcPr>
            <w:tcW w:w="269" w:type="dxa"/>
            <w:shd w:val="clear" w:color="auto" w:fill="00AA00"/>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3</w:t>
            </w:r>
          </w:p>
        </w:tc>
        <w:tc>
          <w:tcPr>
            <w:tcW w:w="574" w:type="dxa"/>
            <w:tcMar>
              <w:top w:w="28" w:type="dxa"/>
              <w:left w:w="28" w:type="dxa"/>
              <w:bottom w:w="28" w:type="dxa"/>
              <w:right w:w="28" w:type="dxa"/>
            </w:tcMar>
            <w:vAlign w:val="center"/>
          </w:tcPr>
          <w:p w:rsidR="00E63CC5" w:rsidRDefault="009561D5">
            <w:pPr>
              <w:pStyle w:val="TableContents"/>
            </w:pPr>
            <w:r>
              <w:t>3</w:t>
            </w:r>
          </w:p>
        </w:tc>
        <w:tc>
          <w:tcPr>
            <w:tcW w:w="867" w:type="dxa"/>
            <w:tcMar>
              <w:top w:w="28" w:type="dxa"/>
              <w:left w:w="28" w:type="dxa"/>
              <w:bottom w:w="28" w:type="dxa"/>
              <w:right w:w="28" w:type="dxa"/>
            </w:tcMar>
            <w:vAlign w:val="center"/>
          </w:tcPr>
          <w:p w:rsidR="00E63CC5" w:rsidRDefault="009561D5">
            <w:pPr>
              <w:pStyle w:val="TableContents"/>
            </w:pPr>
            <w:r>
              <w:rPr>
                <w:rStyle w:val="Teletype"/>
              </w:rPr>
              <w:t>0011</w:t>
            </w:r>
          </w:p>
        </w:tc>
        <w:tc>
          <w:tcPr>
            <w:tcW w:w="1583" w:type="dxa"/>
            <w:tcMar>
              <w:top w:w="28" w:type="dxa"/>
              <w:left w:w="28" w:type="dxa"/>
              <w:bottom w:w="28" w:type="dxa"/>
              <w:right w:w="28" w:type="dxa"/>
            </w:tcMar>
            <w:vAlign w:val="center"/>
          </w:tcPr>
          <w:p w:rsidR="00E63CC5" w:rsidRDefault="009561D5">
            <w:pPr>
              <w:pStyle w:val="TableContents"/>
            </w:pPr>
            <w:r>
              <w:t>Cyan</w:t>
            </w:r>
          </w:p>
        </w:tc>
        <w:tc>
          <w:tcPr>
            <w:tcW w:w="269" w:type="dxa"/>
            <w:shd w:val="clear" w:color="auto" w:fill="00AAAA"/>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4</w:t>
            </w:r>
          </w:p>
        </w:tc>
        <w:tc>
          <w:tcPr>
            <w:tcW w:w="574" w:type="dxa"/>
            <w:tcMar>
              <w:top w:w="28" w:type="dxa"/>
              <w:left w:w="28" w:type="dxa"/>
              <w:bottom w:w="28" w:type="dxa"/>
              <w:right w:w="28" w:type="dxa"/>
            </w:tcMar>
            <w:vAlign w:val="center"/>
          </w:tcPr>
          <w:p w:rsidR="00E63CC5" w:rsidRDefault="009561D5">
            <w:pPr>
              <w:pStyle w:val="TableContents"/>
            </w:pPr>
            <w:r>
              <w:t>4</w:t>
            </w:r>
          </w:p>
        </w:tc>
        <w:tc>
          <w:tcPr>
            <w:tcW w:w="867" w:type="dxa"/>
            <w:tcMar>
              <w:top w:w="28" w:type="dxa"/>
              <w:left w:w="28" w:type="dxa"/>
              <w:bottom w:w="28" w:type="dxa"/>
              <w:right w:w="28" w:type="dxa"/>
            </w:tcMar>
            <w:vAlign w:val="center"/>
          </w:tcPr>
          <w:p w:rsidR="00E63CC5" w:rsidRDefault="009561D5">
            <w:pPr>
              <w:pStyle w:val="TableContents"/>
            </w:pPr>
            <w:r>
              <w:rPr>
                <w:rStyle w:val="Teletype"/>
              </w:rPr>
              <w:t>0100</w:t>
            </w:r>
          </w:p>
        </w:tc>
        <w:tc>
          <w:tcPr>
            <w:tcW w:w="1583" w:type="dxa"/>
            <w:tcMar>
              <w:top w:w="28" w:type="dxa"/>
              <w:left w:w="28" w:type="dxa"/>
              <w:bottom w:w="28" w:type="dxa"/>
              <w:right w:w="28" w:type="dxa"/>
            </w:tcMar>
            <w:vAlign w:val="center"/>
          </w:tcPr>
          <w:p w:rsidR="00E63CC5" w:rsidRDefault="009561D5">
            <w:pPr>
              <w:pStyle w:val="TableContents"/>
            </w:pPr>
            <w:r>
              <w:t>Red</w:t>
            </w:r>
          </w:p>
        </w:tc>
        <w:tc>
          <w:tcPr>
            <w:tcW w:w="269" w:type="dxa"/>
            <w:shd w:val="clear" w:color="auto" w:fill="AA0000"/>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5</w:t>
            </w:r>
          </w:p>
        </w:tc>
        <w:tc>
          <w:tcPr>
            <w:tcW w:w="574" w:type="dxa"/>
            <w:tcMar>
              <w:top w:w="28" w:type="dxa"/>
              <w:left w:w="28" w:type="dxa"/>
              <w:bottom w:w="28" w:type="dxa"/>
              <w:right w:w="28" w:type="dxa"/>
            </w:tcMar>
            <w:vAlign w:val="center"/>
          </w:tcPr>
          <w:p w:rsidR="00E63CC5" w:rsidRDefault="009561D5">
            <w:pPr>
              <w:pStyle w:val="TableContents"/>
            </w:pPr>
            <w:r>
              <w:t>5</w:t>
            </w:r>
          </w:p>
        </w:tc>
        <w:tc>
          <w:tcPr>
            <w:tcW w:w="867" w:type="dxa"/>
            <w:tcMar>
              <w:top w:w="28" w:type="dxa"/>
              <w:left w:w="28" w:type="dxa"/>
              <w:bottom w:w="28" w:type="dxa"/>
              <w:right w:w="28" w:type="dxa"/>
            </w:tcMar>
            <w:vAlign w:val="center"/>
          </w:tcPr>
          <w:p w:rsidR="00E63CC5" w:rsidRDefault="009561D5">
            <w:pPr>
              <w:pStyle w:val="TableContents"/>
            </w:pPr>
            <w:r>
              <w:rPr>
                <w:rStyle w:val="Teletype"/>
              </w:rPr>
              <w:t>0101</w:t>
            </w:r>
          </w:p>
        </w:tc>
        <w:tc>
          <w:tcPr>
            <w:tcW w:w="1583" w:type="dxa"/>
            <w:tcMar>
              <w:top w:w="28" w:type="dxa"/>
              <w:left w:w="28" w:type="dxa"/>
              <w:bottom w:w="28" w:type="dxa"/>
              <w:right w:w="28" w:type="dxa"/>
            </w:tcMar>
            <w:vAlign w:val="center"/>
          </w:tcPr>
          <w:p w:rsidR="00E63CC5" w:rsidRDefault="009561D5">
            <w:pPr>
              <w:pStyle w:val="TableContents"/>
            </w:pPr>
            <w:r>
              <w:t>Magenta</w:t>
            </w:r>
          </w:p>
        </w:tc>
        <w:tc>
          <w:tcPr>
            <w:tcW w:w="269" w:type="dxa"/>
            <w:shd w:val="clear" w:color="auto" w:fill="AA00AA"/>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6</w:t>
            </w:r>
          </w:p>
        </w:tc>
        <w:tc>
          <w:tcPr>
            <w:tcW w:w="574" w:type="dxa"/>
            <w:tcMar>
              <w:top w:w="28" w:type="dxa"/>
              <w:left w:w="28" w:type="dxa"/>
              <w:bottom w:w="28" w:type="dxa"/>
              <w:right w:w="28" w:type="dxa"/>
            </w:tcMar>
            <w:vAlign w:val="center"/>
          </w:tcPr>
          <w:p w:rsidR="00E63CC5" w:rsidRDefault="009561D5">
            <w:pPr>
              <w:pStyle w:val="TableContents"/>
            </w:pPr>
            <w:r>
              <w:t>6</w:t>
            </w:r>
          </w:p>
        </w:tc>
        <w:tc>
          <w:tcPr>
            <w:tcW w:w="867" w:type="dxa"/>
            <w:tcMar>
              <w:top w:w="28" w:type="dxa"/>
              <w:left w:w="28" w:type="dxa"/>
              <w:bottom w:w="28" w:type="dxa"/>
              <w:right w:w="28" w:type="dxa"/>
            </w:tcMar>
            <w:vAlign w:val="center"/>
          </w:tcPr>
          <w:p w:rsidR="00E63CC5" w:rsidRDefault="009561D5">
            <w:pPr>
              <w:pStyle w:val="TableContents"/>
            </w:pPr>
            <w:r>
              <w:rPr>
                <w:rStyle w:val="Teletype"/>
              </w:rPr>
              <w:t>0110</w:t>
            </w:r>
          </w:p>
        </w:tc>
        <w:tc>
          <w:tcPr>
            <w:tcW w:w="1583" w:type="dxa"/>
            <w:tcMar>
              <w:top w:w="28" w:type="dxa"/>
              <w:left w:w="28" w:type="dxa"/>
              <w:bottom w:w="28" w:type="dxa"/>
              <w:right w:w="28" w:type="dxa"/>
            </w:tcMar>
            <w:vAlign w:val="center"/>
          </w:tcPr>
          <w:p w:rsidR="00E63CC5" w:rsidRDefault="009561D5">
            <w:pPr>
              <w:pStyle w:val="TableContents"/>
            </w:pPr>
            <w:r>
              <w:t>Brown</w:t>
            </w:r>
          </w:p>
        </w:tc>
        <w:tc>
          <w:tcPr>
            <w:tcW w:w="269" w:type="dxa"/>
            <w:shd w:val="clear" w:color="auto" w:fill="AA5500"/>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7</w:t>
            </w:r>
          </w:p>
        </w:tc>
        <w:tc>
          <w:tcPr>
            <w:tcW w:w="574" w:type="dxa"/>
            <w:tcMar>
              <w:top w:w="28" w:type="dxa"/>
              <w:left w:w="28" w:type="dxa"/>
              <w:bottom w:w="28" w:type="dxa"/>
              <w:right w:w="28" w:type="dxa"/>
            </w:tcMar>
            <w:vAlign w:val="center"/>
          </w:tcPr>
          <w:p w:rsidR="00E63CC5" w:rsidRDefault="009561D5">
            <w:pPr>
              <w:pStyle w:val="TableContents"/>
            </w:pPr>
            <w:r>
              <w:t>7</w:t>
            </w:r>
          </w:p>
        </w:tc>
        <w:tc>
          <w:tcPr>
            <w:tcW w:w="867" w:type="dxa"/>
            <w:tcMar>
              <w:top w:w="28" w:type="dxa"/>
              <w:left w:w="28" w:type="dxa"/>
              <w:bottom w:w="28" w:type="dxa"/>
              <w:right w:w="28" w:type="dxa"/>
            </w:tcMar>
            <w:vAlign w:val="center"/>
          </w:tcPr>
          <w:p w:rsidR="00E63CC5" w:rsidRDefault="009561D5">
            <w:pPr>
              <w:pStyle w:val="TableContents"/>
            </w:pPr>
            <w:r>
              <w:rPr>
                <w:rStyle w:val="Teletype"/>
              </w:rPr>
              <w:t>0111</w:t>
            </w:r>
          </w:p>
        </w:tc>
        <w:tc>
          <w:tcPr>
            <w:tcW w:w="1583" w:type="dxa"/>
            <w:tcMar>
              <w:top w:w="28" w:type="dxa"/>
              <w:left w:w="28" w:type="dxa"/>
              <w:bottom w:w="28" w:type="dxa"/>
              <w:right w:w="28" w:type="dxa"/>
            </w:tcMar>
            <w:vAlign w:val="center"/>
          </w:tcPr>
          <w:p w:rsidR="00E63CC5" w:rsidRDefault="009561D5">
            <w:pPr>
              <w:pStyle w:val="TableContents"/>
            </w:pPr>
            <w:r>
              <w:t>Light Grey</w:t>
            </w:r>
          </w:p>
        </w:tc>
        <w:tc>
          <w:tcPr>
            <w:tcW w:w="269" w:type="dxa"/>
            <w:shd w:val="clear" w:color="auto" w:fill="AAAAAA"/>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8</w:t>
            </w:r>
          </w:p>
        </w:tc>
        <w:tc>
          <w:tcPr>
            <w:tcW w:w="574" w:type="dxa"/>
            <w:tcMar>
              <w:top w:w="28" w:type="dxa"/>
              <w:left w:w="28" w:type="dxa"/>
              <w:bottom w:w="28" w:type="dxa"/>
              <w:right w:w="28" w:type="dxa"/>
            </w:tcMar>
            <w:vAlign w:val="center"/>
          </w:tcPr>
          <w:p w:rsidR="00E63CC5" w:rsidRDefault="009561D5">
            <w:pPr>
              <w:pStyle w:val="TableContents"/>
            </w:pPr>
            <w:r>
              <w:t>8</w:t>
            </w:r>
          </w:p>
        </w:tc>
        <w:tc>
          <w:tcPr>
            <w:tcW w:w="867" w:type="dxa"/>
            <w:tcMar>
              <w:top w:w="28" w:type="dxa"/>
              <w:left w:w="28" w:type="dxa"/>
              <w:bottom w:w="28" w:type="dxa"/>
              <w:right w:w="28" w:type="dxa"/>
            </w:tcMar>
            <w:vAlign w:val="center"/>
          </w:tcPr>
          <w:p w:rsidR="00E63CC5" w:rsidRDefault="009561D5">
            <w:pPr>
              <w:pStyle w:val="TableContents"/>
            </w:pPr>
            <w:r>
              <w:rPr>
                <w:rStyle w:val="Teletype"/>
              </w:rPr>
              <w:t>1000</w:t>
            </w:r>
          </w:p>
        </w:tc>
        <w:tc>
          <w:tcPr>
            <w:tcW w:w="1583" w:type="dxa"/>
            <w:tcMar>
              <w:top w:w="28" w:type="dxa"/>
              <w:left w:w="28" w:type="dxa"/>
              <w:bottom w:w="28" w:type="dxa"/>
              <w:right w:w="28" w:type="dxa"/>
            </w:tcMar>
            <w:vAlign w:val="center"/>
          </w:tcPr>
          <w:p w:rsidR="00E63CC5" w:rsidRDefault="009561D5">
            <w:pPr>
              <w:pStyle w:val="TableContents"/>
            </w:pPr>
            <w:r>
              <w:t>Dark Grey</w:t>
            </w:r>
          </w:p>
        </w:tc>
        <w:tc>
          <w:tcPr>
            <w:tcW w:w="269" w:type="dxa"/>
            <w:shd w:val="clear" w:color="auto" w:fill="555555"/>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9</w:t>
            </w:r>
          </w:p>
        </w:tc>
        <w:tc>
          <w:tcPr>
            <w:tcW w:w="574" w:type="dxa"/>
            <w:tcMar>
              <w:top w:w="28" w:type="dxa"/>
              <w:left w:w="28" w:type="dxa"/>
              <w:bottom w:w="28" w:type="dxa"/>
              <w:right w:w="28" w:type="dxa"/>
            </w:tcMar>
            <w:vAlign w:val="center"/>
          </w:tcPr>
          <w:p w:rsidR="00E63CC5" w:rsidRDefault="009561D5">
            <w:pPr>
              <w:pStyle w:val="TableContents"/>
            </w:pPr>
            <w:r>
              <w:t>9</w:t>
            </w:r>
          </w:p>
        </w:tc>
        <w:tc>
          <w:tcPr>
            <w:tcW w:w="867" w:type="dxa"/>
            <w:tcMar>
              <w:top w:w="28" w:type="dxa"/>
              <w:left w:w="28" w:type="dxa"/>
              <w:bottom w:w="28" w:type="dxa"/>
              <w:right w:w="28" w:type="dxa"/>
            </w:tcMar>
            <w:vAlign w:val="center"/>
          </w:tcPr>
          <w:p w:rsidR="00E63CC5" w:rsidRDefault="009561D5">
            <w:pPr>
              <w:pStyle w:val="TableContents"/>
            </w:pPr>
            <w:r>
              <w:rPr>
                <w:rStyle w:val="Teletype"/>
              </w:rPr>
              <w:t>1001</w:t>
            </w:r>
          </w:p>
        </w:tc>
        <w:tc>
          <w:tcPr>
            <w:tcW w:w="1583" w:type="dxa"/>
            <w:tcMar>
              <w:top w:w="28" w:type="dxa"/>
              <w:left w:w="28" w:type="dxa"/>
              <w:bottom w:w="28" w:type="dxa"/>
              <w:right w:w="28" w:type="dxa"/>
            </w:tcMar>
            <w:vAlign w:val="center"/>
          </w:tcPr>
          <w:p w:rsidR="00E63CC5" w:rsidRDefault="009561D5">
            <w:pPr>
              <w:pStyle w:val="TableContents"/>
            </w:pPr>
            <w:r>
              <w:t>Light Blue</w:t>
            </w:r>
          </w:p>
        </w:tc>
        <w:tc>
          <w:tcPr>
            <w:tcW w:w="269" w:type="dxa"/>
            <w:shd w:val="clear" w:color="auto" w:fill="5555FF"/>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lastRenderedPageBreak/>
              <w:t>10</w:t>
            </w:r>
          </w:p>
        </w:tc>
        <w:tc>
          <w:tcPr>
            <w:tcW w:w="574" w:type="dxa"/>
            <w:tcMar>
              <w:top w:w="28" w:type="dxa"/>
              <w:left w:w="28" w:type="dxa"/>
              <w:bottom w:w="28" w:type="dxa"/>
              <w:right w:w="28" w:type="dxa"/>
            </w:tcMar>
            <w:vAlign w:val="center"/>
          </w:tcPr>
          <w:p w:rsidR="00E63CC5" w:rsidRDefault="009561D5">
            <w:pPr>
              <w:pStyle w:val="TableContents"/>
            </w:pPr>
            <w:r>
              <w:t>A</w:t>
            </w:r>
          </w:p>
        </w:tc>
        <w:tc>
          <w:tcPr>
            <w:tcW w:w="867" w:type="dxa"/>
            <w:tcMar>
              <w:top w:w="28" w:type="dxa"/>
              <w:left w:w="28" w:type="dxa"/>
              <w:bottom w:w="28" w:type="dxa"/>
              <w:right w:w="28" w:type="dxa"/>
            </w:tcMar>
            <w:vAlign w:val="center"/>
          </w:tcPr>
          <w:p w:rsidR="00E63CC5" w:rsidRDefault="009561D5">
            <w:pPr>
              <w:pStyle w:val="TableContents"/>
            </w:pPr>
            <w:r>
              <w:rPr>
                <w:rStyle w:val="Teletype"/>
              </w:rPr>
              <w:t>1010</w:t>
            </w:r>
          </w:p>
        </w:tc>
        <w:tc>
          <w:tcPr>
            <w:tcW w:w="1583" w:type="dxa"/>
            <w:tcMar>
              <w:top w:w="28" w:type="dxa"/>
              <w:left w:w="28" w:type="dxa"/>
              <w:bottom w:w="28" w:type="dxa"/>
              <w:right w:w="28" w:type="dxa"/>
            </w:tcMar>
            <w:vAlign w:val="center"/>
          </w:tcPr>
          <w:p w:rsidR="00E63CC5" w:rsidRDefault="009561D5">
            <w:pPr>
              <w:pStyle w:val="TableContents"/>
            </w:pPr>
            <w:r>
              <w:t>Light Green</w:t>
            </w:r>
          </w:p>
        </w:tc>
        <w:tc>
          <w:tcPr>
            <w:tcW w:w="269" w:type="dxa"/>
            <w:shd w:val="clear" w:color="auto" w:fill="55FF55"/>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11</w:t>
            </w:r>
          </w:p>
        </w:tc>
        <w:tc>
          <w:tcPr>
            <w:tcW w:w="574" w:type="dxa"/>
            <w:tcMar>
              <w:top w:w="28" w:type="dxa"/>
              <w:left w:w="28" w:type="dxa"/>
              <w:bottom w:w="28" w:type="dxa"/>
              <w:right w:w="28" w:type="dxa"/>
            </w:tcMar>
            <w:vAlign w:val="center"/>
          </w:tcPr>
          <w:p w:rsidR="00E63CC5" w:rsidRDefault="009561D5">
            <w:pPr>
              <w:pStyle w:val="TableContents"/>
            </w:pPr>
            <w:r>
              <w:t>B</w:t>
            </w:r>
          </w:p>
        </w:tc>
        <w:tc>
          <w:tcPr>
            <w:tcW w:w="867" w:type="dxa"/>
            <w:tcMar>
              <w:top w:w="28" w:type="dxa"/>
              <w:left w:w="28" w:type="dxa"/>
              <w:bottom w:w="28" w:type="dxa"/>
              <w:right w:w="28" w:type="dxa"/>
            </w:tcMar>
            <w:vAlign w:val="center"/>
          </w:tcPr>
          <w:p w:rsidR="00E63CC5" w:rsidRDefault="009561D5">
            <w:pPr>
              <w:pStyle w:val="TableContents"/>
            </w:pPr>
            <w:r>
              <w:rPr>
                <w:rStyle w:val="Teletype"/>
              </w:rPr>
              <w:t>1011</w:t>
            </w:r>
          </w:p>
        </w:tc>
        <w:tc>
          <w:tcPr>
            <w:tcW w:w="1583" w:type="dxa"/>
            <w:tcMar>
              <w:top w:w="28" w:type="dxa"/>
              <w:left w:w="28" w:type="dxa"/>
              <w:bottom w:w="28" w:type="dxa"/>
              <w:right w:w="28" w:type="dxa"/>
            </w:tcMar>
            <w:vAlign w:val="center"/>
          </w:tcPr>
          <w:p w:rsidR="00E63CC5" w:rsidRDefault="009561D5">
            <w:pPr>
              <w:pStyle w:val="TableContents"/>
            </w:pPr>
            <w:r>
              <w:t>Light Cyan</w:t>
            </w:r>
          </w:p>
        </w:tc>
        <w:tc>
          <w:tcPr>
            <w:tcW w:w="269" w:type="dxa"/>
            <w:shd w:val="clear" w:color="auto" w:fill="55FFFF"/>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12</w:t>
            </w:r>
          </w:p>
        </w:tc>
        <w:tc>
          <w:tcPr>
            <w:tcW w:w="574" w:type="dxa"/>
            <w:tcMar>
              <w:top w:w="28" w:type="dxa"/>
              <w:left w:w="28" w:type="dxa"/>
              <w:bottom w:w="28" w:type="dxa"/>
              <w:right w:w="28" w:type="dxa"/>
            </w:tcMar>
            <w:vAlign w:val="center"/>
          </w:tcPr>
          <w:p w:rsidR="00E63CC5" w:rsidRDefault="009561D5">
            <w:pPr>
              <w:pStyle w:val="TableContents"/>
            </w:pPr>
            <w:r>
              <w:t>C</w:t>
            </w:r>
          </w:p>
        </w:tc>
        <w:tc>
          <w:tcPr>
            <w:tcW w:w="867" w:type="dxa"/>
            <w:tcMar>
              <w:top w:w="28" w:type="dxa"/>
              <w:left w:w="28" w:type="dxa"/>
              <w:bottom w:w="28" w:type="dxa"/>
              <w:right w:w="28" w:type="dxa"/>
            </w:tcMar>
            <w:vAlign w:val="center"/>
          </w:tcPr>
          <w:p w:rsidR="00E63CC5" w:rsidRDefault="009561D5">
            <w:pPr>
              <w:pStyle w:val="TableContents"/>
            </w:pPr>
            <w:r>
              <w:rPr>
                <w:rStyle w:val="Teletype"/>
              </w:rPr>
              <w:t>1100</w:t>
            </w:r>
          </w:p>
        </w:tc>
        <w:tc>
          <w:tcPr>
            <w:tcW w:w="1583" w:type="dxa"/>
            <w:tcMar>
              <w:top w:w="28" w:type="dxa"/>
              <w:left w:w="28" w:type="dxa"/>
              <w:bottom w:w="28" w:type="dxa"/>
              <w:right w:w="28" w:type="dxa"/>
            </w:tcMar>
            <w:vAlign w:val="center"/>
          </w:tcPr>
          <w:p w:rsidR="00E63CC5" w:rsidRDefault="009561D5">
            <w:pPr>
              <w:pStyle w:val="TableContents"/>
            </w:pPr>
            <w:r>
              <w:t>Light Red</w:t>
            </w:r>
          </w:p>
        </w:tc>
        <w:tc>
          <w:tcPr>
            <w:tcW w:w="269" w:type="dxa"/>
            <w:shd w:val="clear" w:color="auto" w:fill="FF5555"/>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13</w:t>
            </w:r>
          </w:p>
        </w:tc>
        <w:tc>
          <w:tcPr>
            <w:tcW w:w="574" w:type="dxa"/>
            <w:tcMar>
              <w:top w:w="28" w:type="dxa"/>
              <w:left w:w="28" w:type="dxa"/>
              <w:bottom w:w="28" w:type="dxa"/>
              <w:right w:w="28" w:type="dxa"/>
            </w:tcMar>
            <w:vAlign w:val="center"/>
          </w:tcPr>
          <w:p w:rsidR="00E63CC5" w:rsidRDefault="009561D5">
            <w:pPr>
              <w:pStyle w:val="TableContents"/>
            </w:pPr>
            <w:r>
              <w:t>D</w:t>
            </w:r>
          </w:p>
        </w:tc>
        <w:tc>
          <w:tcPr>
            <w:tcW w:w="867" w:type="dxa"/>
            <w:tcMar>
              <w:top w:w="28" w:type="dxa"/>
              <w:left w:w="28" w:type="dxa"/>
              <w:bottom w:w="28" w:type="dxa"/>
              <w:right w:w="28" w:type="dxa"/>
            </w:tcMar>
            <w:vAlign w:val="center"/>
          </w:tcPr>
          <w:p w:rsidR="00E63CC5" w:rsidRDefault="009561D5">
            <w:pPr>
              <w:pStyle w:val="TableContents"/>
            </w:pPr>
            <w:r>
              <w:rPr>
                <w:rStyle w:val="Teletype"/>
              </w:rPr>
              <w:t>1101</w:t>
            </w:r>
          </w:p>
        </w:tc>
        <w:tc>
          <w:tcPr>
            <w:tcW w:w="1583" w:type="dxa"/>
            <w:tcMar>
              <w:top w:w="28" w:type="dxa"/>
              <w:left w:w="28" w:type="dxa"/>
              <w:bottom w:w="28" w:type="dxa"/>
              <w:right w:w="28" w:type="dxa"/>
            </w:tcMar>
            <w:vAlign w:val="center"/>
          </w:tcPr>
          <w:p w:rsidR="00E63CC5" w:rsidRDefault="009561D5">
            <w:pPr>
              <w:pStyle w:val="TableContents"/>
            </w:pPr>
            <w:r>
              <w:t>Light Magenta</w:t>
            </w:r>
          </w:p>
        </w:tc>
        <w:tc>
          <w:tcPr>
            <w:tcW w:w="269" w:type="dxa"/>
            <w:shd w:val="clear" w:color="auto" w:fill="FF55FF"/>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14</w:t>
            </w:r>
          </w:p>
        </w:tc>
        <w:tc>
          <w:tcPr>
            <w:tcW w:w="574" w:type="dxa"/>
            <w:tcMar>
              <w:top w:w="28" w:type="dxa"/>
              <w:left w:w="28" w:type="dxa"/>
              <w:bottom w:w="28" w:type="dxa"/>
              <w:right w:w="28" w:type="dxa"/>
            </w:tcMar>
            <w:vAlign w:val="center"/>
          </w:tcPr>
          <w:p w:rsidR="00E63CC5" w:rsidRDefault="009561D5">
            <w:pPr>
              <w:pStyle w:val="TableContents"/>
            </w:pPr>
            <w:r>
              <w:t>E</w:t>
            </w:r>
          </w:p>
        </w:tc>
        <w:tc>
          <w:tcPr>
            <w:tcW w:w="867" w:type="dxa"/>
            <w:tcMar>
              <w:top w:w="28" w:type="dxa"/>
              <w:left w:w="28" w:type="dxa"/>
              <w:bottom w:w="28" w:type="dxa"/>
              <w:right w:w="28" w:type="dxa"/>
            </w:tcMar>
            <w:vAlign w:val="center"/>
          </w:tcPr>
          <w:p w:rsidR="00E63CC5" w:rsidRDefault="009561D5">
            <w:pPr>
              <w:pStyle w:val="TableContents"/>
            </w:pPr>
            <w:r>
              <w:rPr>
                <w:rStyle w:val="Teletype"/>
              </w:rPr>
              <w:t>1110</w:t>
            </w:r>
          </w:p>
        </w:tc>
        <w:tc>
          <w:tcPr>
            <w:tcW w:w="1583" w:type="dxa"/>
            <w:tcMar>
              <w:top w:w="28" w:type="dxa"/>
              <w:left w:w="28" w:type="dxa"/>
              <w:bottom w:w="28" w:type="dxa"/>
              <w:right w:w="28" w:type="dxa"/>
            </w:tcMar>
            <w:vAlign w:val="center"/>
          </w:tcPr>
          <w:p w:rsidR="00E63CC5" w:rsidRDefault="009561D5">
            <w:pPr>
              <w:pStyle w:val="TableContents"/>
            </w:pPr>
            <w:r>
              <w:t>Yellow</w:t>
            </w:r>
          </w:p>
        </w:tc>
        <w:tc>
          <w:tcPr>
            <w:tcW w:w="269" w:type="dxa"/>
            <w:shd w:val="clear" w:color="auto" w:fill="FFFF55"/>
            <w:tcMar>
              <w:top w:w="28" w:type="dxa"/>
              <w:left w:w="28" w:type="dxa"/>
              <w:bottom w:w="28" w:type="dxa"/>
              <w:right w:w="28" w:type="dxa"/>
            </w:tcMar>
            <w:vAlign w:val="center"/>
          </w:tcPr>
          <w:p w:rsidR="00E63CC5" w:rsidRDefault="00E63CC5">
            <w:pPr>
              <w:pStyle w:val="TableContents"/>
              <w:rPr>
                <w:sz w:val="4"/>
                <w:szCs w:val="4"/>
              </w:rPr>
            </w:pPr>
          </w:p>
        </w:tc>
      </w:tr>
      <w:tr w:rsidR="00E63CC5">
        <w:tblPrEx>
          <w:tblCellMar>
            <w:top w:w="0" w:type="dxa"/>
            <w:bottom w:w="0" w:type="dxa"/>
          </w:tblCellMar>
        </w:tblPrEx>
        <w:tc>
          <w:tcPr>
            <w:tcW w:w="558" w:type="dxa"/>
            <w:tcMar>
              <w:top w:w="28" w:type="dxa"/>
              <w:left w:w="28" w:type="dxa"/>
              <w:bottom w:w="28" w:type="dxa"/>
              <w:right w:w="28" w:type="dxa"/>
            </w:tcMar>
            <w:vAlign w:val="center"/>
          </w:tcPr>
          <w:p w:rsidR="00E63CC5" w:rsidRDefault="009561D5">
            <w:pPr>
              <w:pStyle w:val="TableContents"/>
            </w:pPr>
            <w:r>
              <w:t>15</w:t>
            </w:r>
          </w:p>
        </w:tc>
        <w:tc>
          <w:tcPr>
            <w:tcW w:w="574" w:type="dxa"/>
            <w:tcMar>
              <w:top w:w="28" w:type="dxa"/>
              <w:left w:w="28" w:type="dxa"/>
              <w:bottom w:w="28" w:type="dxa"/>
              <w:right w:w="28" w:type="dxa"/>
            </w:tcMar>
            <w:vAlign w:val="center"/>
          </w:tcPr>
          <w:p w:rsidR="00E63CC5" w:rsidRDefault="009561D5">
            <w:pPr>
              <w:pStyle w:val="TableContents"/>
            </w:pPr>
            <w:r>
              <w:t>F</w:t>
            </w:r>
          </w:p>
        </w:tc>
        <w:tc>
          <w:tcPr>
            <w:tcW w:w="867" w:type="dxa"/>
            <w:tcMar>
              <w:top w:w="28" w:type="dxa"/>
              <w:left w:w="28" w:type="dxa"/>
              <w:bottom w:w="28" w:type="dxa"/>
              <w:right w:w="28" w:type="dxa"/>
            </w:tcMar>
            <w:vAlign w:val="center"/>
          </w:tcPr>
          <w:p w:rsidR="00E63CC5" w:rsidRDefault="009561D5">
            <w:pPr>
              <w:pStyle w:val="TableContents"/>
            </w:pPr>
            <w:r>
              <w:rPr>
                <w:rStyle w:val="Teletype"/>
              </w:rPr>
              <w:t>1111</w:t>
            </w:r>
          </w:p>
        </w:tc>
        <w:tc>
          <w:tcPr>
            <w:tcW w:w="1583" w:type="dxa"/>
            <w:tcMar>
              <w:top w:w="28" w:type="dxa"/>
              <w:left w:w="28" w:type="dxa"/>
              <w:bottom w:w="28" w:type="dxa"/>
              <w:right w:w="28" w:type="dxa"/>
            </w:tcMar>
            <w:vAlign w:val="center"/>
          </w:tcPr>
          <w:p w:rsidR="00E63CC5" w:rsidRDefault="009561D5">
            <w:pPr>
              <w:pStyle w:val="TableContents"/>
            </w:pPr>
            <w:r>
              <w:t>White</w:t>
            </w:r>
          </w:p>
        </w:tc>
        <w:tc>
          <w:tcPr>
            <w:tcW w:w="269" w:type="dxa"/>
            <w:shd w:val="clear" w:color="auto" w:fill="FFFFFF"/>
            <w:tcMar>
              <w:top w:w="28" w:type="dxa"/>
              <w:left w:w="28" w:type="dxa"/>
              <w:bottom w:w="28" w:type="dxa"/>
              <w:right w:w="28" w:type="dxa"/>
            </w:tcMar>
            <w:vAlign w:val="center"/>
          </w:tcPr>
          <w:p w:rsidR="00E63CC5" w:rsidRDefault="00E63CC5">
            <w:pPr>
              <w:pStyle w:val="TableContents"/>
              <w:rPr>
                <w:sz w:val="4"/>
                <w:szCs w:val="4"/>
              </w:rPr>
            </w:pPr>
          </w:p>
        </w:tc>
      </w:tr>
    </w:tbl>
    <w:p w:rsidR="00E63CC5" w:rsidRDefault="009561D5">
      <w:pPr>
        <w:pStyle w:val="Standard"/>
        <w:numPr>
          <w:ilvl w:val="0"/>
          <w:numId w:val="13"/>
        </w:numPr>
        <w:ind w:left="0" w:firstLine="0"/>
      </w:pPr>
      <w:r>
        <w:t xml:space="preserve">In line 7, the address of the string, which is msg here, is assigned to </w:t>
      </w:r>
      <w:r>
        <w:t xml:space="preserve">register %bp. Then we raise an interrupt in line 9 </w:t>
      </w:r>
      <w:r>
        <w:rPr>
          <w:b/>
          <w:bCs/>
        </w:rPr>
        <w:t>int $0x10</w:t>
      </w:r>
      <w:r>
        <w:t xml:space="preserve">, the CPU then stop the current task (which is our current program </w:t>
      </w:r>
      <w:r>
        <w:rPr>
          <w:b/>
          <w:bCs/>
          <w:i/>
          <w:iCs/>
        </w:rPr>
        <w:t>first</w:t>
      </w:r>
      <w:r>
        <w:t xml:space="preserve">), move to some code which was already prepared by the BIOS before our program </w:t>
      </w:r>
      <w:r>
        <w:rPr>
          <w:b/>
          <w:bCs/>
        </w:rPr>
        <w:t>first</w:t>
      </w:r>
      <w:r>
        <w:t xml:space="preserve"> runs. CPU based on the number </w:t>
      </w:r>
      <w:r>
        <w:t>which is %0x10 to check a table (this table actually stored in the first 1024 bytes of the memory), which pretty similar the way we check this page (</w:t>
      </w:r>
      <w:hyperlink r:id="rId91" w:history="1">
        <w:r>
          <w:t>http://www.ctyme.com/intr/int.htm</w:t>
        </w:r>
      </w:hyperlink>
      <w:r>
        <w:t>), now follow me to cli</w:t>
      </w:r>
      <w:r>
        <w:t>ck the number 10 in the above page, then we see another long list. Next step is to check the number in %</w:t>
      </w:r>
      <w:proofErr w:type="spellStart"/>
      <w:r>
        <w:t>ax</w:t>
      </w:r>
      <w:proofErr w:type="spellEnd"/>
      <w:r>
        <w:t xml:space="preserve">, which is 0x1301 in our program. </w:t>
      </w:r>
      <w:proofErr w:type="gramStart"/>
      <w:r>
        <w:t>So</w:t>
      </w:r>
      <w:proofErr w:type="gramEnd"/>
      <w:r>
        <w:t xml:space="preserve"> we find the link Int </w:t>
      </w:r>
      <w:r>
        <w:rPr>
          <w:b/>
          <w:bCs/>
        </w:rPr>
        <w:t>10/AH=13h</w:t>
      </w:r>
      <w:r>
        <w:t xml:space="preserve"> (</w:t>
      </w:r>
      <w:r>
        <w:rPr>
          <w:b/>
          <w:bCs/>
        </w:rPr>
        <w:t xml:space="preserve">h </w:t>
      </w:r>
      <w:r>
        <w:t>here indicate 13 is a hexadecimal number) and click into this link. Read the pa</w:t>
      </w:r>
      <w:r>
        <w:t>ge we eventually understand fully why we put those numbers into the four registers %</w:t>
      </w:r>
      <w:proofErr w:type="spellStart"/>
      <w:r>
        <w:t>ax</w:t>
      </w:r>
      <w:proofErr w:type="spellEnd"/>
      <w:r>
        <w:t>, %bx, %cx, and %dx. We have to tell clearly the position, the string content, the colour attributes etc., to the interrupt program which is part of the BIOS in order let</w:t>
      </w:r>
      <w:r>
        <w:t xml:space="preserve"> the service program (the BIOS program called here) know what to do.</w:t>
      </w:r>
    </w:p>
    <w:p w:rsidR="00E63CC5" w:rsidRDefault="009561D5">
      <w:pPr>
        <w:pStyle w:val="Standard"/>
        <w:numPr>
          <w:ilvl w:val="0"/>
          <w:numId w:val="13"/>
        </w:numPr>
        <w:ind w:left="0" w:firstLine="0"/>
      </w:pPr>
      <w:r>
        <w:t xml:space="preserve">I suppose we have examined every part of the whole assembly code we wrote in </w:t>
      </w:r>
      <w:proofErr w:type="spellStart"/>
      <w:r>
        <w:rPr>
          <w:b/>
          <w:bCs/>
        </w:rPr>
        <w:t>first.s</w:t>
      </w:r>
      <w:proofErr w:type="spellEnd"/>
      <w:r>
        <w:t>.</w:t>
      </w:r>
    </w:p>
    <w:p w:rsidR="00E63CC5" w:rsidRDefault="00E63CC5">
      <w:pPr>
        <w:suppressAutoHyphens w:val="0"/>
      </w:pPr>
      <w:bookmarkStart w:id="152" w:name="_Toc6198656"/>
      <w:bookmarkStart w:id="153" w:name="_Toc6372371"/>
      <w:bookmarkStart w:id="154" w:name="_Toc6207406"/>
      <w:bookmarkStart w:id="155" w:name="_Toc6205365"/>
    </w:p>
    <w:p w:rsidR="00E63CC5" w:rsidRDefault="009561D5">
      <w:pPr>
        <w:pStyle w:val="Heading1"/>
        <w:pageBreakBefore/>
      </w:pPr>
      <w:bookmarkStart w:id="156" w:name="_Toc6492850"/>
      <w:bookmarkStart w:id="157" w:name="_Toc6465544"/>
      <w:r>
        <w:lastRenderedPageBreak/>
        <w:t>2</w:t>
      </w:r>
      <w:bookmarkEnd w:id="152"/>
      <w:r>
        <w:t xml:space="preserve"> Chapter 2</w:t>
      </w:r>
      <w:bookmarkEnd w:id="153"/>
      <w:bookmarkEnd w:id="154"/>
      <w:bookmarkEnd w:id="155"/>
      <w:bookmarkEnd w:id="156"/>
      <w:bookmarkEnd w:id="157"/>
    </w:p>
    <w:p w:rsidR="00E63CC5" w:rsidRDefault="009561D5">
      <w:pPr>
        <w:pStyle w:val="Heading2"/>
      </w:pPr>
      <w:bookmarkStart w:id="158" w:name="_Toc6205366"/>
      <w:bookmarkStart w:id="159" w:name="_Toc6492851"/>
      <w:bookmarkStart w:id="160" w:name="_Toc6465545"/>
      <w:bookmarkStart w:id="161" w:name="_Toc6372372"/>
      <w:bookmarkStart w:id="162" w:name="_Toc6207407"/>
      <w:r>
        <w:t>2.1 Memory map, stack &amp; segment, video colour text memory area, function</w:t>
      </w:r>
      <w:bookmarkEnd w:id="158"/>
      <w:r>
        <w:t>, ASCII code, su</w:t>
      </w:r>
      <w:r>
        <w:t>ffix, x86 assembly language</w:t>
      </w:r>
      <w:bookmarkEnd w:id="159"/>
      <w:bookmarkEnd w:id="160"/>
      <w:bookmarkEnd w:id="161"/>
      <w:bookmarkEnd w:id="162"/>
    </w:p>
    <w:p w:rsidR="00E63CC5" w:rsidRDefault="009561D5">
      <w:pPr>
        <w:pStyle w:val="Standard"/>
      </w:pPr>
      <w:r>
        <w:t xml:space="preserve">In this section we are going to introduce some concepts then we start composing another piece of assembly code </w:t>
      </w:r>
      <w:r>
        <w:rPr>
          <w:b/>
        </w:rPr>
        <w:t>ep</w:t>
      </w:r>
      <w:proofErr w:type="gramStart"/>
      <w:r>
        <w:rPr>
          <w:b/>
        </w:rPr>
        <w:t>0.s</w:t>
      </w:r>
      <w:r>
        <w:t>.</w:t>
      </w:r>
      <w:proofErr w:type="gramEnd"/>
    </w:p>
    <w:p w:rsidR="00E63CC5" w:rsidRDefault="009561D5">
      <w:pPr>
        <w:pStyle w:val="Heading3"/>
      </w:pPr>
      <w:bookmarkStart w:id="163" w:name="_Toc6372373"/>
      <w:bookmarkStart w:id="164" w:name="_Toc6207408"/>
      <w:bookmarkStart w:id="165" w:name="_Toc6205367"/>
      <w:bookmarkStart w:id="166" w:name="_Toc6492852"/>
      <w:bookmarkStart w:id="167" w:name="_Toc6465546"/>
      <w:r>
        <w:t>2.1.1 Memory map</w:t>
      </w:r>
      <w:bookmarkEnd w:id="163"/>
      <w:bookmarkEnd w:id="164"/>
      <w:bookmarkEnd w:id="165"/>
      <w:r>
        <w:t xml:space="preserve"> for "Low" memory (&lt; 1 </w:t>
      </w:r>
      <w:proofErr w:type="spellStart"/>
      <w:r>
        <w:t>MiB</w:t>
      </w:r>
      <w:proofErr w:type="spellEnd"/>
      <w:r>
        <w:rPr>
          <w:rStyle w:val="FootnoteReference"/>
        </w:rPr>
        <w:footnoteReference w:id="1"/>
      </w:r>
      <w:r>
        <w:t>)</w:t>
      </w:r>
      <w:bookmarkEnd w:id="166"/>
      <w:bookmarkEnd w:id="167"/>
    </w:p>
    <w:p w:rsidR="00E63CC5" w:rsidRDefault="009561D5">
      <w:pPr>
        <w:pStyle w:val="Textbody"/>
      </w:pPr>
      <w:r>
        <w:t xml:space="preserve">We have already introduced that once we power on the computer, the legacy BIOS runs a series of complex programs called Power </w:t>
      </w:r>
      <w:proofErr w:type="gramStart"/>
      <w:r>
        <w:t>On</w:t>
      </w:r>
      <w:proofErr w:type="gramEnd"/>
      <w:r>
        <w:t xml:space="preserve"> </w:t>
      </w:r>
      <w:proofErr w:type="spellStart"/>
      <w:r>
        <w:t>Self Test</w:t>
      </w:r>
      <w:proofErr w:type="spellEnd"/>
      <w:r>
        <w:t xml:space="preserve"> (or POST), then the BIOS transfers control to the boot sector.</w:t>
      </w:r>
      <w:r>
        <w:t xml:space="preserve"> At this time, the first megabyte of memory looks like this</w:t>
      </w:r>
      <w:r>
        <w:rPr>
          <w:rStyle w:val="FootnoteReference"/>
        </w:rPr>
        <w:footnoteReference w:id="2"/>
      </w:r>
      <w:r>
        <w:t xml:space="preserve">:  </w:t>
      </w:r>
    </w:p>
    <w:tbl>
      <w:tblPr>
        <w:tblW w:w="7637" w:type="dxa"/>
        <w:tblLayout w:type="fixed"/>
        <w:tblCellMar>
          <w:left w:w="10" w:type="dxa"/>
          <w:right w:w="10" w:type="dxa"/>
        </w:tblCellMar>
        <w:tblLook w:val="04A0" w:firstRow="1" w:lastRow="0" w:firstColumn="1" w:lastColumn="0" w:noHBand="0" w:noVBand="1"/>
      </w:tblPr>
      <w:tblGrid>
        <w:gridCol w:w="1473"/>
        <w:gridCol w:w="2012"/>
        <w:gridCol w:w="943"/>
        <w:gridCol w:w="3209"/>
      </w:tblGrid>
      <w:tr w:rsidR="00E63CC5">
        <w:tblPrEx>
          <w:tblCellMar>
            <w:top w:w="0" w:type="dxa"/>
            <w:bottom w:w="0" w:type="dxa"/>
          </w:tblCellMar>
        </w:tblPrEx>
        <w:trPr>
          <w:trHeight w:val="288"/>
        </w:trPr>
        <w:tc>
          <w:tcPr>
            <w:tcW w:w="1473" w:type="dxa"/>
            <w:tcBorders>
              <w:top w:val="single" w:sz="8" w:space="0" w:color="000000"/>
              <w:left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Start Address</w:t>
            </w:r>
          </w:p>
        </w:tc>
        <w:tc>
          <w:tcPr>
            <w:tcW w:w="2012"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Size</w:t>
            </w:r>
          </w:p>
        </w:tc>
        <w:tc>
          <w:tcPr>
            <w:tcW w:w="943"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End Address</w:t>
            </w:r>
          </w:p>
        </w:tc>
        <w:tc>
          <w:tcPr>
            <w:tcW w:w="3209" w:type="dxa"/>
            <w:tcBorders>
              <w:top w:val="single" w:sz="8" w:space="0" w:color="000000"/>
              <w:bottom w:val="single" w:sz="4" w:space="0" w:color="000000"/>
              <w:right w:val="single" w:sz="8"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Name</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0x003FF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Interrupt Vector Table</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0.25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BIOS Data Area</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0x00500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29.75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0x07BFF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0x07C00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0x07DFF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Boot Sector Code</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0x07E00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480.5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0x7FFFF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0x80000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128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0x9FFFF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Extended BIOS Data Area</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64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Graphics Video Memory</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0xB7FFF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Monochrome Text Video Memory</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0xB8000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Colour Text Video Memory</w:t>
            </w:r>
          </w:p>
        </w:tc>
      </w:tr>
      <w:tr w:rsidR="00E63CC5">
        <w:tblPrEx>
          <w:tblCellMar>
            <w:top w:w="0" w:type="dxa"/>
            <w:bottom w:w="0" w:type="dxa"/>
          </w:tblCellMar>
        </w:tblPrEx>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0xC0000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256 KiB – 16 bytes</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0xFFFEF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ROM Code Memory</w:t>
            </w:r>
          </w:p>
        </w:tc>
      </w:tr>
      <w:tr w:rsidR="00E63CC5">
        <w:tblPrEx>
          <w:tblCellMar>
            <w:top w:w="0" w:type="dxa"/>
            <w:bottom w:w="0" w:type="dxa"/>
          </w:tblCellMar>
        </w:tblPrEx>
        <w:trPr>
          <w:trHeight w:val="300"/>
        </w:trPr>
        <w:tc>
          <w:tcPr>
            <w:tcW w:w="1473" w:type="dxa"/>
            <w:tcBorders>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0xFFFF0</w:t>
            </w:r>
          </w:p>
        </w:tc>
        <w:tc>
          <w:tcPr>
            <w:tcW w:w="2012" w:type="dxa"/>
            <w:tcBorders>
              <w:bottom w:val="single" w:sz="8"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16 bytes</w:t>
            </w:r>
          </w:p>
        </w:tc>
        <w:tc>
          <w:tcPr>
            <w:tcW w:w="943" w:type="dxa"/>
            <w:tcBorders>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0xFFFFF</w:t>
            </w:r>
          </w:p>
        </w:tc>
        <w:tc>
          <w:tcPr>
            <w:tcW w:w="3209" w:type="dxa"/>
            <w:tcBorders>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textAlignment w:val="auto"/>
              <w:rPr>
                <w:rFonts w:eastAsia="Times New Roman" w:cs="Times New Roman"/>
                <w:color w:val="000000"/>
                <w:sz w:val="22"/>
              </w:rPr>
            </w:pPr>
            <w:r>
              <w:rPr>
                <w:rFonts w:eastAsia="Times New Roman" w:cs="Times New Roman"/>
                <w:color w:val="000000"/>
                <w:sz w:val="22"/>
              </w:rPr>
              <w:t>More BIOS Data</w:t>
            </w:r>
          </w:p>
        </w:tc>
      </w:tr>
    </w:tbl>
    <w:p w:rsidR="00E63CC5" w:rsidRDefault="009561D5">
      <w:pPr>
        <w:pStyle w:val="Caption"/>
      </w:pPr>
      <w:r>
        <w:t>Table 1 Legacy BIOS Memory Map</w:t>
      </w:r>
    </w:p>
    <w:p w:rsidR="00E63CC5" w:rsidRDefault="009561D5">
      <w:pPr>
        <w:pStyle w:val="Textbody"/>
      </w:pPr>
      <w:bookmarkStart w:id="168" w:name="_Toc6372374"/>
      <w:r>
        <w:t xml:space="preserve">The first 1024 bytes (1KiB) stores the interrupt vector table, which has 256 records, each takes 4 bytes (32 bits). Each vector or record is a pointer (point to the address of a </w:t>
      </w:r>
      <w:r>
        <w:t>handler, or function or procedure) that tells the CPU the location where the code associated with the interrupt located.</w:t>
      </w:r>
    </w:p>
    <w:p w:rsidR="00E63CC5" w:rsidRDefault="009561D5">
      <w:pPr>
        <w:pStyle w:val="Textbody"/>
      </w:pPr>
      <w:r>
        <w:t>Then the following 256 bytes (0.25 KiB, 0x400 to 0x4FF) is a BIOS data area.</w:t>
      </w:r>
    </w:p>
    <w:p w:rsidR="00E63CC5" w:rsidRDefault="009561D5">
      <w:pPr>
        <w:pStyle w:val="Textbody"/>
      </w:pPr>
      <w:r>
        <w:t>From 0x0500 to 0x7BFF that’s 29.75 KiB is guaranteed for</w:t>
      </w:r>
      <w:r>
        <w:t xml:space="preserve"> free use, usually called conventional memory.</w:t>
      </w:r>
    </w:p>
    <w:p w:rsidR="00E63CC5" w:rsidRDefault="009561D5">
      <w:pPr>
        <w:pStyle w:val="Textbody"/>
      </w:pPr>
      <w:r>
        <w:t>From 0x7C00 to 0x7DFF there are 512 bytes which is the boot sector. That’s the RAM area where our first program is loaded into. We will still write some code and load them here for a while.</w:t>
      </w:r>
    </w:p>
    <w:p w:rsidR="00E63CC5" w:rsidRDefault="009561D5">
      <w:pPr>
        <w:pStyle w:val="Textbody"/>
      </w:pPr>
      <w:r>
        <w:t>There are another</w:t>
      </w:r>
      <w:r>
        <w:t xml:space="preserve"> 480.5 KiB for conventional use just before the 128 KiB Extended BIOS Data Area (from 0x80000 to 0x9FFFF). The EBDA is a variable-sized memory area (on </w:t>
      </w:r>
      <w:r>
        <w:lastRenderedPageBreak/>
        <w:t xml:space="preserve">different </w:t>
      </w:r>
      <w:proofErr w:type="spellStart"/>
      <w:r>
        <w:t>BIOSes</w:t>
      </w:r>
      <w:proofErr w:type="spellEnd"/>
      <w:r>
        <w:t>). It is always immediately below 0xA0000 in memory if it exists. Also, it is guaranteed</w:t>
      </w:r>
      <w:r>
        <w:t xml:space="preserve"> to be at most 128 KiB in size.</w:t>
      </w:r>
      <w:r>
        <w:rPr>
          <w:rStyle w:val="FootnoteReference"/>
        </w:rPr>
        <w:footnoteReference w:id="3"/>
      </w:r>
    </w:p>
    <w:p w:rsidR="00E63CC5" w:rsidRDefault="009561D5">
      <w:pPr>
        <w:pStyle w:val="Textbody"/>
      </w:pPr>
      <w:r>
        <w:t xml:space="preserve">The next 384 KiB is </w:t>
      </w:r>
      <w:proofErr w:type="spellStart"/>
      <w:r>
        <w:t>is</w:t>
      </w:r>
      <w:proofErr w:type="spellEnd"/>
      <w:r>
        <w:t xml:space="preserve"> reserved for graph</w:t>
      </w:r>
      <w:r>
        <w:t>ics video data, ROM data and some other BIOS data. Inside of this part, there are 32 KiB for Colour Text Video Memory. We write the character code and its attributes into this memory area, then these will be displayed on the screen. We will learn how to do</w:t>
      </w:r>
      <w:r>
        <w:t xml:space="preserve"> this in next section.</w:t>
      </w:r>
    </w:p>
    <w:p w:rsidR="00E63CC5" w:rsidRDefault="009561D5">
      <w:pPr>
        <w:pStyle w:val="Textbody"/>
      </w:pPr>
      <w:r>
        <w:t xml:space="preserve">We do not discuss the memory area above 1 </w:t>
      </w:r>
      <w:proofErr w:type="spellStart"/>
      <w:r>
        <w:t>MiB</w:t>
      </w:r>
      <w:proofErr w:type="spellEnd"/>
      <w:r>
        <w:t xml:space="preserve"> in this section.</w:t>
      </w:r>
    </w:p>
    <w:p w:rsidR="00E63CC5" w:rsidRDefault="009561D5">
      <w:pPr>
        <w:pStyle w:val="Heading3"/>
      </w:pPr>
      <w:bookmarkStart w:id="169" w:name="_Toc6492853"/>
      <w:bookmarkStart w:id="170" w:name="_Toc6465547"/>
      <w:r>
        <w:t>2.1.2 Real mode, memory addressing and high memory Area</w:t>
      </w:r>
      <w:bookmarkEnd w:id="169"/>
      <w:bookmarkEnd w:id="170"/>
    </w:p>
    <w:p w:rsidR="00E63CC5" w:rsidRDefault="009561D5">
      <w:pPr>
        <w:pStyle w:val="Textbody"/>
      </w:pPr>
      <w:r>
        <w:rPr>
          <w:b/>
        </w:rPr>
        <w:t>Real Mode</w:t>
      </w:r>
      <w:r>
        <w:t xml:space="preserve">: Real Mode is a simplistic 16-bit mode that is present on all x86 processors. Real Mode was the first </w:t>
      </w:r>
      <w:r>
        <w:t>x86 mode design and was used by many early operating systems before the birth of Protected Mode. For compatibility purposes, all x86 processors begin execution in Real Mode.</w:t>
      </w:r>
      <w:r>
        <w:rPr>
          <w:rStyle w:val="FootnoteReference"/>
        </w:rPr>
        <w:footnoteReference w:id="4"/>
      </w:r>
      <w:r>
        <w:t xml:space="preserve"> We will play for a while under this real mode until we switch from Real mode to Protected Mode for whose detail will be explained more later.</w:t>
      </w:r>
    </w:p>
    <w:p w:rsidR="00E63CC5" w:rsidRDefault="009561D5">
      <w:pPr>
        <w:pStyle w:val="Textbody"/>
      </w:pPr>
      <w:r>
        <w:rPr>
          <w:b/>
        </w:rPr>
        <w:t>Memory Addressing</w:t>
      </w:r>
      <w:r>
        <w:t>: You may already have a question why we only list the first megabyte when we di</w:t>
      </w:r>
      <w:r>
        <w:t xml:space="preserve">scuss the memory map. That’s because we only can access about 1 </w:t>
      </w:r>
      <w:proofErr w:type="spellStart"/>
      <w:r>
        <w:t>MiB</w:t>
      </w:r>
      <w:proofErr w:type="spellEnd"/>
      <w:r>
        <w:t xml:space="preserve"> memory in Real mode.</w:t>
      </w:r>
    </w:p>
    <w:p w:rsidR="00E63CC5" w:rsidRDefault="009561D5">
      <w:pPr>
        <w:pStyle w:val="Textbody"/>
      </w:pPr>
      <w:proofErr w:type="gramStart"/>
      <w:r>
        <w:t>Firstly</w:t>
      </w:r>
      <w:proofErr w:type="gramEnd"/>
      <w:r>
        <w:t xml:space="preserve"> to see, if we only have 16 bits to store the address of the memory, these 16 bits area stored in a register called IP, see below figure. How many bytes of mem</w:t>
      </w:r>
      <w:r>
        <w:t>ory can be addressed? That’s 2</w:t>
      </w:r>
      <w:r>
        <w:rPr>
          <w:vertAlign w:val="superscript"/>
        </w:rPr>
        <w:t>16</w:t>
      </w:r>
      <w:r>
        <w:t xml:space="preserve">=65,536 bytes which is 64 KiB. If we use another register, also 16 bits, stored in a register called CS, then every time we calculate the </w:t>
      </w:r>
      <w:proofErr w:type="gramStart"/>
      <w:r>
        <w:t>address</w:t>
      </w:r>
      <w:proofErr w:type="gramEnd"/>
      <w:r>
        <w:t xml:space="preserve"> we use 16 times the CS then plus the IP to get the physical address. To be sim</w:t>
      </w:r>
      <w:r>
        <w:t>ple, we actually can address 2</w:t>
      </w:r>
      <w:r>
        <w:rPr>
          <w:vertAlign w:val="superscript"/>
        </w:rPr>
        <w:t>20</w:t>
      </w:r>
      <w:r>
        <w:t xml:space="preserve">= 1,048,576 bytes which is 1 </w:t>
      </w:r>
      <w:proofErr w:type="spellStart"/>
      <w:r>
        <w:t>MiB</w:t>
      </w:r>
      <w:proofErr w:type="spellEnd"/>
      <w:r>
        <w:t>. Usually we call CS: IP the logical address, the address calculated using CS times 16 +IP the physical address. The address space in Real mode segmented model runs from 0x00000 to 0xFFFFF.</w:t>
      </w:r>
    </w:p>
    <w:p w:rsidR="00E63CC5" w:rsidRDefault="009561D5">
      <w:pPr>
        <w:pStyle w:val="Textbody"/>
        <w:keepNext/>
      </w:pPr>
      <w:r>
        <w:rPr>
          <w:noProof/>
        </w:rPr>
        <w:drawing>
          <wp:inline distT="0" distB="0" distL="0" distR="0">
            <wp:extent cx="2138781" cy="192526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lum/>
                      <a:alphaModFix/>
                    </a:blip>
                    <a:srcRect/>
                    <a:stretch>
                      <a:fillRect/>
                    </a:stretch>
                  </pic:blipFill>
                  <pic:spPr>
                    <a:xfrm>
                      <a:off x="0" y="0"/>
                      <a:ext cx="2138781" cy="1925269"/>
                    </a:xfrm>
                    <a:prstGeom prst="rect">
                      <a:avLst/>
                    </a:prstGeom>
                    <a:noFill/>
                    <a:ln>
                      <a:noFill/>
                      <a:prstDash/>
                    </a:ln>
                  </pic:spPr>
                </pic:pic>
              </a:graphicData>
            </a:graphic>
          </wp:inline>
        </w:drawing>
      </w:r>
    </w:p>
    <w:p w:rsidR="00E63CC5" w:rsidRDefault="009561D5">
      <w:pPr>
        <w:pStyle w:val="Caption"/>
      </w:pPr>
      <w:r>
        <w:t>Figure 1Generating 20-bit physical address in Real Mode</w:t>
      </w:r>
      <w:bookmarkStart w:id="171" w:name="_Ref6463718"/>
      <w:r>
        <w:rPr>
          <w:rStyle w:val="FootnoteReference"/>
        </w:rPr>
        <w:footnoteReference w:id="5"/>
      </w:r>
      <w:bookmarkEnd w:id="171"/>
    </w:p>
    <w:p w:rsidR="00E63CC5" w:rsidRDefault="009561D5">
      <w:pPr>
        <w:pStyle w:val="Textbody"/>
      </w:pPr>
      <w:r>
        <w:rPr>
          <w:b/>
        </w:rPr>
        <w:t>High memory Area</w:t>
      </w:r>
      <w:r>
        <w:t>: Someone might argue that we can get address more than 0xFFFF, e.g., when CS=0xFFFF, IP=0xFFFF. We have to use the 21</w:t>
      </w:r>
      <w:r>
        <w:rPr>
          <w:vertAlign w:val="superscript"/>
        </w:rPr>
        <w:t>st</w:t>
      </w:r>
      <w:r>
        <w:t xml:space="preserve"> address line to access any memory larger than 0xF</w:t>
      </w:r>
      <w:r>
        <w:t>FFFF. If we set segment register to a value of 0xFFFF, it points to an address that is 16 bytes below 1 MB. If we then use that segment register as a base, with an offset of 0x10 to 0xFFFF, we can access physical memory addresses from 0x100000 to 0x10FFEF.</w:t>
      </w:r>
      <w:r>
        <w:t xml:space="preserve"> </w:t>
      </w:r>
      <w:r>
        <w:lastRenderedPageBreak/>
        <w:t xml:space="preserve">This (almost 64 KiB) area above 1 </w:t>
      </w:r>
      <w:proofErr w:type="spellStart"/>
      <w:r>
        <w:t>MiB</w:t>
      </w:r>
      <w:proofErr w:type="spellEnd"/>
      <w:r>
        <w:t xml:space="preserve"> is usually called the "High Memory Area" in Real Mode. Note that we have to have the A20 (the 21</w:t>
      </w:r>
      <w:r>
        <w:rPr>
          <w:vertAlign w:val="superscript"/>
        </w:rPr>
        <w:t>st</w:t>
      </w:r>
      <w:r>
        <w:t xml:space="preserve">) address line activated for this to work. We do not discuss more about A20 here. For </w:t>
      </w:r>
      <w:proofErr w:type="gramStart"/>
      <w:r>
        <w:t>now</w:t>
      </w:r>
      <w:proofErr w:type="gramEnd"/>
      <w:r>
        <w:t xml:space="preserve"> we are comfortable to limit o</w:t>
      </w:r>
      <w:r>
        <w:t xml:space="preserve">ur discussion on the 1 </w:t>
      </w:r>
      <w:proofErr w:type="spellStart"/>
      <w:r>
        <w:t>MiB</w:t>
      </w:r>
      <w:proofErr w:type="spellEnd"/>
      <w:r>
        <w:t xml:space="preserve"> address space in Real mode.</w:t>
      </w:r>
    </w:p>
    <w:p w:rsidR="00E63CC5" w:rsidRDefault="009561D5">
      <w:pPr>
        <w:pStyle w:val="Heading3"/>
      </w:pPr>
      <w:bookmarkStart w:id="172" w:name="_Toc6492854"/>
      <w:bookmarkStart w:id="173" w:name="_Toc6465548"/>
      <w:r>
        <w:t>2.1.3 Stack &amp; segment registers</w:t>
      </w:r>
      <w:bookmarkEnd w:id="172"/>
      <w:bookmarkEnd w:id="173"/>
    </w:p>
    <w:p w:rsidR="00E63CC5" w:rsidRDefault="009561D5">
      <w:pPr>
        <w:pStyle w:val="Textbody"/>
      </w:pPr>
      <w:r>
        <w:t>All x86 segment registers are 16 bits in size, irrespective of the CPU:</w:t>
      </w:r>
    </w:p>
    <w:p w:rsidR="00E63CC5" w:rsidRDefault="009561D5">
      <w:pPr>
        <w:pStyle w:val="Textbody"/>
        <w:numPr>
          <w:ilvl w:val="0"/>
          <w:numId w:val="14"/>
        </w:numPr>
      </w:pPr>
      <w:r>
        <w:t>CS, code segment. Machine instructions exist at some offset into a code segment. The segment add</w:t>
      </w:r>
      <w:r>
        <w:t>ress of the code segment of the currently executing instruction is contained in CS.</w:t>
      </w:r>
    </w:p>
    <w:p w:rsidR="00E63CC5" w:rsidRDefault="009561D5">
      <w:pPr>
        <w:pStyle w:val="Textbody"/>
        <w:numPr>
          <w:ilvl w:val="0"/>
          <w:numId w:val="14"/>
        </w:numPr>
      </w:pPr>
      <w:r>
        <w:t>DS, data segment. Variables and other data exist at some offset into a data segment. There may be many data segments, but the CPU may only use one at a time, by placing the</w:t>
      </w:r>
      <w:r>
        <w:t xml:space="preserve"> segment address of that segment in register DS.</w:t>
      </w:r>
    </w:p>
    <w:p w:rsidR="00E63CC5" w:rsidRDefault="009561D5">
      <w:pPr>
        <w:pStyle w:val="Textbody"/>
        <w:numPr>
          <w:ilvl w:val="0"/>
          <w:numId w:val="14"/>
        </w:numPr>
      </w:pPr>
      <w:r>
        <w:t>SS, stack segment. The stack is a very important component of the CPU used for temporary storage of data and addresses. Therefore, the stack has a segment address, which is contained in register SS.</w:t>
      </w:r>
    </w:p>
    <w:p w:rsidR="00E63CC5" w:rsidRDefault="009561D5">
      <w:pPr>
        <w:pStyle w:val="Textbody"/>
        <w:numPr>
          <w:ilvl w:val="0"/>
          <w:numId w:val="14"/>
        </w:numPr>
      </w:pPr>
      <w:r>
        <w:t>ES, extr</w:t>
      </w:r>
      <w:r>
        <w:t>a segment. The extra segment is exactly that: a spare segment that may be used for specifying a location in memory.</w:t>
      </w:r>
    </w:p>
    <w:p w:rsidR="00E63CC5" w:rsidRDefault="009561D5">
      <w:pPr>
        <w:pStyle w:val="Textbody"/>
        <w:numPr>
          <w:ilvl w:val="0"/>
          <w:numId w:val="14"/>
        </w:numPr>
      </w:pPr>
      <w:r>
        <w:t>FS and GS are clones of ES, the extra segment. FS and GS both are just additional segments, no specialty here. Names FS and GS come from the</w:t>
      </w:r>
      <w:r>
        <w:t xml:space="preserve"> fact that they were created after ES: E, F, G. They exist only in the 386 and later x86 CPUs.</w:t>
      </w:r>
    </w:p>
    <w:p w:rsidR="00E63CC5" w:rsidRDefault="009561D5">
      <w:pPr>
        <w:pStyle w:val="Textbody"/>
        <w:numPr>
          <w:ilvl w:val="0"/>
          <w:numId w:val="14"/>
        </w:numPr>
      </w:pPr>
      <w:r>
        <w:t xml:space="preserve">Extra segments ES, FS, and GS can be used for both data or code. </w:t>
      </w:r>
      <w:r>
        <w:rPr>
          <w:rStyle w:val="FootnoteReference"/>
        </w:rPr>
        <w:t>5</w:t>
      </w:r>
    </w:p>
    <w:p w:rsidR="00E63CC5" w:rsidRDefault="009561D5">
      <w:pPr>
        <w:pStyle w:val="Textbody"/>
        <w:keepNext/>
      </w:pPr>
      <w:r>
        <w:rPr>
          <w:noProof/>
          <w:vertAlign w:val="superscript"/>
        </w:rPr>
        <w:drawing>
          <wp:inline distT="0" distB="0" distL="0" distR="0">
            <wp:extent cx="2669407" cy="3218047"/>
            <wp:effectExtent l="0" t="0" r="0" b="1403"/>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lum/>
                      <a:alphaModFix/>
                    </a:blip>
                    <a:srcRect/>
                    <a:stretch>
                      <a:fillRect/>
                    </a:stretch>
                  </pic:blipFill>
                  <pic:spPr>
                    <a:xfrm>
                      <a:off x="0" y="0"/>
                      <a:ext cx="2669407" cy="3218047"/>
                    </a:xfrm>
                    <a:prstGeom prst="rect">
                      <a:avLst/>
                    </a:prstGeom>
                    <a:noFill/>
                    <a:ln>
                      <a:noFill/>
                      <a:prstDash/>
                    </a:ln>
                  </pic:spPr>
                </pic:pic>
              </a:graphicData>
            </a:graphic>
          </wp:inline>
        </w:drawing>
      </w:r>
    </w:p>
    <w:p w:rsidR="00E63CC5" w:rsidRDefault="009561D5">
      <w:pPr>
        <w:pStyle w:val="Caption"/>
      </w:pPr>
      <w:r>
        <w:t>Figure 2six segments of the memory system</w:t>
      </w:r>
      <w:r>
        <w:rPr>
          <w:rStyle w:val="FootnoteReference"/>
        </w:rPr>
        <w:t>5</w:t>
      </w:r>
    </w:p>
    <w:p w:rsidR="00E63CC5" w:rsidRDefault="009561D5">
      <w:pPr>
        <w:pStyle w:val="Heading3"/>
      </w:pPr>
      <w:bookmarkStart w:id="174" w:name="_Toc6492855"/>
      <w:bookmarkStart w:id="175" w:name="_Toc6465549"/>
      <w:r>
        <w:t>2.1.4 Real mode Flat model diagram</w:t>
      </w:r>
      <w:bookmarkEnd w:id="174"/>
      <w:bookmarkEnd w:id="175"/>
    </w:p>
    <w:p w:rsidR="00E63CC5" w:rsidRDefault="009561D5">
      <w:pPr>
        <w:pStyle w:val="Textbody"/>
        <w:numPr>
          <w:ilvl w:val="0"/>
          <w:numId w:val="15"/>
        </w:numPr>
      </w:pPr>
      <w:r>
        <w:t>The segment re</w:t>
      </w:r>
      <w:r>
        <w:t>gisters are all set to point to the beginning of the 64 KiB block of memory.</w:t>
      </w:r>
    </w:p>
    <w:p w:rsidR="00E63CC5" w:rsidRDefault="009561D5">
      <w:pPr>
        <w:pStyle w:val="Textbody"/>
        <w:numPr>
          <w:ilvl w:val="0"/>
          <w:numId w:val="15"/>
        </w:numPr>
      </w:pPr>
      <w:r>
        <w:t>The operating system sets segment registers when it loads the program.</w:t>
      </w:r>
    </w:p>
    <w:p w:rsidR="00E63CC5" w:rsidRDefault="009561D5">
      <w:pPr>
        <w:pStyle w:val="Textbody"/>
        <w:numPr>
          <w:ilvl w:val="0"/>
          <w:numId w:val="15"/>
        </w:numPr>
      </w:pPr>
      <w:r>
        <w:lastRenderedPageBreak/>
        <w:t>All segment registers point to that same place.</w:t>
      </w:r>
    </w:p>
    <w:p w:rsidR="00E63CC5" w:rsidRDefault="009561D5">
      <w:pPr>
        <w:pStyle w:val="Textbody"/>
        <w:numPr>
          <w:ilvl w:val="0"/>
          <w:numId w:val="15"/>
        </w:numPr>
      </w:pPr>
      <w:r>
        <w:t>Physical segment assignments never change as long as the pro</w:t>
      </w:r>
      <w:r>
        <w:t>gram is running.</w:t>
      </w:r>
    </w:p>
    <w:p w:rsidR="00E63CC5" w:rsidRDefault="009561D5">
      <w:pPr>
        <w:pStyle w:val="Textbody"/>
        <w:numPr>
          <w:ilvl w:val="0"/>
          <w:numId w:val="15"/>
        </w:numPr>
      </w:pPr>
      <w:r>
        <w:t>The segment registers are still functioning, but no work with segments is required.</w:t>
      </w:r>
    </w:p>
    <w:p w:rsidR="00E63CC5" w:rsidRDefault="009561D5">
      <w:pPr>
        <w:pStyle w:val="Textbody"/>
        <w:keepNext/>
        <w:ind w:left="360"/>
      </w:pPr>
      <w:r>
        <w:rPr>
          <w:noProof/>
        </w:rPr>
        <w:drawing>
          <wp:inline distT="0" distB="0" distL="0" distR="0">
            <wp:extent cx="3985229" cy="2794680"/>
            <wp:effectExtent l="0" t="0" r="0" b="567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lum/>
                      <a:alphaModFix/>
                    </a:blip>
                    <a:srcRect/>
                    <a:stretch>
                      <a:fillRect/>
                    </a:stretch>
                  </pic:blipFill>
                  <pic:spPr>
                    <a:xfrm>
                      <a:off x="0" y="0"/>
                      <a:ext cx="3985229" cy="2794680"/>
                    </a:xfrm>
                    <a:prstGeom prst="rect">
                      <a:avLst/>
                    </a:prstGeom>
                    <a:noFill/>
                    <a:ln>
                      <a:noFill/>
                      <a:prstDash/>
                    </a:ln>
                  </pic:spPr>
                </pic:pic>
              </a:graphicData>
            </a:graphic>
          </wp:inline>
        </w:drawing>
      </w:r>
    </w:p>
    <w:p w:rsidR="00E63CC5" w:rsidRDefault="009561D5">
      <w:pPr>
        <w:pStyle w:val="Caption"/>
      </w:pPr>
      <w:r>
        <w:t>Figure 3Real mode Flat model diagram</w:t>
      </w:r>
      <w:r>
        <w:rPr>
          <w:rStyle w:val="FootnoteReference"/>
        </w:rPr>
        <w:t>5</w:t>
      </w:r>
    </w:p>
    <w:p w:rsidR="00E63CC5" w:rsidRDefault="009561D5">
      <w:pPr>
        <w:pStyle w:val="Heading3"/>
      </w:pPr>
      <w:bookmarkStart w:id="176" w:name="_Toc6492856"/>
      <w:r>
        <w:t>2.1.5 Real mode segmented model</w:t>
      </w:r>
      <w:r>
        <w:rPr>
          <w:rStyle w:val="FootnoteReference"/>
        </w:rPr>
        <w:t>5</w:t>
      </w:r>
      <w:bookmarkEnd w:id="176"/>
    </w:p>
    <w:p w:rsidR="00E63CC5" w:rsidRDefault="009561D5">
      <w:pPr>
        <w:pStyle w:val="Textbody"/>
        <w:numPr>
          <w:ilvl w:val="0"/>
          <w:numId w:val="16"/>
        </w:numPr>
      </w:pPr>
      <w:r>
        <w:t>Real mode segmented model was mainstream programming model throughout the MS-DOS e</w:t>
      </w:r>
      <w:r>
        <w:t>ra.</w:t>
      </w:r>
    </w:p>
    <w:p w:rsidR="00E63CC5" w:rsidRDefault="009561D5">
      <w:pPr>
        <w:pStyle w:val="Textbody"/>
        <w:numPr>
          <w:ilvl w:val="0"/>
          <w:numId w:val="16"/>
        </w:numPr>
      </w:pPr>
      <w:r>
        <w:t>Used when Windows 9x machine is booted into MS-DOS mode.</w:t>
      </w:r>
    </w:p>
    <w:p w:rsidR="00E63CC5" w:rsidRDefault="009561D5">
      <w:pPr>
        <w:pStyle w:val="Textbody"/>
        <w:numPr>
          <w:ilvl w:val="0"/>
          <w:numId w:val="16"/>
        </w:numPr>
      </w:pPr>
      <w:r>
        <w:t>Good choice to write code to run under MS-DOS.</w:t>
      </w:r>
    </w:p>
    <w:p w:rsidR="00E63CC5" w:rsidRDefault="009561D5">
      <w:pPr>
        <w:pStyle w:val="Textbody"/>
        <w:numPr>
          <w:ilvl w:val="0"/>
          <w:numId w:val="16"/>
        </w:numPr>
      </w:pPr>
      <w:r>
        <w:t>Program has access to 1MB of memory.</w:t>
      </w:r>
    </w:p>
    <w:p w:rsidR="00E63CC5" w:rsidRDefault="009561D5">
      <w:pPr>
        <w:pStyle w:val="Textbody"/>
        <w:numPr>
          <w:ilvl w:val="0"/>
          <w:numId w:val="16"/>
        </w:numPr>
      </w:pPr>
      <w:r>
        <w:t xml:space="preserve">The CPU handles transformations of </w:t>
      </w:r>
      <w:proofErr w:type="spellStart"/>
      <w:proofErr w:type="gramStart"/>
      <w:r>
        <w:t>segment:offset</w:t>
      </w:r>
      <w:proofErr w:type="spellEnd"/>
      <w:proofErr w:type="gramEnd"/>
      <w:r>
        <w:t xml:space="preserve"> combinations into a full 20-bit address.</w:t>
      </w:r>
    </w:p>
    <w:p w:rsidR="00E63CC5" w:rsidRDefault="009561D5">
      <w:pPr>
        <w:pStyle w:val="Textbody"/>
        <w:numPr>
          <w:ilvl w:val="0"/>
          <w:numId w:val="16"/>
        </w:numPr>
      </w:pPr>
      <w:r>
        <w:t xml:space="preserve">CS always </w:t>
      </w:r>
      <w:r>
        <w:t>points to the current code segment</w:t>
      </w:r>
    </w:p>
    <w:p w:rsidR="00E63CC5" w:rsidRDefault="009561D5">
      <w:pPr>
        <w:pStyle w:val="Textbody"/>
        <w:keepNext/>
        <w:ind w:left="360"/>
      </w:pPr>
      <w:r>
        <w:rPr>
          <w:noProof/>
        </w:rPr>
        <w:lastRenderedPageBreak/>
        <w:drawing>
          <wp:inline distT="0" distB="0" distL="0" distR="0">
            <wp:extent cx="4048231" cy="3457072"/>
            <wp:effectExtent l="0" t="0" r="9419"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lum/>
                      <a:alphaModFix/>
                    </a:blip>
                    <a:srcRect/>
                    <a:stretch>
                      <a:fillRect/>
                    </a:stretch>
                  </pic:blipFill>
                  <pic:spPr>
                    <a:xfrm>
                      <a:off x="0" y="0"/>
                      <a:ext cx="4048231" cy="3457072"/>
                    </a:xfrm>
                    <a:prstGeom prst="rect">
                      <a:avLst/>
                    </a:prstGeom>
                    <a:noFill/>
                    <a:ln>
                      <a:noFill/>
                      <a:prstDash/>
                    </a:ln>
                  </pic:spPr>
                </pic:pic>
              </a:graphicData>
            </a:graphic>
          </wp:inline>
        </w:drawing>
      </w:r>
    </w:p>
    <w:p w:rsidR="00E63CC5" w:rsidRDefault="009561D5">
      <w:pPr>
        <w:pStyle w:val="Caption"/>
      </w:pPr>
      <w:r>
        <w:t>Figure 4Real mode segmented model</w:t>
      </w:r>
      <w:r>
        <w:rPr>
          <w:rStyle w:val="FootnoteReference"/>
        </w:rPr>
        <w:t>5</w:t>
      </w:r>
    </w:p>
    <w:p w:rsidR="00E63CC5" w:rsidRDefault="009561D5">
      <w:pPr>
        <w:pStyle w:val="Standard"/>
        <w:numPr>
          <w:ilvl w:val="0"/>
          <w:numId w:val="17"/>
        </w:numPr>
      </w:pPr>
      <w:r>
        <w:t xml:space="preserve">The next instruction to be executed is pointed to by the </w:t>
      </w:r>
      <w:proofErr w:type="gramStart"/>
      <w:r>
        <w:t>CS:IP</w:t>
      </w:r>
      <w:proofErr w:type="gramEnd"/>
      <w:r>
        <w:t xml:space="preserve"> register pair.</w:t>
      </w:r>
    </w:p>
    <w:p w:rsidR="00E63CC5" w:rsidRDefault="009561D5">
      <w:pPr>
        <w:pStyle w:val="Standard"/>
        <w:numPr>
          <w:ilvl w:val="0"/>
          <w:numId w:val="17"/>
        </w:numPr>
      </w:pPr>
      <w:r>
        <w:t>Machine instructions called jumps can change CS to another code segment if necessary.</w:t>
      </w:r>
    </w:p>
    <w:p w:rsidR="00E63CC5" w:rsidRDefault="009561D5">
      <w:pPr>
        <w:pStyle w:val="Standard"/>
        <w:numPr>
          <w:ilvl w:val="0"/>
          <w:numId w:val="17"/>
        </w:numPr>
      </w:pPr>
      <w:r>
        <w:t>The program can span</w:t>
      </w:r>
      <w:r>
        <w:t xml:space="preserve"> several code segments.</w:t>
      </w:r>
    </w:p>
    <w:p w:rsidR="00E63CC5" w:rsidRDefault="009561D5">
      <w:pPr>
        <w:pStyle w:val="Standard"/>
        <w:numPr>
          <w:ilvl w:val="0"/>
          <w:numId w:val="17"/>
        </w:numPr>
      </w:pPr>
      <w:r>
        <w:t>There is no direct CS manipulation to change from one code segment to another: when a jump instruction needs to take execution into a different code segment, it changes CS value for you.</w:t>
      </w:r>
    </w:p>
    <w:p w:rsidR="00E63CC5" w:rsidRDefault="009561D5">
      <w:pPr>
        <w:pStyle w:val="Standard"/>
        <w:numPr>
          <w:ilvl w:val="0"/>
          <w:numId w:val="17"/>
        </w:numPr>
      </w:pPr>
      <w:r>
        <w:t>There is only one stack segment for any singl</w:t>
      </w:r>
      <w:r>
        <w:t>e program.</w:t>
      </w:r>
    </w:p>
    <w:p w:rsidR="00E63CC5" w:rsidRDefault="009561D5">
      <w:pPr>
        <w:pStyle w:val="Standard"/>
        <w:numPr>
          <w:ilvl w:val="0"/>
          <w:numId w:val="17"/>
        </w:numPr>
      </w:pPr>
      <w:r>
        <w:t>A program has potential to destroy portions of memory that does not belong to its process.</w:t>
      </w:r>
    </w:p>
    <w:p w:rsidR="00E63CC5" w:rsidRDefault="009561D5">
      <w:pPr>
        <w:pStyle w:val="Standard"/>
        <w:numPr>
          <w:ilvl w:val="0"/>
          <w:numId w:val="17"/>
        </w:numPr>
      </w:pPr>
      <w:r>
        <w:t>Careless use of segment registers will cause the operating system to crash.</w:t>
      </w:r>
    </w:p>
    <w:p w:rsidR="00E63CC5" w:rsidRDefault="00E63CC5">
      <w:pPr>
        <w:pStyle w:val="Textbody"/>
      </w:pPr>
    </w:p>
    <w:p w:rsidR="00E63CC5" w:rsidRDefault="009561D5">
      <w:pPr>
        <w:pStyle w:val="Heading3"/>
      </w:pPr>
      <w:bookmarkStart w:id="177" w:name="_Toc6492857"/>
      <w:bookmarkStart w:id="178" w:name="_Toc6465551"/>
      <w:r>
        <w:t>2.1.6 Video colour text memory area</w:t>
      </w:r>
      <w:bookmarkEnd w:id="168"/>
      <w:bookmarkEnd w:id="177"/>
      <w:bookmarkEnd w:id="178"/>
    </w:p>
    <w:p w:rsidR="00E63CC5" w:rsidRDefault="009561D5">
      <w:pPr>
        <w:pStyle w:val="Textbody"/>
      </w:pPr>
      <w:r>
        <w:t xml:space="preserve">We actually print a string in our </w:t>
      </w:r>
      <w:r>
        <w:t>very first program first. We understand as long as we put the address of the string and the attributes like colour attributes and then raise the interrupt, the CPU will call BIOS procedure to print the string onto the string.</w:t>
      </w:r>
    </w:p>
    <w:p w:rsidR="00E63CC5" w:rsidRDefault="009561D5">
      <w:pPr>
        <w:pStyle w:val="Textbody"/>
      </w:pPr>
      <w:r>
        <w:t xml:space="preserve">There are generally two ways </w:t>
      </w:r>
      <w:r>
        <w:t>to access VGA</w:t>
      </w:r>
      <w:r>
        <w:rPr>
          <w:rStyle w:val="FootnoteReference"/>
        </w:rPr>
        <w:footnoteReference w:id="6"/>
      </w:r>
      <w:r>
        <w:t xml:space="preserve"> text-mode for an application: through the Video BIOS interface (which we have done in chapter 1) </w:t>
      </w:r>
      <w:r>
        <w:t>or by directly accessing video RAM and I/O ports. The latter method is considerably faster, and allows quick reading of the text buffer, for which reason it is preferred for advanced TUI</w:t>
      </w:r>
      <w:r>
        <w:rPr>
          <w:rStyle w:val="FootnoteReference"/>
        </w:rPr>
        <w:footnoteReference w:id="7"/>
      </w:r>
      <w:r>
        <w:t xml:space="preserve"> programs.</w:t>
      </w:r>
      <w:bookmarkStart w:id="179" w:name="_Ref6491600"/>
      <w:r>
        <w:rPr>
          <w:rStyle w:val="FootnoteReference"/>
        </w:rPr>
        <w:footnoteReference w:id="8"/>
      </w:r>
      <w:bookmarkEnd w:id="179"/>
    </w:p>
    <w:p w:rsidR="00E63CC5" w:rsidRDefault="009561D5">
      <w:pPr>
        <w:pStyle w:val="Textbody"/>
      </w:pPr>
      <w:r>
        <w:t xml:space="preserve">The VGA text buffer is located at physical memory address 0xB8000. Since this is usually used by 16-bit x86 processes operating in real-mode, it is the first half of memory segment </w:t>
      </w:r>
      <w:r>
        <w:lastRenderedPageBreak/>
        <w:t>0xB800. The text buffer data can be read and written, and bitwise operati</w:t>
      </w:r>
      <w:r>
        <w:t>ons can be applied. A part of text buffer memory above the scope of the current mode is accessible, but is not shown.</w:t>
      </w:r>
      <w:r>
        <w:rPr>
          <w:rStyle w:val="FootnoteReference"/>
        </w:rPr>
        <w:t>8</w:t>
      </w:r>
    </w:p>
    <w:p w:rsidR="00E63CC5" w:rsidRDefault="009561D5">
      <w:pPr>
        <w:pStyle w:val="Textbody"/>
      </w:pPr>
      <w:r>
        <w:t>Each screen character is actually represented by two bytes aligned as a 16-bit word accessible by the CPU in a single operation. The lowe</w:t>
      </w:r>
      <w:r>
        <w:t>r, or character, byte is the actual code point</w:t>
      </w:r>
      <w:r>
        <w:rPr>
          <w:rStyle w:val="FootnoteReference"/>
        </w:rPr>
        <w:footnoteReference w:id="9"/>
      </w:r>
      <w:r>
        <w:t xml:space="preserve"> for the current character set, and the higher, or attribute, byte is a bit field used to selec</w:t>
      </w:r>
      <w:r>
        <w:t>t various video attributes such as colour, blinking, character set, and so forth.</w:t>
      </w:r>
      <w:r>
        <w:rPr>
          <w:rStyle w:val="FootnoteReference"/>
        </w:rPr>
        <w:t>8</w:t>
      </w:r>
    </w:p>
    <w:tbl>
      <w:tblPr>
        <w:tblW w:w="8320" w:type="dxa"/>
        <w:tblLayout w:type="fixed"/>
        <w:tblCellMar>
          <w:left w:w="10" w:type="dxa"/>
          <w:right w:w="10" w:type="dxa"/>
        </w:tblCellMar>
        <w:tblLook w:val="04A0" w:firstRow="1" w:lastRow="0" w:firstColumn="1" w:lastColumn="0" w:noHBand="0" w:noVBand="1"/>
      </w:tblPr>
      <w:tblGrid>
        <w:gridCol w:w="520"/>
        <w:gridCol w:w="520"/>
        <w:gridCol w:w="520"/>
        <w:gridCol w:w="520"/>
        <w:gridCol w:w="520"/>
        <w:gridCol w:w="520"/>
        <w:gridCol w:w="520"/>
        <w:gridCol w:w="520"/>
        <w:gridCol w:w="520"/>
        <w:gridCol w:w="520"/>
        <w:gridCol w:w="520"/>
        <w:gridCol w:w="520"/>
        <w:gridCol w:w="520"/>
        <w:gridCol w:w="520"/>
        <w:gridCol w:w="520"/>
        <w:gridCol w:w="520"/>
      </w:tblGrid>
      <w:tr w:rsidR="00E63CC5">
        <w:tblPrEx>
          <w:tblCellMar>
            <w:top w:w="0" w:type="dxa"/>
            <w:bottom w:w="0" w:type="dxa"/>
          </w:tblCellMar>
        </w:tblPrEx>
        <w:trPr>
          <w:trHeight w:val="288"/>
        </w:trPr>
        <w:tc>
          <w:tcPr>
            <w:tcW w:w="4160" w:type="dxa"/>
            <w:gridSpan w:val="8"/>
            <w:tcBorders>
              <w:top w:val="single" w:sz="8" w:space="0" w:color="000000"/>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Attribute (higher byte)</w:t>
            </w:r>
          </w:p>
        </w:tc>
        <w:tc>
          <w:tcPr>
            <w:tcW w:w="4160" w:type="dxa"/>
            <w:gridSpan w:val="8"/>
            <w:tcBorders>
              <w:top w:val="single" w:sz="8" w:space="0" w:color="000000"/>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Character (lower byte)</w:t>
            </w:r>
          </w:p>
        </w:tc>
      </w:tr>
      <w:tr w:rsidR="00E63CC5">
        <w:tblPrEx>
          <w:tblCellMar>
            <w:top w:w="0" w:type="dxa"/>
            <w:bottom w:w="0" w:type="dxa"/>
          </w:tblCellMar>
        </w:tblPrEx>
        <w:trPr>
          <w:trHeight w:val="288"/>
        </w:trPr>
        <w:tc>
          <w:tcPr>
            <w:tcW w:w="520"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r>
      <w:tr w:rsidR="00E63CC5">
        <w:tblPrEx>
          <w:tblCellMar>
            <w:top w:w="0" w:type="dxa"/>
            <w:bottom w:w="0" w:type="dxa"/>
          </w:tblCellMar>
        </w:tblPrEx>
        <w:trPr>
          <w:trHeight w:val="300"/>
        </w:trPr>
        <w:tc>
          <w:tcPr>
            <w:tcW w:w="2080" w:type="dxa"/>
            <w:gridSpan w:val="4"/>
            <w:tcBorders>
              <w:top w:val="single" w:sz="4" w:space="0" w:color="000000"/>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Background colour</w:t>
            </w:r>
          </w:p>
        </w:tc>
        <w:tc>
          <w:tcPr>
            <w:tcW w:w="2080" w:type="dxa"/>
            <w:gridSpan w:val="4"/>
            <w:tcBorders>
              <w:top w:val="single" w:sz="4"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Foreground colour</w:t>
            </w:r>
          </w:p>
        </w:tc>
        <w:tc>
          <w:tcPr>
            <w:tcW w:w="4160" w:type="dxa"/>
            <w:gridSpan w:val="8"/>
            <w:tcBorders>
              <w:top w:val="single" w:sz="4" w:space="0" w:color="000000"/>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jc w:val="center"/>
              <w:textAlignment w:val="auto"/>
              <w:rPr>
                <w:rFonts w:eastAsia="Times New Roman" w:cs="Times New Roman"/>
                <w:color w:val="000000"/>
                <w:sz w:val="22"/>
              </w:rPr>
            </w:pPr>
            <w:r>
              <w:rPr>
                <w:rFonts w:eastAsia="Times New Roman" w:cs="Times New Roman"/>
                <w:color w:val="000000"/>
                <w:sz w:val="22"/>
              </w:rPr>
              <w:t>Code point</w:t>
            </w:r>
          </w:p>
        </w:tc>
      </w:tr>
    </w:tbl>
    <w:p w:rsidR="00E63CC5" w:rsidRDefault="009561D5">
      <w:pPr>
        <w:pStyle w:val="Caption"/>
      </w:pPr>
      <w:r>
        <w:t xml:space="preserve">Table 1Representation of colour text </w:t>
      </w:r>
      <w:r>
        <w:t>(Might be different based on the mode)</w:t>
      </w:r>
    </w:p>
    <w:p w:rsidR="00E63CC5" w:rsidRDefault="009561D5">
      <w:pPr>
        <w:pStyle w:val="Heading3"/>
      </w:pPr>
      <w:bookmarkStart w:id="180" w:name="_Toc6465552"/>
      <w:bookmarkStart w:id="181" w:name="_Toc6492858"/>
      <w:r>
        <w:t xml:space="preserve">2.1.7 x86 </w:t>
      </w:r>
      <w:bookmarkEnd w:id="180"/>
      <w:bookmarkEnd w:id="181"/>
      <w:r>
        <w:t>general purpose registers, x86 instruction referenc</w:t>
      </w:r>
      <w:r>
        <w:rPr>
          <w:rFonts w:eastAsia="Noto Sans CJK SC Regular" w:cs="Lohit Devanagari"/>
        </w:rPr>
        <w:t>e and RFLAGS registers</w:t>
      </w:r>
    </w:p>
    <w:p w:rsidR="00E63CC5" w:rsidRDefault="009561D5">
      <w:pPr>
        <w:pStyle w:val="Textbody"/>
      </w:pPr>
      <w:r>
        <w:t xml:space="preserve">We’ve briefly discussed the segment registers. Now we introduce the </w:t>
      </w:r>
      <w:proofErr w:type="gramStart"/>
      <w:r>
        <w:t>general purpose</w:t>
      </w:r>
      <w:proofErr w:type="gramEnd"/>
      <w:r>
        <w:t xml:space="preserve"> registers before we do more code.</w:t>
      </w:r>
    </w:p>
    <w:p w:rsidR="00E63CC5" w:rsidRDefault="009561D5">
      <w:pPr>
        <w:pStyle w:val="Textbody"/>
      </w:pPr>
      <w:r>
        <w:rPr>
          <w:noProof/>
        </w:rPr>
        <mc:AlternateContent>
          <mc:Choice Requires="wps">
            <w:drawing>
              <wp:anchor distT="0" distB="0" distL="114300" distR="114300" simplePos="0" relativeHeight="11" behindDoc="0" locked="0" layoutInCell="1" allowOverlap="1">
                <wp:simplePos x="0" y="0"/>
                <wp:positionH relativeFrom="column">
                  <wp:posOffset>0</wp:posOffset>
                </wp:positionH>
                <wp:positionV relativeFrom="margin">
                  <wp:posOffset>0</wp:posOffset>
                </wp:positionV>
                <wp:extent cx="3543482" cy="1895368"/>
                <wp:effectExtent l="0" t="0" r="0" b="0"/>
                <wp:wrapTopAndBottom/>
                <wp:docPr id="13" name="Frame1"/>
                <wp:cNvGraphicFramePr/>
                <a:graphic xmlns:a="http://schemas.openxmlformats.org/drawingml/2006/main">
                  <a:graphicData uri="http://schemas.microsoft.com/office/word/2010/wordprocessingShape">
                    <wps:wsp>
                      <wps:cNvSpPr txBox="1"/>
                      <wps:spPr>
                        <a:xfrm>
                          <a:off x="0" y="0"/>
                          <a:ext cx="3543482" cy="1895368"/>
                        </a:xfrm>
                        <a:prstGeom prst="rect">
                          <a:avLst/>
                        </a:prstGeom>
                        <a:ln>
                          <a:noFill/>
                          <a:prstDash/>
                        </a:ln>
                      </wps:spPr>
                      <wps:txbx>
                        <w:txbxContent>
                          <w:p w:rsidR="00E63CC5" w:rsidRDefault="009561D5">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w:t>
                            </w:r>
                            <w:r>
                              <w:t>ion 1: 32-bit Alternate General-Purpose Register Names</w:t>
                            </w:r>
                          </w:p>
                        </w:txbxContent>
                      </wps:txbx>
                      <wps:bodyPr wrap="square" lIns="0" tIns="0" rIns="0" bIns="0" compatLnSpc="0">
                        <a:spAutoFit/>
                      </wps:bodyPr>
                    </wps:wsp>
                  </a:graphicData>
                </a:graphic>
              </wp:anchor>
            </w:drawing>
          </mc:Choice>
          <mc:Fallback>
            <w:pict>
              <v:shape id="Frame1" o:spid="_x0000_s1028" type="#_x0000_t202" style="position:absolute;margin-left:0;margin-top:0;width:279pt;height:149.25pt;z-index:11;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IyOtAEAAFYDAAAOAAAAZHJzL2Uyb0RvYy54bWysU9uO0zAQfUfiHyy/0/SyuypR0xWoKkJa&#10;AVLhA1zHbiz5xozbpH/P2Gm6CN4QL+Ox5+T4nBln8zw4yy4K0ATf8MVszpnyMrTGnxr+4/v+3Zoz&#10;TMK3wgavGn5VyJ+3b99s+lirZeiCbRUwIvFY97HhXUqxriqUnXICZyEqT0UdwIlEWzhVLYie2J2t&#10;lvP5U9UHaCMEqRDpdDcW+bbwa61k+qo1qsRsw0lbKhFKPOZYbTeiPoGInZE3GeIfVDhhPF16p9qJ&#10;JNgZzF9UzkgIGHSayeCqoLWRqnggN4v5H24OnYiqeKHmYLy3Cf8frfxy+QbMtDS7FWdeOJrRHmhZ&#10;5Nb0EWtCHCJh0vAxDASbzpEOs+NBg8sreWFUpyZf741VQ2KSDlePD6uH9ZIzSbXF+v3j6mmdearX&#10;zyNg+qSCYzlpONDkSkPF5QXTCJ0g+Tbrc/Rhb6wtM8zFncBuhOZyldWPKnOWhuNQjC4nB8fQXslY&#10;T9NvOP48C1Cc2c+e2pufypTAlBynhEYXRXrxhygzNCvB+OGcSE2Rmq8byW8qaHjF7O2h5dfx+76g&#10;Xn+H7S8AAAD//wMAUEsDBBQABgAIAAAAIQBx0XHa2gAAAAUBAAAPAAAAZHJzL2Rvd25yZXYueG1s&#10;TI/BTsMwEETvSPyDtUhcUOskUqo0xKmqCi7cKFy4ufE2ibDXUewmoV/PwgUuI41mNfO22i3OignH&#10;0HtSkK4TEEiNNz21Ct7fnlcFiBA1GW09oYIvDLCrb28qXRo/0ytOx9gKLqFQagVdjEMpZWg6dDqs&#10;/YDE2dmPTke2YyvNqGcud1ZmSbKRTvfEC50e8NBh83m8OAWb5Wl4eNliNl8bO9HHNU0jpkrd3y37&#10;RxARl/h3DD/4jA41M538hUwQVgE/En+Vszwv2J4UZNsiB1lX8j99/Q0AAP//AwBQSwECLQAUAAYA&#10;CAAAACEAtoM4kv4AAADhAQAAEwAAAAAAAAAAAAAAAAAAAAAAW0NvbnRlbnRfVHlwZXNdLnhtbFBL&#10;AQItABQABgAIAAAAIQA4/SH/1gAAAJQBAAALAAAAAAAAAAAAAAAAAC8BAABfcmVscy8ucmVsc1BL&#10;AQItABQABgAIAAAAIQD67IyOtAEAAFYDAAAOAAAAAAAAAAAAAAAAAC4CAABkcnMvZTJvRG9jLnht&#10;bFBLAQItABQABgAIAAAAIQBx0XHa2gAAAAUBAAAPAAAAAAAAAAAAAAAAAA4EAABkcnMvZG93bnJl&#10;di54bWxQSwUGAAAAAAQABADzAAAAFQUAAAAA&#10;" filled="f" stroked="f">
                <v:textbox style="mso-fit-shape-to-text:t" inset="0,0,0,0">
                  <w:txbxContent>
                    <w:p w:rsidR="00E63CC5" w:rsidRDefault="009561D5">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w:t>
                      </w:r>
                      <w:r>
                        <w:t>ion 1: 32-bit Alternate General-Purpose Register Names</w:t>
                      </w:r>
                    </w:p>
                  </w:txbxContent>
                </v:textbox>
                <w10:wrap type="topAndBottom" anchory="margin"/>
              </v:shape>
            </w:pict>
          </mc:Fallback>
        </mc:AlternateContent>
      </w:r>
      <w:r>
        <w:t>x86-64 has sixteen (almost) general purpose 64-bit integer registers. The above illustration shows the eight 32-bit general purpose register and their alternate names. In 64-bit mode there are another</w:t>
      </w:r>
      <w:r>
        <w:t xml:space="preserve"> eight general purpose registers R8~R15, while we do not talk about these at the moment.</w:t>
      </w:r>
    </w:p>
    <w:p w:rsidR="00E63CC5" w:rsidRDefault="009561D5">
      <w:pPr>
        <w:pStyle w:val="Textbody"/>
      </w:pPr>
      <w:r>
        <w:t xml:space="preserve">Although the main registers (with the exception of the instruction pointer) are "general-purpose" in the 32-bit and 64-bit versions of the instruction set and can be </w:t>
      </w:r>
      <w:r>
        <w:t>used for anything, it was originally envisioned that they be used for the following purposes:</w:t>
      </w:r>
    </w:p>
    <w:p w:rsidR="00E63CC5" w:rsidRDefault="009561D5">
      <w:pPr>
        <w:pStyle w:val="Textbody"/>
        <w:numPr>
          <w:ilvl w:val="0"/>
          <w:numId w:val="18"/>
        </w:numPr>
      </w:pPr>
      <w:r>
        <w:t>AL/AH/AX/EAX/RAX: Accumulator</w:t>
      </w:r>
    </w:p>
    <w:p w:rsidR="00E63CC5" w:rsidRDefault="009561D5">
      <w:pPr>
        <w:pStyle w:val="Textbody"/>
        <w:numPr>
          <w:ilvl w:val="0"/>
          <w:numId w:val="18"/>
        </w:numPr>
      </w:pPr>
      <w:r>
        <w:t>BL/BH/BX/EBX/RBX: Base index (for use with arrays)</w:t>
      </w:r>
    </w:p>
    <w:p w:rsidR="00E63CC5" w:rsidRDefault="009561D5">
      <w:pPr>
        <w:pStyle w:val="Textbody"/>
        <w:numPr>
          <w:ilvl w:val="0"/>
          <w:numId w:val="18"/>
        </w:numPr>
      </w:pPr>
      <w:r>
        <w:t>CL/CH/CX/ECX/RCX: Counter (for use with loops and strings)</w:t>
      </w:r>
    </w:p>
    <w:p w:rsidR="00E63CC5" w:rsidRDefault="009561D5">
      <w:pPr>
        <w:pStyle w:val="Textbody"/>
        <w:numPr>
          <w:ilvl w:val="0"/>
          <w:numId w:val="18"/>
        </w:numPr>
      </w:pPr>
      <w:r>
        <w:t>DL/DH/DX/EDX/RDX: Ext</w:t>
      </w:r>
      <w:r>
        <w:t>end the precision of the accumulator (e.g. combine 32-bit EAX and EDX for 64-bit integer operations in 32-bit code)</w:t>
      </w:r>
    </w:p>
    <w:p w:rsidR="00E63CC5" w:rsidRDefault="009561D5">
      <w:pPr>
        <w:pStyle w:val="Textbody"/>
        <w:numPr>
          <w:ilvl w:val="0"/>
          <w:numId w:val="18"/>
        </w:numPr>
      </w:pPr>
      <w:r>
        <w:t>SI/ESI/RSI: Source index for string operations.</w:t>
      </w:r>
    </w:p>
    <w:p w:rsidR="00E63CC5" w:rsidRDefault="009561D5">
      <w:pPr>
        <w:pStyle w:val="Textbody"/>
        <w:numPr>
          <w:ilvl w:val="0"/>
          <w:numId w:val="18"/>
        </w:numPr>
      </w:pPr>
      <w:r>
        <w:t>DI/EDI/RDI: Destination index for string operations.</w:t>
      </w:r>
    </w:p>
    <w:p w:rsidR="00E63CC5" w:rsidRDefault="009561D5">
      <w:pPr>
        <w:pStyle w:val="Textbody"/>
        <w:numPr>
          <w:ilvl w:val="0"/>
          <w:numId w:val="18"/>
        </w:numPr>
      </w:pPr>
      <w:r>
        <w:t>SP/ESP/RSP: Stack pointer for top addre</w:t>
      </w:r>
      <w:r>
        <w:t>ss of the stack.</w:t>
      </w:r>
    </w:p>
    <w:p w:rsidR="00E63CC5" w:rsidRDefault="009561D5">
      <w:pPr>
        <w:pStyle w:val="Textbody"/>
        <w:numPr>
          <w:ilvl w:val="0"/>
          <w:numId w:val="18"/>
        </w:numPr>
      </w:pPr>
      <w:r>
        <w:lastRenderedPageBreak/>
        <w:t>BP/EBP/RBP: Stack base pointer for holding the address of the current stack frame.</w:t>
      </w:r>
    </w:p>
    <w:p w:rsidR="00E63CC5" w:rsidRDefault="009561D5">
      <w:pPr>
        <w:pStyle w:val="Textbody"/>
        <w:numPr>
          <w:ilvl w:val="0"/>
          <w:numId w:val="18"/>
        </w:numPr>
      </w:pPr>
      <w:r>
        <w:t>IP/EIP/RIP: Instruction pointer. Holds the program counter, the address of next instruction.</w:t>
      </w:r>
    </w:p>
    <w:p w:rsidR="00E63CC5" w:rsidRDefault="009561D5">
      <w:pPr>
        <w:pStyle w:val="Textbody"/>
        <w:rPr>
          <w:szCs w:val="24"/>
        </w:rPr>
      </w:pPr>
      <w:r>
        <w:rPr>
          <w:szCs w:val="24"/>
        </w:rPr>
        <w:t>The </w:t>
      </w:r>
      <w:r>
        <w:rPr>
          <w:b/>
          <w:szCs w:val="24"/>
        </w:rPr>
        <w:t>FLAGS</w:t>
      </w:r>
      <w:r>
        <w:rPr>
          <w:szCs w:val="24"/>
        </w:rPr>
        <w:t> </w:t>
      </w:r>
      <w:hyperlink r:id="rId97" w:history="1">
        <w:r>
          <w:rPr>
            <w:szCs w:val="24"/>
            <w:shd w:val="clear" w:color="auto" w:fill="FFFFFF"/>
          </w:rPr>
          <w:t>register</w:t>
        </w:r>
      </w:hyperlink>
      <w:r>
        <w:rPr>
          <w:szCs w:val="24"/>
        </w:rPr>
        <w:t> </w:t>
      </w:r>
      <w:r>
        <w:rPr>
          <w:szCs w:val="24"/>
        </w:rPr>
        <w:t>is the </w:t>
      </w:r>
      <w:hyperlink r:id="rId98" w:history="1">
        <w:r>
          <w:rPr>
            <w:szCs w:val="24"/>
            <w:shd w:val="clear" w:color="auto" w:fill="FFFFFF"/>
          </w:rPr>
          <w:t>status register</w:t>
        </w:r>
      </w:hyperlink>
      <w:r>
        <w:rPr>
          <w:szCs w:val="24"/>
        </w:rPr>
        <w:t> </w:t>
      </w:r>
      <w:r>
        <w:rPr>
          <w:szCs w:val="24"/>
        </w:rPr>
        <w:t>in </w:t>
      </w:r>
      <w:hyperlink r:id="rId99" w:history="1">
        <w:r>
          <w:rPr>
            <w:szCs w:val="24"/>
            <w:shd w:val="clear" w:color="auto" w:fill="FFFFFF"/>
          </w:rPr>
          <w:t>Intel</w:t>
        </w:r>
      </w:hyperlink>
      <w:r>
        <w:rPr>
          <w:szCs w:val="24"/>
        </w:rPr>
        <w:t> </w:t>
      </w:r>
      <w:hyperlink r:id="rId100" w:history="1">
        <w:r>
          <w:rPr>
            <w:szCs w:val="24"/>
            <w:shd w:val="clear" w:color="auto" w:fill="FFFFFF"/>
          </w:rPr>
          <w:t>x86</w:t>
        </w:r>
      </w:hyperlink>
      <w:r>
        <w:rPr>
          <w:szCs w:val="24"/>
        </w:rPr>
        <w:t> </w:t>
      </w:r>
      <w:hyperlink r:id="rId101" w:history="1">
        <w:r>
          <w:rPr>
            <w:szCs w:val="24"/>
            <w:shd w:val="clear" w:color="auto" w:fill="FFFFFF"/>
          </w:rPr>
          <w:t>microprocessors</w:t>
        </w:r>
      </w:hyperlink>
      <w:r>
        <w:rPr>
          <w:szCs w:val="24"/>
        </w:rPr>
        <w:t> </w:t>
      </w:r>
      <w:r>
        <w:rPr>
          <w:szCs w:val="24"/>
        </w:rPr>
        <w:t>that contains the current state of the processor. This register is </w:t>
      </w:r>
      <w:hyperlink r:id="rId102" w:history="1">
        <w:r>
          <w:rPr>
            <w:szCs w:val="24"/>
            <w:shd w:val="clear" w:color="auto" w:fill="FFFFFF"/>
          </w:rPr>
          <w:t>16 bits</w:t>
        </w:r>
      </w:hyperlink>
      <w:r>
        <w:rPr>
          <w:szCs w:val="24"/>
        </w:rPr>
        <w:t> </w:t>
      </w:r>
      <w:r>
        <w:rPr>
          <w:szCs w:val="24"/>
        </w:rPr>
        <w:t>wide. Its successors, the </w:t>
      </w:r>
      <w:r>
        <w:rPr>
          <w:b/>
          <w:szCs w:val="24"/>
        </w:rPr>
        <w:t>EFL</w:t>
      </w:r>
      <w:r>
        <w:rPr>
          <w:b/>
          <w:szCs w:val="24"/>
        </w:rPr>
        <w:t>AGS</w:t>
      </w:r>
      <w:r>
        <w:rPr>
          <w:szCs w:val="24"/>
        </w:rPr>
        <w:t> </w:t>
      </w:r>
      <w:r>
        <w:rPr>
          <w:szCs w:val="24"/>
        </w:rPr>
        <w:t>and </w:t>
      </w:r>
      <w:r>
        <w:rPr>
          <w:b/>
          <w:szCs w:val="24"/>
        </w:rPr>
        <w:t>RFLAGS</w:t>
      </w:r>
      <w:r>
        <w:rPr>
          <w:szCs w:val="24"/>
        </w:rPr>
        <w:t> </w:t>
      </w:r>
      <w:r>
        <w:rPr>
          <w:szCs w:val="24"/>
        </w:rPr>
        <w:t>registers, are </w:t>
      </w:r>
      <w:hyperlink r:id="rId103" w:history="1">
        <w:r>
          <w:rPr>
            <w:szCs w:val="24"/>
            <w:shd w:val="clear" w:color="auto" w:fill="FFFFFF"/>
          </w:rPr>
          <w:t>32 bits</w:t>
        </w:r>
      </w:hyperlink>
      <w:r>
        <w:rPr>
          <w:szCs w:val="24"/>
        </w:rPr>
        <w:t> </w:t>
      </w:r>
      <w:r>
        <w:rPr>
          <w:szCs w:val="24"/>
        </w:rPr>
        <w:t>and </w:t>
      </w:r>
      <w:hyperlink r:id="rId104" w:history="1">
        <w:r>
          <w:rPr>
            <w:szCs w:val="24"/>
            <w:shd w:val="clear" w:color="auto" w:fill="FFFFFF"/>
          </w:rPr>
          <w:t>64 bits</w:t>
        </w:r>
      </w:hyperlink>
      <w:r>
        <w:rPr>
          <w:szCs w:val="24"/>
        </w:rPr>
        <w:t> </w:t>
      </w:r>
      <w:r>
        <w:rPr>
          <w:szCs w:val="24"/>
        </w:rPr>
        <w:t>wide, respectively. The wider registers retain compatibility with their smaller predecessors.</w:t>
      </w:r>
    </w:p>
    <w:tbl>
      <w:tblPr>
        <w:tblW w:w="5720" w:type="dxa"/>
        <w:tblLook w:val="04A0" w:firstRow="1" w:lastRow="0" w:firstColumn="1" w:lastColumn="0" w:noHBand="0" w:noVBand="1"/>
      </w:tblPr>
      <w:tblGrid>
        <w:gridCol w:w="1300"/>
        <w:gridCol w:w="1240"/>
        <w:gridCol w:w="3180"/>
      </w:tblGrid>
      <w:tr w:rsidR="006913A7" w:rsidRPr="006913A7" w:rsidTr="006913A7">
        <w:trPr>
          <w:trHeight w:val="315"/>
        </w:trPr>
        <w:tc>
          <w:tcPr>
            <w:tcW w:w="1300" w:type="dxa"/>
            <w:tcBorders>
              <w:top w:val="single" w:sz="8" w:space="0" w:color="AAAAAA"/>
              <w:left w:val="single" w:sz="8" w:space="0" w:color="AAAAAA"/>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Bit(s)</w:t>
            </w:r>
          </w:p>
        </w:tc>
        <w:tc>
          <w:tcPr>
            <w:tcW w:w="124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Label</w:t>
            </w:r>
          </w:p>
        </w:tc>
        <w:tc>
          <w:tcPr>
            <w:tcW w:w="318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Description</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Parity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Auxiliary 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Zero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Sign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Trap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Interrupt Enable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Direction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Overflow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12~13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IOPL</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 Privilege Level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NT</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Nested Task</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Resume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VM</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Virtual-8086 Mode</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AC</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Alignment Check / Access Control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VIP</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Pending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22-63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keepNext/>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bl>
    <w:p w:rsidR="00883196" w:rsidRDefault="006913A7" w:rsidP="006913A7">
      <w:pPr>
        <w:pStyle w:val="Caption"/>
      </w:pPr>
      <w:r>
        <w:t xml:space="preserve">Table </w:t>
      </w:r>
      <w:fldSimple w:instr=" SEQ Table \* ARABIC ">
        <w:r>
          <w:rPr>
            <w:noProof/>
          </w:rPr>
          <w:t>1</w:t>
        </w:r>
      </w:fldSimple>
      <w:r w:rsidR="00D261DF">
        <w:t xml:space="preserve"> </w:t>
      </w:r>
      <w:bookmarkStart w:id="182" w:name="_GoBack"/>
      <w:bookmarkEnd w:id="182"/>
      <w:r w:rsidRPr="00E74431">
        <w:t>RFLAGS Register</w:t>
      </w:r>
    </w:p>
    <w:p w:rsidR="00E63CC5" w:rsidRDefault="009561D5">
      <w:pPr>
        <w:pStyle w:val="Textbody"/>
      </w:pPr>
      <w:r>
        <w:t xml:space="preserve">For a full list of x86 instruction reference, please refer to </w:t>
      </w:r>
      <w:r>
        <w:rPr>
          <w:i/>
        </w:rPr>
        <w:t>x86 and amd64 instruction reference</w:t>
      </w:r>
      <w:r>
        <w:rPr>
          <w:rStyle w:val="FootnoteReference"/>
        </w:rPr>
        <w:footnoteReference w:id="10"/>
      </w:r>
      <w:r>
        <w:t>.</w:t>
      </w:r>
    </w:p>
    <w:p w:rsidR="00E63CC5" w:rsidRDefault="009561D5">
      <w:pPr>
        <w:pStyle w:val="Heading3"/>
      </w:pPr>
      <w:bookmarkStart w:id="183" w:name="_Toc6492859"/>
      <w:bookmarkStart w:id="184" w:name="_Toc6465553"/>
      <w:r>
        <w:t>2.1.9 ASCII code</w:t>
      </w:r>
      <w:bookmarkEnd w:id="183"/>
      <w:bookmarkEnd w:id="184"/>
    </w:p>
    <w:p w:rsidR="00E63CC5" w:rsidRDefault="00E63CC5">
      <w:pPr>
        <w:pStyle w:val="Textbody"/>
      </w:pPr>
    </w:p>
    <w:p w:rsidR="00E63CC5" w:rsidRDefault="009561D5">
      <w:pPr>
        <w:pStyle w:val="Textbody"/>
        <w:rPr>
          <w:color w:val="FF0000"/>
        </w:rPr>
      </w:pPr>
      <w:r>
        <w:rPr>
          <w:color w:val="FF0000"/>
        </w:rPr>
        <w:t>More links</w:t>
      </w:r>
      <w:r>
        <w:rPr>
          <w:color w:val="FF0000"/>
        </w:rPr>
        <w:t>:</w:t>
      </w:r>
    </w:p>
    <w:p w:rsidR="00E63CC5" w:rsidRDefault="009561D5">
      <w:pPr>
        <w:pStyle w:val="Textbody"/>
      </w:pPr>
      <w:proofErr w:type="gramStart"/>
      <w:r>
        <w:rPr>
          <w:bCs/>
          <w:color w:val="FF0000"/>
          <w:szCs w:val="28"/>
        </w:rPr>
        <w:t>SEGMENT :</w:t>
      </w:r>
      <w:proofErr w:type="gramEnd"/>
      <w:r>
        <w:rPr>
          <w:bCs/>
          <w:color w:val="FF0000"/>
          <w:szCs w:val="28"/>
        </w:rPr>
        <w:t xml:space="preserve"> OFFSET Addressing </w:t>
      </w:r>
      <w:hyperlink r:id="rId105" w:history="1">
        <w:r>
          <w:rPr>
            <w:rStyle w:val="Hyperlink"/>
            <w:color w:val="FF0000"/>
          </w:rPr>
          <w:t>https://thestarman.pcministry.com/asm/debug/Segments.html</w:t>
        </w:r>
      </w:hyperlink>
    </w:p>
    <w:p w:rsidR="00E63CC5" w:rsidRDefault="009561D5">
      <w:pPr>
        <w:pStyle w:val="Standard"/>
      </w:pPr>
      <w:r>
        <w:rPr>
          <w:bCs/>
          <w:color w:val="FF0000"/>
        </w:rPr>
        <w:t>Bootstrapping</w:t>
      </w:r>
      <w:r>
        <w:rPr>
          <w:color w:val="FF0000"/>
        </w:rPr>
        <w:t>:</w:t>
      </w:r>
      <w:r>
        <w:rPr>
          <w:rStyle w:val="Hyperlink"/>
          <w:color w:val="FF0000"/>
        </w:rPr>
        <w:t xml:space="preserve"> </w:t>
      </w:r>
      <w:hyperlink r:id="rId106" w:history="1">
        <w:r>
          <w:rPr>
            <w:rStyle w:val="Hyperlink"/>
          </w:rPr>
          <w:t>http://www.read.seas.harvard.edu/~kohler/class/05f-osp/notes/lec03.html</w:t>
        </w:r>
      </w:hyperlink>
    </w:p>
    <w:p w:rsidR="00E63CC5" w:rsidRDefault="009561D5">
      <w:pPr>
        <w:pStyle w:val="Standard"/>
      </w:pPr>
      <w:r>
        <w:rPr>
          <w:color w:val="FF0000"/>
        </w:rPr>
        <w:lastRenderedPageBreak/>
        <w:t xml:space="preserve">Computer Graphics: </w:t>
      </w:r>
      <w:hyperlink r:id="rId107" w:history="1">
        <w:r>
          <w:rPr>
            <w:rStyle w:val="Hyperlink"/>
            <w:color w:val="FF0000"/>
          </w:rPr>
          <w:t>http://www.brokenthorn.com/Resources/OSDevVga.html</w:t>
        </w:r>
      </w:hyperlink>
    </w:p>
    <w:p w:rsidR="00E63CC5" w:rsidRDefault="009561D5">
      <w:pPr>
        <w:pStyle w:val="Standard"/>
      </w:pPr>
      <w:r>
        <w:rPr>
          <w:color w:val="FF0000"/>
        </w:rPr>
        <w:t xml:space="preserve">X86 registers: </w:t>
      </w:r>
      <w:hyperlink r:id="rId108" w:history="1">
        <w:r>
          <w:rPr>
            <w:rStyle w:val="Hyperlink"/>
            <w:color w:val="FF0000"/>
          </w:rPr>
          <w:t>http://liveforge.org/x86-registers-operating-modes/</w:t>
        </w:r>
      </w:hyperlink>
    </w:p>
    <w:p w:rsidR="00E63CC5" w:rsidRDefault="00E63CC5">
      <w:pPr>
        <w:pStyle w:val="Standard"/>
      </w:pPr>
    </w:p>
    <w:p w:rsidR="00E63CC5" w:rsidRDefault="00E63CC5">
      <w:pPr>
        <w:pStyle w:val="Heading1"/>
        <w:pageBreakBefore/>
      </w:pPr>
      <w:bookmarkStart w:id="185" w:name="_Toc6198326"/>
      <w:bookmarkStart w:id="186" w:name="_Toc5974133"/>
      <w:bookmarkStart w:id="187" w:name="__RefHeading___Toc580_1088046722"/>
    </w:p>
    <w:p w:rsidR="00E63CC5" w:rsidRDefault="009561D5">
      <w:pPr>
        <w:pStyle w:val="Heading1"/>
        <w:pageBreakBefore/>
      </w:pPr>
      <w:bookmarkStart w:id="188" w:name="_Toc6492860"/>
      <w:bookmarkStart w:id="189" w:name="_Toc6465554"/>
      <w:bookmarkStart w:id="190" w:name="_Toc6372375"/>
      <w:bookmarkStart w:id="191" w:name="_Toc6207409"/>
      <w:bookmarkStart w:id="192" w:name="_Toc6205368"/>
      <w:bookmarkStart w:id="193" w:name="_Toc6198657"/>
      <w:r>
        <w:lastRenderedPageBreak/>
        <w:t>Coming Chapters or Sections</w:t>
      </w:r>
      <w:bookmarkEnd w:id="185"/>
      <w:bookmarkEnd w:id="186"/>
      <w:bookmarkEnd w:id="187"/>
      <w:bookmarkEnd w:id="188"/>
      <w:bookmarkEnd w:id="189"/>
      <w:bookmarkEnd w:id="190"/>
      <w:bookmarkEnd w:id="191"/>
      <w:bookmarkEnd w:id="192"/>
      <w:bookmarkEnd w:id="193"/>
    </w:p>
    <w:p w:rsidR="00E63CC5" w:rsidRDefault="009561D5">
      <w:pPr>
        <w:pStyle w:val="Standard"/>
      </w:pPr>
      <w:r>
        <w:rPr>
          <w:color w:val="FF0000"/>
        </w:rPr>
        <w:t>Real mode operating system.</w:t>
      </w:r>
    </w:p>
    <w:p w:rsidR="00E63CC5" w:rsidRDefault="009561D5">
      <w:pPr>
        <w:pStyle w:val="Heading2"/>
      </w:pPr>
      <w:bookmarkStart w:id="194" w:name="_Toc6492861"/>
      <w:bookmarkStart w:id="195" w:name="_Toc6465555"/>
      <w:bookmarkStart w:id="196" w:name="_Toc6372376"/>
      <w:bookmarkStart w:id="197" w:name="_Toc6207410"/>
      <w:bookmarkStart w:id="198" w:name="_Toc6205369"/>
      <w:bookmarkStart w:id="199" w:name="_Toc6198658"/>
      <w:bookmarkStart w:id="200" w:name="_Toc6198327"/>
      <w:bookmarkStart w:id="201" w:name="_Toc5350075"/>
      <w:bookmarkStart w:id="202" w:name="_Toc5167357"/>
      <w:bookmarkStart w:id="203" w:name="_Toc5190867"/>
      <w:bookmarkStart w:id="204" w:name="_Toc5974134"/>
      <w:bookmarkStart w:id="205" w:name="__RefHeading___Toc582_1088046722"/>
      <w:r>
        <w:t>Appendix A Installing Ubuntu Desktop</w:t>
      </w:r>
      <w:bookmarkEnd w:id="194"/>
      <w:bookmarkEnd w:id="195"/>
      <w:bookmarkEnd w:id="196"/>
      <w:bookmarkEnd w:id="197"/>
      <w:bookmarkEnd w:id="198"/>
      <w:bookmarkEnd w:id="199"/>
      <w:bookmarkEnd w:id="200"/>
      <w:bookmarkEnd w:id="201"/>
      <w:bookmarkEnd w:id="202"/>
      <w:bookmarkEnd w:id="203"/>
      <w:bookmarkEnd w:id="204"/>
      <w:bookmarkEnd w:id="205"/>
    </w:p>
    <w:p w:rsidR="00E63CC5" w:rsidRDefault="009561D5">
      <w:pPr>
        <w:pStyle w:val="Standard"/>
      </w:pPr>
      <w:r>
        <w:t>You may want to install the Ubuntu on a virtual machine w</w:t>
      </w:r>
      <w:r>
        <w:t>hich is running on your current operating system, Windows or macOS. Go and search in your browser on how to install a virtual machine on your current operating system. For these who want to know what is a virtual machine or which virtual machine can be use</w:t>
      </w:r>
      <w:r>
        <w:t xml:space="preserve">d, you may want to quickly review this page </w:t>
      </w:r>
      <w:hyperlink r:id="rId109" w:history="1">
        <w:r>
          <w:rPr>
            <w:rStyle w:val="Internetlink"/>
          </w:rPr>
          <w:t>https://en.wikipedia.org/wiki/Virtual_machine</w:t>
        </w:r>
      </w:hyperlink>
      <w:r>
        <w:t>.</w:t>
      </w:r>
    </w:p>
    <w:p w:rsidR="00E63CC5" w:rsidRDefault="009561D5">
      <w:pPr>
        <w:pStyle w:val="Standard"/>
      </w:pPr>
      <w:r>
        <w:t>For these who prefer to install the Ubuntu alongside with your current operating system or who have al</w:t>
      </w:r>
      <w:r>
        <w:t>ready installed a virtual machine, please move to Ubuntu official website to download the Ubuntu desktop. During the process of downloading, you may need search on how to install Ubuntu desktop on your virtual machine or alongside with your current operati</w:t>
      </w:r>
      <w:r>
        <w:t>ng system.</w:t>
      </w:r>
      <w:bookmarkStart w:id="206" w:name="__RefHeading___Toc584_1088046722"/>
      <w:bookmarkStart w:id="207" w:name="_Toc5190868"/>
      <w:bookmarkStart w:id="208" w:name="_Toc5167358"/>
      <w:bookmarkStart w:id="209" w:name="_Toc5350076"/>
      <w:bookmarkEnd w:id="206"/>
    </w:p>
    <w:p w:rsidR="00E63CC5" w:rsidRDefault="009561D5">
      <w:pPr>
        <w:pStyle w:val="Heading2"/>
      </w:pPr>
      <w:bookmarkStart w:id="210" w:name="_Toc6492862"/>
      <w:bookmarkStart w:id="211" w:name="_Toc6465556"/>
      <w:bookmarkStart w:id="212" w:name="_Toc6372377"/>
      <w:bookmarkStart w:id="213" w:name="_Toc6207411"/>
      <w:bookmarkStart w:id="214" w:name="_Toc6205370"/>
      <w:bookmarkStart w:id="215" w:name="_Toc6198659"/>
      <w:bookmarkStart w:id="216" w:name="_Toc6198328"/>
      <w:bookmarkStart w:id="217" w:name="__RefHeading___Toc895_3405137342"/>
      <w:bookmarkStart w:id="218" w:name="_Toc5974135"/>
      <w:r>
        <w:t>Reference</w:t>
      </w:r>
      <w:bookmarkEnd w:id="207"/>
      <w:bookmarkEnd w:id="208"/>
      <w:r>
        <w:t>s</w:t>
      </w:r>
      <w:bookmarkEnd w:id="209"/>
      <w:bookmarkEnd w:id="210"/>
      <w:bookmarkEnd w:id="211"/>
      <w:bookmarkEnd w:id="212"/>
      <w:bookmarkEnd w:id="213"/>
      <w:bookmarkEnd w:id="214"/>
      <w:bookmarkEnd w:id="215"/>
      <w:bookmarkEnd w:id="216"/>
      <w:bookmarkEnd w:id="217"/>
      <w:bookmarkEnd w:id="218"/>
    </w:p>
    <w:p w:rsidR="00E63CC5" w:rsidRDefault="009561D5">
      <w:pPr>
        <w:pStyle w:val="iReference"/>
      </w:pPr>
      <w:r>
        <w:rPr>
          <w:rFonts w:cs="Times New Roman"/>
          <w:szCs w:val="24"/>
        </w:rPr>
        <w:t xml:space="preserve">[1] William E. Shotts, Jr., The Linux Command Line, Fifth Internet Edition, 2019, </w:t>
      </w:r>
      <w:hyperlink r:id="rId110" w:history="1">
        <w:r>
          <w:rPr>
            <w:rStyle w:val="Internetlink"/>
            <w:rFonts w:cs="Times New Roman"/>
            <w:szCs w:val="24"/>
          </w:rPr>
          <w:t>http://linuxcommand.org/tlcl.php</w:t>
        </w:r>
      </w:hyperlink>
      <w:r>
        <w:rPr>
          <w:rFonts w:cs="Times New Roman"/>
          <w:szCs w:val="24"/>
        </w:rPr>
        <w:t>, (accessed 3 April 2019).</w:t>
      </w:r>
    </w:p>
    <w:p w:rsidR="00E63CC5" w:rsidRDefault="009561D5">
      <w:pPr>
        <w:pStyle w:val="iReference"/>
      </w:pPr>
      <w:r>
        <w:rPr>
          <w:rFonts w:cs="Times New Roman"/>
          <w:szCs w:val="24"/>
        </w:rPr>
        <w:t xml:space="preserve">[2] </w:t>
      </w:r>
      <w:hyperlink r:id="rId111" w:history="1">
        <w:r>
          <w:rPr>
            <w:rStyle w:val="Internetlink"/>
            <w:rFonts w:cs="Times New Roman"/>
            <w:szCs w:val="24"/>
          </w:rPr>
          <w:t>https://en.wikipedia.org/wiki/Assembler</w:t>
        </w:r>
      </w:hyperlink>
    </w:p>
    <w:p w:rsidR="00E63CC5" w:rsidRDefault="009561D5">
      <w:pPr>
        <w:pStyle w:val="iReference"/>
      </w:pPr>
      <w:r>
        <w:rPr>
          <w:rFonts w:cs="Times New Roman"/>
          <w:szCs w:val="24"/>
        </w:rPr>
        <w:t xml:space="preserve">[3] </w:t>
      </w:r>
      <w:hyperlink r:id="rId112" w:history="1">
        <w:r>
          <w:rPr>
            <w:rStyle w:val="Internetlink"/>
            <w:rFonts w:cs="Times New Roman"/>
            <w:szCs w:val="24"/>
          </w:rPr>
          <w:t>https://en.wikipedia.org/wiki/Machine_code#Instruction_set</w:t>
        </w:r>
      </w:hyperlink>
    </w:p>
    <w:p w:rsidR="00E63CC5" w:rsidRDefault="009561D5">
      <w:pPr>
        <w:pStyle w:val="iReference"/>
      </w:pPr>
      <w:r>
        <w:rPr>
          <w:rFonts w:cs="Times New Roman"/>
          <w:szCs w:val="24"/>
        </w:rPr>
        <w:t xml:space="preserve">[4] </w:t>
      </w:r>
      <w:hyperlink r:id="rId113" w:history="1">
        <w:r>
          <w:rPr>
            <w:rStyle w:val="Internetlink"/>
            <w:rFonts w:cs="Times New Roman"/>
            <w:szCs w:val="24"/>
          </w:rPr>
          <w:t>https://en.wikipedia.org/wiki/Linker_(computing</w:t>
        </w:r>
      </w:hyperlink>
      <w:hyperlink r:id="rId114" w:history="1">
        <w:r>
          <w:rPr>
            <w:rFonts w:cs="Times New Roman"/>
            <w:szCs w:val="24"/>
          </w:rPr>
          <w:t>)</w:t>
        </w:r>
      </w:hyperlink>
    </w:p>
    <w:p w:rsidR="00E63CC5" w:rsidRDefault="009561D5">
      <w:pPr>
        <w:pStyle w:val="iReference"/>
      </w:pPr>
      <w:r>
        <w:rPr>
          <w:rFonts w:cs="Times New Roman"/>
          <w:szCs w:val="24"/>
        </w:rPr>
        <w:t xml:space="preserve">[5] Von </w:t>
      </w:r>
      <w:proofErr w:type="spellStart"/>
      <w:r>
        <w:rPr>
          <w:rFonts w:cs="Times New Roman"/>
          <w:szCs w:val="24"/>
        </w:rPr>
        <w:t>neumann</w:t>
      </w:r>
      <w:proofErr w:type="spellEnd"/>
      <w:r>
        <w:rPr>
          <w:rFonts w:cs="Times New Roman"/>
          <w:szCs w:val="24"/>
        </w:rPr>
        <w:t xml:space="preserve"> architecture: </w:t>
      </w:r>
      <w:hyperlink r:id="rId115" w:history="1">
        <w:r>
          <w:rPr>
            <w:rStyle w:val="Internetlink"/>
            <w:rFonts w:cs="Times New Roman"/>
            <w:szCs w:val="24"/>
          </w:rPr>
          <w:t>https://en.wikipedia.org/wiki/Von_Neumann_architecture</w:t>
        </w:r>
      </w:hyperlink>
    </w:p>
    <w:p w:rsidR="00E63CC5" w:rsidRDefault="009561D5">
      <w:pPr>
        <w:pStyle w:val="iReference"/>
      </w:pPr>
      <w:r>
        <w:rPr>
          <w:rFonts w:cs="Times New Roman"/>
          <w:szCs w:val="24"/>
        </w:rPr>
        <w:t xml:space="preserve">[6] Ed Jorgensen, x86-64 Assembly Language Programming with Ubuntu, version 1.1.28, 2019, </w:t>
      </w:r>
      <w:hyperlink r:id="rId116" w:history="1">
        <w:r>
          <w:rPr>
            <w:rStyle w:val="Internetlink"/>
            <w:rFonts w:cs="Times New Roman"/>
            <w:szCs w:val="24"/>
          </w:rPr>
          <w:t>www.egr.unlv.edu/~ed/assembly64.pdf</w:t>
        </w:r>
      </w:hyperlink>
    </w:p>
    <w:p w:rsidR="00E63CC5" w:rsidRDefault="009561D5">
      <w:pPr>
        <w:pStyle w:val="iReference"/>
        <w:rPr>
          <w:rFonts w:cs="Times New Roman"/>
          <w:szCs w:val="24"/>
        </w:rPr>
      </w:pPr>
      <w:r>
        <w:rPr>
          <w:rFonts w:cs="Times New Roman"/>
          <w:szCs w:val="24"/>
        </w:rPr>
        <w:t>[7] Int</w:t>
      </w:r>
      <w:r>
        <w:rPr>
          <w:rFonts w:cs="Times New Roman"/>
          <w:szCs w:val="24"/>
        </w:rPr>
        <w:t>el® 64 and IA-32 Architecture Software Developer’s Manual</w:t>
      </w:r>
    </w:p>
    <w:p w:rsidR="00E63CC5" w:rsidRDefault="009561D5">
      <w:pPr>
        <w:pStyle w:val="iReference"/>
        <w:rPr>
          <w:rFonts w:cs="Times New Roman"/>
          <w:szCs w:val="24"/>
        </w:rPr>
      </w:pPr>
      <w:r>
        <w:rPr>
          <w:rFonts w:cs="Times New Roman"/>
          <w:szCs w:val="24"/>
        </w:rPr>
        <w:t xml:space="preserve">[8] </w:t>
      </w:r>
      <w:proofErr w:type="spellStart"/>
      <w:r>
        <w:rPr>
          <w:rFonts w:cs="Times New Roman"/>
          <w:szCs w:val="24"/>
        </w:rPr>
        <w:t>PhoenixBIOS</w:t>
      </w:r>
      <w:proofErr w:type="spellEnd"/>
      <w:r>
        <w:rPr>
          <w:rFonts w:cs="Times New Roman"/>
          <w:szCs w:val="24"/>
        </w:rPr>
        <w:t xml:space="preserve"> 4.0 User Manual Revision 6</w:t>
      </w:r>
    </w:p>
    <w:p w:rsidR="00E63CC5" w:rsidRDefault="009561D5">
      <w:pPr>
        <w:pStyle w:val="iReference"/>
      </w:pPr>
      <w:r>
        <w:rPr>
          <w:rFonts w:cs="Times New Roman"/>
          <w:szCs w:val="24"/>
        </w:rPr>
        <w:t xml:space="preserve">[9] Legacy BIOS Interrupt Vector Table: </w:t>
      </w:r>
      <w:hyperlink r:id="rId117" w:history="1">
        <w:r>
          <w:rPr>
            <w:rStyle w:val="Internetlink"/>
            <w:rFonts w:cs="Times New Roman"/>
            <w:szCs w:val="24"/>
          </w:rPr>
          <w:t>http://www.ctyme.com/intr/int.htm</w:t>
        </w:r>
      </w:hyperlink>
    </w:p>
    <w:p w:rsidR="00E63CC5" w:rsidRDefault="009561D5">
      <w:pPr>
        <w:pStyle w:val="iReference"/>
      </w:pPr>
      <w:r>
        <w:rPr>
          <w:rFonts w:cs="Times New Roman"/>
          <w:szCs w:val="24"/>
        </w:rPr>
        <w:t xml:space="preserve">[10] Legacy BIOS colours attributes: </w:t>
      </w:r>
      <w:hyperlink r:id="rId118" w:history="1">
        <w:r>
          <w:rPr>
            <w:rStyle w:val="Internetlink"/>
            <w:rFonts w:cs="Times New Roman"/>
            <w:szCs w:val="24"/>
          </w:rPr>
          <w:t>https://en.wikipedia.org/wiki/BIOS_color_attributes</w:t>
        </w:r>
      </w:hyperlink>
    </w:p>
    <w:p w:rsidR="00E63CC5" w:rsidRDefault="009561D5">
      <w:pPr>
        <w:pStyle w:val="iReference"/>
      </w:pPr>
      <w:r>
        <w:rPr>
          <w:rFonts w:cs="Times New Roman"/>
          <w:szCs w:val="24"/>
        </w:rPr>
        <w:t xml:space="preserve">[11] </w:t>
      </w:r>
      <w:hyperlink r:id="rId119" w:history="1">
        <w:r>
          <w:rPr>
            <w:rStyle w:val="Internetlink"/>
            <w:rFonts w:cs="Times New Roman"/>
            <w:szCs w:val="24"/>
          </w:rPr>
          <w:t>https://en.wikipedia.org/wiki/Virtual_machine</w:t>
        </w:r>
      </w:hyperlink>
    </w:p>
    <w:p w:rsidR="00E63CC5" w:rsidRDefault="009561D5">
      <w:pPr>
        <w:pStyle w:val="iReference"/>
      </w:pPr>
      <w:r>
        <w:rPr>
          <w:rFonts w:cs="Times New Roman"/>
          <w:szCs w:val="24"/>
        </w:rPr>
        <w:t xml:space="preserve">[12] </w:t>
      </w:r>
      <w:hyperlink r:id="rId120" w:history="1">
        <w:r>
          <w:rPr>
            <w:rStyle w:val="Internetlink"/>
            <w:rFonts w:cs="Times New Roman"/>
            <w:szCs w:val="24"/>
          </w:rPr>
          <w:t>https://help.ubuntu.com/stable/ubuntu-help/</w:t>
        </w:r>
      </w:hyperlink>
    </w:p>
    <w:p w:rsidR="00E63CC5" w:rsidRDefault="009561D5">
      <w:pPr>
        <w:pStyle w:val="iReference"/>
      </w:pPr>
      <w:r>
        <w:rPr>
          <w:rFonts w:cs="Times New Roman"/>
          <w:szCs w:val="24"/>
        </w:rPr>
        <w:t xml:space="preserve">[13] </w:t>
      </w:r>
      <w:hyperlink r:id="rId121" w:history="1">
        <w:r>
          <w:rPr>
            <w:rStyle w:val="Internetlink"/>
            <w:rFonts w:cs="Times New Roman"/>
            <w:szCs w:val="24"/>
          </w:rPr>
          <w:t>https://en.wikipedia.org/wiki/X86</w:t>
        </w:r>
      </w:hyperlink>
    </w:p>
    <w:p w:rsidR="00E63CC5" w:rsidRDefault="009561D5">
      <w:pPr>
        <w:pStyle w:val="Standard"/>
      </w:pPr>
      <w:r>
        <w:t>[14] M</w:t>
      </w:r>
      <w:r>
        <w:t xml:space="preserve">emory Layout and Memory Map: </w:t>
      </w:r>
      <w:hyperlink r:id="rId122" w:history="1">
        <w:r>
          <w:rPr>
            <w:rStyle w:val="Hyperlink"/>
          </w:rPr>
          <w:t>http://staff.ustc.edu.cn/~xyfeng/research/cos/resources/machine/mem.htm</w:t>
        </w:r>
      </w:hyperlink>
    </w:p>
    <w:p w:rsidR="00E63CC5" w:rsidRDefault="009561D5">
      <w:pPr>
        <w:pStyle w:val="Heading2"/>
      </w:pPr>
      <w:bookmarkStart w:id="219" w:name="_Toc6492863"/>
      <w:bookmarkStart w:id="220" w:name="_Toc6465557"/>
      <w:bookmarkStart w:id="221" w:name="_Toc6372378"/>
      <w:bookmarkStart w:id="222" w:name="_Toc6207412"/>
      <w:bookmarkStart w:id="223" w:name="_Toc6205371"/>
      <w:bookmarkStart w:id="224" w:name="_Toc6198660"/>
      <w:bookmarkStart w:id="225" w:name="_Toc6198329"/>
      <w:bookmarkStart w:id="226" w:name="__RefHeading___Toc897_3405137342"/>
      <w:bookmarkStart w:id="227" w:name="_Toc5974136"/>
      <w:r>
        <w:t>Some useful references</w:t>
      </w:r>
      <w:bookmarkEnd w:id="219"/>
      <w:bookmarkEnd w:id="220"/>
      <w:bookmarkEnd w:id="221"/>
      <w:bookmarkEnd w:id="222"/>
      <w:bookmarkEnd w:id="223"/>
      <w:bookmarkEnd w:id="224"/>
      <w:bookmarkEnd w:id="225"/>
      <w:bookmarkEnd w:id="226"/>
      <w:bookmarkEnd w:id="227"/>
    </w:p>
    <w:p w:rsidR="00E63CC5" w:rsidRDefault="009561D5">
      <w:pPr>
        <w:pStyle w:val="iReference"/>
      </w:pPr>
      <w:r>
        <w:rPr>
          <w:rFonts w:cs="Times New Roman"/>
          <w:szCs w:val="24"/>
        </w:rPr>
        <w:t xml:space="preserve">GAS manual </w:t>
      </w:r>
      <w:hyperlink r:id="rId123" w:history="1">
        <w:r>
          <w:rPr>
            <w:rStyle w:val="Internetlink"/>
            <w:rFonts w:cs="Times New Roman"/>
            <w:szCs w:val="24"/>
          </w:rPr>
          <w:t>https://sourceware.org/binutils/docs-2.32/as/index.html#SEC_Contents</w:t>
        </w:r>
      </w:hyperlink>
    </w:p>
    <w:p w:rsidR="00E63CC5" w:rsidRDefault="009561D5">
      <w:pPr>
        <w:pStyle w:val="iReference"/>
      </w:pPr>
      <w:proofErr w:type="spellStart"/>
      <w:r>
        <w:rPr>
          <w:rFonts w:cs="Times New Roman"/>
          <w:szCs w:val="24"/>
        </w:rPr>
        <w:t>ld</w:t>
      </w:r>
      <w:proofErr w:type="spellEnd"/>
      <w:r>
        <w:rPr>
          <w:rFonts w:cs="Times New Roman"/>
          <w:szCs w:val="24"/>
        </w:rPr>
        <w:t xml:space="preserve"> manual </w:t>
      </w:r>
      <w:hyperlink r:id="rId124" w:history="1">
        <w:r>
          <w:rPr>
            <w:rStyle w:val="Internetlink"/>
            <w:rFonts w:cs="Times New Roman"/>
            <w:szCs w:val="24"/>
          </w:rPr>
          <w:t>https://sourceware.org/binutils/docs/ld/Options.html#Options</w:t>
        </w:r>
      </w:hyperlink>
    </w:p>
    <w:p w:rsidR="00E63CC5" w:rsidRDefault="009561D5">
      <w:pPr>
        <w:pStyle w:val="iReference"/>
        <w:rPr>
          <w:rFonts w:cs="Times New Roman"/>
          <w:szCs w:val="24"/>
        </w:rPr>
      </w:pPr>
      <w:proofErr w:type="spellStart"/>
      <w:r>
        <w:rPr>
          <w:rFonts w:cs="Times New Roman"/>
          <w:szCs w:val="24"/>
        </w:rPr>
        <w:t>Qemu</w:t>
      </w:r>
      <w:proofErr w:type="spellEnd"/>
      <w:r>
        <w:rPr>
          <w:rFonts w:cs="Times New Roman"/>
          <w:szCs w:val="24"/>
        </w:rPr>
        <w:t xml:space="preserve"> manual</w:t>
      </w:r>
    </w:p>
    <w:p w:rsidR="00E63CC5" w:rsidRDefault="009561D5">
      <w:pPr>
        <w:pStyle w:val="iReference"/>
        <w:rPr>
          <w:rFonts w:cs="Times New Roman"/>
          <w:szCs w:val="24"/>
        </w:rPr>
      </w:pPr>
      <w:r>
        <w:rPr>
          <w:rFonts w:cs="Times New Roman"/>
          <w:szCs w:val="24"/>
        </w:rPr>
        <w:t>Introduction to x86 Assembly:</w:t>
      </w:r>
    </w:p>
    <w:p w:rsidR="00E63CC5" w:rsidRDefault="009561D5">
      <w:pPr>
        <w:pStyle w:val="iReference"/>
      </w:pPr>
      <w:hyperlink r:id="rId125" w:history="1">
        <w:r>
          <w:rPr>
            <w:rStyle w:val="Internetlink"/>
            <w:rFonts w:cs="Times New Roman"/>
            <w:szCs w:val="24"/>
          </w:rPr>
          <w:t>https://software.intel.com/sites/default/files/m/d/4/1/d/8/Introduction_to_x64_Assembly.pdf</w:t>
        </w:r>
      </w:hyperlink>
    </w:p>
    <w:p w:rsidR="00E63CC5" w:rsidRDefault="009561D5">
      <w:pPr>
        <w:pStyle w:val="iReference"/>
      </w:pPr>
      <w:r>
        <w:rPr>
          <w:rFonts w:cs="Times New Roman"/>
          <w:szCs w:val="24"/>
        </w:rPr>
        <w:t xml:space="preserve">x86 assembly reference: </w:t>
      </w:r>
      <w:hyperlink r:id="rId126" w:history="1">
        <w:r>
          <w:rPr>
            <w:rStyle w:val="Internetlink"/>
            <w:rFonts w:cs="Times New Roman"/>
            <w:szCs w:val="24"/>
          </w:rPr>
          <w:t>www.felixcloutier.com/x86/</w:t>
        </w:r>
      </w:hyperlink>
    </w:p>
    <w:p w:rsidR="00E63CC5" w:rsidRDefault="009561D5">
      <w:pPr>
        <w:pStyle w:val="iReference"/>
      </w:pPr>
      <w:r>
        <w:rPr>
          <w:rFonts w:cs="Times New Roman"/>
          <w:szCs w:val="24"/>
        </w:rPr>
        <w:t>online x86 &amp; x64 assembler an</w:t>
      </w:r>
      <w:r>
        <w:rPr>
          <w:rFonts w:cs="Times New Roman"/>
          <w:szCs w:val="24"/>
        </w:rPr>
        <w:t xml:space="preserve">d disassembler: </w:t>
      </w:r>
      <w:hyperlink r:id="rId127" w:history="1">
        <w:r>
          <w:rPr>
            <w:rStyle w:val="Internetlink"/>
            <w:rFonts w:cs="Times New Roman"/>
            <w:szCs w:val="24"/>
          </w:rPr>
          <w:t>https://defuse.ca/online-x86-assembler.htm</w:t>
        </w:r>
      </w:hyperlink>
    </w:p>
    <w:p w:rsidR="00E63CC5" w:rsidRDefault="009561D5">
      <w:pPr>
        <w:pStyle w:val="iReference"/>
      </w:pPr>
      <w:r>
        <w:rPr>
          <w:rFonts w:cs="Times New Roman"/>
          <w:szCs w:val="24"/>
        </w:rPr>
        <w:t xml:space="preserve">x86 assembly wiki book: </w:t>
      </w:r>
      <w:hyperlink r:id="rId128" w:history="1">
        <w:r>
          <w:rPr>
            <w:rStyle w:val="Internetlink"/>
            <w:rFonts w:cs="Times New Roman"/>
            <w:szCs w:val="24"/>
          </w:rPr>
          <w:t>https://en.wikibooks.org/wiki/X86_Assembly</w:t>
        </w:r>
      </w:hyperlink>
    </w:p>
    <w:p w:rsidR="00E63CC5" w:rsidRDefault="009561D5">
      <w:pPr>
        <w:pStyle w:val="iReference"/>
      </w:pPr>
      <w:r>
        <w:rPr>
          <w:rFonts w:cs="Times New Roman"/>
          <w:szCs w:val="24"/>
        </w:rPr>
        <w:t>x86 assemb</w:t>
      </w:r>
      <w:r>
        <w:rPr>
          <w:rFonts w:cs="Times New Roman"/>
          <w:szCs w:val="24"/>
        </w:rPr>
        <w:t xml:space="preserve">ly with Ubuntu: </w:t>
      </w:r>
      <w:hyperlink r:id="rId129" w:history="1">
        <w:r>
          <w:rPr>
            <w:rStyle w:val="Internetlink"/>
            <w:rFonts w:cs="Times New Roman"/>
            <w:szCs w:val="24"/>
          </w:rPr>
          <w:t>www.egr.unlv.edu/~ed/assembly64.pdf</w:t>
        </w:r>
      </w:hyperlink>
    </w:p>
    <w:p w:rsidR="00E63CC5" w:rsidRDefault="009561D5">
      <w:pPr>
        <w:pStyle w:val="iReference"/>
      </w:pPr>
      <w:r>
        <w:rPr>
          <w:rFonts w:cs="Times New Roman"/>
          <w:szCs w:val="24"/>
        </w:rPr>
        <w:t xml:space="preserve">using as, The GNU Assembler: </w:t>
      </w:r>
      <w:hyperlink r:id="rId130" w:history="1">
        <w:r>
          <w:rPr>
            <w:rStyle w:val="Internetlink"/>
            <w:rFonts w:cs="Times New Roman"/>
            <w:szCs w:val="24"/>
          </w:rPr>
          <w:t>https://web.eecs.umich</w:t>
        </w:r>
        <w:r>
          <w:rPr>
            <w:rStyle w:val="Internetlink"/>
            <w:rFonts w:cs="Times New Roman"/>
            <w:szCs w:val="24"/>
          </w:rPr>
          <w:t>.edu/~prabal/teaching/resources/eecs373/Assembler.pdf</w:t>
        </w:r>
      </w:hyperlink>
    </w:p>
    <w:p w:rsidR="00E63CC5" w:rsidRDefault="009561D5">
      <w:pPr>
        <w:pStyle w:val="iReference"/>
      </w:pPr>
      <w:hyperlink r:id="rId131" w:history="1">
        <w:r>
          <w:rPr>
            <w:rStyle w:val="Internetlink"/>
            <w:rFonts w:cs="Times New Roman"/>
            <w:szCs w:val="24"/>
          </w:rPr>
          <w:t>http://www.phoenix.com/resources/specs-bbs101.pdf</w:t>
        </w:r>
      </w:hyperlink>
    </w:p>
    <w:p w:rsidR="00E63CC5" w:rsidRDefault="009561D5">
      <w:pPr>
        <w:pStyle w:val="iReference"/>
      </w:pPr>
      <w:hyperlink r:id="rId132" w:history="1">
        <w:r>
          <w:rPr>
            <w:rStyle w:val="Internetlink"/>
            <w:rFonts w:cs="Times New Roman"/>
            <w:szCs w:val="24"/>
          </w:rPr>
          <w:t>https://firmware.intel.com/sites/default/files/resources/A_Tour_Beyond_BIOS_Memory_Map_in%20UEFI_BIOS.pdf</w:t>
        </w:r>
      </w:hyperlink>
    </w:p>
    <w:p w:rsidR="00E63CC5" w:rsidRDefault="009561D5">
      <w:pPr>
        <w:pStyle w:val="iReference"/>
      </w:pPr>
      <w:hyperlink r:id="rId133" w:history="1">
        <w:r>
          <w:rPr>
            <w:rStyle w:val="Internetlink"/>
            <w:rFonts w:cs="Times New Roman"/>
            <w:szCs w:val="24"/>
          </w:rPr>
          <w:t>https://www.cs.cmu.edu/~410/doc/minimal_boot.pdf</w:t>
        </w:r>
      </w:hyperlink>
    </w:p>
    <w:p w:rsidR="00E63CC5" w:rsidRDefault="009561D5">
      <w:pPr>
        <w:pStyle w:val="iReference"/>
      </w:pPr>
      <w:hyperlink r:id="rId134" w:history="1">
        <w:r>
          <w:rPr>
            <w:rStyle w:val="Internetlink"/>
            <w:rFonts w:cs="Times New Roman"/>
            <w:szCs w:val="24"/>
          </w:rPr>
          <w:t>https://www.csie.ntu.edu.tw/~cyy/courses/assembly/10fall/lectures/handouts/lec12_x86arch.pdf</w:t>
        </w:r>
      </w:hyperlink>
    </w:p>
    <w:sectPr w:rsidR="00E63CC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1D5" w:rsidRDefault="009561D5">
      <w:r>
        <w:separator/>
      </w:r>
    </w:p>
  </w:endnote>
  <w:endnote w:type="continuationSeparator" w:id="0">
    <w:p w:rsidR="009561D5" w:rsidRDefault="0095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1D5" w:rsidRDefault="009561D5">
      <w:r>
        <w:rPr>
          <w:color w:val="000000"/>
        </w:rPr>
        <w:separator/>
      </w:r>
    </w:p>
  </w:footnote>
  <w:footnote w:type="continuationSeparator" w:id="0">
    <w:p w:rsidR="009561D5" w:rsidRDefault="009561D5">
      <w:r>
        <w:continuationSeparator/>
      </w:r>
    </w:p>
  </w:footnote>
  <w:footnote w:id="1">
    <w:p w:rsidR="00E63CC5" w:rsidRDefault="009561D5">
      <w:pPr>
        <w:pStyle w:val="FootnoteText"/>
      </w:pPr>
      <w:r>
        <w:rPr>
          <w:rStyle w:val="FootnoteReference"/>
        </w:rPr>
        <w:footnoteRef/>
      </w:r>
      <w:r>
        <w:rPr>
          <w:sz w:val="28"/>
          <w:szCs w:val="28"/>
        </w:rPr>
        <w:t xml:space="preserve"> </w:t>
      </w:r>
      <w:r>
        <w:rPr>
          <w:rStyle w:val="FootnoteReference"/>
          <w:sz w:val="28"/>
          <w:szCs w:val="28"/>
          <w:lang w:bidi="hi-IN"/>
        </w:rPr>
        <w:t xml:space="preserve">What is a </w:t>
      </w:r>
      <w:proofErr w:type="spellStart"/>
      <w:r>
        <w:rPr>
          <w:rStyle w:val="FootnoteReference"/>
          <w:sz w:val="28"/>
          <w:szCs w:val="28"/>
          <w:lang w:bidi="hi-IN"/>
        </w:rPr>
        <w:t>MiB</w:t>
      </w:r>
      <w:proofErr w:type="spellEnd"/>
      <w:r>
        <w:rPr>
          <w:rStyle w:val="FootnoteReference"/>
          <w:sz w:val="28"/>
          <w:szCs w:val="28"/>
          <w:lang w:bidi="hi-IN"/>
        </w:rPr>
        <w:t xml:space="preserve"> or KiB:</w:t>
      </w:r>
      <w:r>
        <w:rPr>
          <w:rStyle w:val="FootnoteReference"/>
          <w:sz w:val="28"/>
          <w:szCs w:val="28"/>
        </w:rPr>
        <w:t xml:space="preserve"> </w:t>
      </w:r>
      <w:hyperlink r:id="rId1" w:history="1">
        <w:r>
          <w:rPr>
            <w:rStyle w:val="Hyperlink"/>
            <w:sz w:val="28"/>
            <w:szCs w:val="28"/>
            <w:vertAlign w:val="superscript"/>
            <w:lang w:bidi="hi-IN"/>
          </w:rPr>
          <w:t>https://en.wikipedia.org/wiki/Kibibyte</w:t>
        </w:r>
      </w:hyperlink>
    </w:p>
  </w:footnote>
  <w:footnote w:id="2">
    <w:p w:rsidR="00E63CC5" w:rsidRDefault="009561D5">
      <w:pPr>
        <w:pStyle w:val="Standard"/>
      </w:pPr>
      <w:r>
        <w:rPr>
          <w:rStyle w:val="FootnoteReference"/>
        </w:rPr>
        <w:footnoteRef/>
      </w:r>
      <w:r>
        <w:rPr>
          <w:rStyle w:val="FootnoteReference"/>
          <w:rFonts w:ascii="Calibri" w:hAnsi="Calibri" w:cs="DejaVu Sans"/>
          <w:kern w:val="0"/>
          <w:sz w:val="28"/>
        </w:rPr>
        <w:t xml:space="preserve"> Memory Layout and Memory Map: </w:t>
      </w:r>
      <w:hyperlink r:id="rId2" w:history="1">
        <w:r>
          <w:rPr>
            <w:rStyle w:val="Hyperlink"/>
            <w:rFonts w:ascii="Calibri" w:hAnsi="Calibri" w:cs="DejaVu Sans"/>
            <w:kern w:val="0"/>
            <w:sz w:val="28"/>
            <w:vertAlign w:val="superscript"/>
          </w:rPr>
          <w:t>http://staff.ustc.edu.cn/~xyfeng/research/cos/resources/machine/mem.htm</w:t>
        </w:r>
      </w:hyperlink>
    </w:p>
  </w:footnote>
  <w:footnote w:id="3">
    <w:p w:rsidR="00E63CC5" w:rsidRDefault="009561D5">
      <w:pPr>
        <w:pStyle w:val="FootnoteText"/>
      </w:pPr>
      <w:r>
        <w:rPr>
          <w:rStyle w:val="FootnoteReference"/>
        </w:rPr>
        <w:footnoteRef/>
      </w:r>
      <w:r>
        <w:rPr>
          <w:sz w:val="28"/>
          <w:szCs w:val="28"/>
        </w:rPr>
        <w:t xml:space="preserve"> </w:t>
      </w:r>
      <w:r>
        <w:rPr>
          <w:rStyle w:val="FootnoteReference"/>
          <w:sz w:val="28"/>
          <w:szCs w:val="28"/>
          <w:lang w:bidi="hi-IN"/>
        </w:rPr>
        <w:t xml:space="preserve">Memory Map x86: </w:t>
      </w:r>
      <w:hyperlink r:id="rId3" w:history="1">
        <w:r>
          <w:rPr>
            <w:rStyle w:val="Hyperlink"/>
            <w:sz w:val="28"/>
            <w:szCs w:val="28"/>
            <w:vertAlign w:val="superscript"/>
            <w:lang w:bidi="hi-IN"/>
          </w:rPr>
          <w:t>https://wiki.osdev.org/Memory_Map_(x86)#.22Low.22_memory_.28.3C_1_MiB.29</w:t>
        </w:r>
      </w:hyperlink>
    </w:p>
  </w:footnote>
  <w:footnote w:id="4">
    <w:p w:rsidR="00E63CC5" w:rsidRDefault="009561D5">
      <w:pPr>
        <w:pStyle w:val="FootnoteText"/>
      </w:pPr>
      <w:r>
        <w:rPr>
          <w:rStyle w:val="FootnoteReference"/>
        </w:rPr>
        <w:footnoteRef/>
      </w:r>
      <w:r>
        <w:t xml:space="preserve"> Real Mode: </w:t>
      </w:r>
      <w:hyperlink r:id="rId4" w:history="1">
        <w:r>
          <w:rPr>
            <w:rStyle w:val="Hyperlink"/>
          </w:rPr>
          <w:t>https://wiki.osdev</w:t>
        </w:r>
        <w:r>
          <w:rPr>
            <w:rStyle w:val="Hyperlink"/>
          </w:rPr>
          <w:t>.org/Real_Mode</w:t>
        </w:r>
      </w:hyperlink>
    </w:p>
  </w:footnote>
  <w:footnote w:id="5">
    <w:p w:rsidR="00E63CC5" w:rsidRDefault="009561D5">
      <w:pPr>
        <w:pStyle w:val="FootnoteText"/>
      </w:pPr>
      <w:r>
        <w:rPr>
          <w:rStyle w:val="FootnoteReference"/>
        </w:rPr>
        <w:footnoteRef/>
      </w:r>
      <w:r>
        <w:t xml:space="preserve"> Modes of Memory Addressing on x86 </w:t>
      </w:r>
      <w:hyperlink r:id="rId5" w:history="1">
        <w:r>
          <w:rPr>
            <w:rStyle w:val="Hyperlink"/>
          </w:rPr>
          <w:t>http://www.c-jump.com/CIS77/ASM/Memory/lecture.html#M77_0020_seg_reg</w:t>
        </w:r>
      </w:hyperlink>
    </w:p>
  </w:footnote>
  <w:footnote w:id="6">
    <w:p w:rsidR="00E63CC5" w:rsidRDefault="009561D5">
      <w:pPr>
        <w:pStyle w:val="FootnoteText"/>
      </w:pPr>
      <w:r>
        <w:rPr>
          <w:rStyle w:val="FootnoteReference"/>
        </w:rPr>
        <w:footnoteRef/>
      </w:r>
      <w:r>
        <w:t xml:space="preserve"> Video graphics array: </w:t>
      </w:r>
      <w:hyperlink r:id="rId6" w:history="1">
        <w:r>
          <w:rPr>
            <w:rStyle w:val="Hyperlink"/>
          </w:rPr>
          <w:t>https://en.wikipedia.org/wiki/Video_Graphics_Array</w:t>
        </w:r>
      </w:hyperlink>
    </w:p>
  </w:footnote>
  <w:footnote w:id="7">
    <w:p w:rsidR="00E63CC5" w:rsidRDefault="009561D5">
      <w:pPr>
        <w:pStyle w:val="FootnoteText"/>
      </w:pPr>
      <w:r>
        <w:rPr>
          <w:rStyle w:val="FootnoteReference"/>
        </w:rPr>
        <w:footnoteRef/>
      </w:r>
      <w:r>
        <w:t xml:space="preserve"> Text-based user interface: </w:t>
      </w:r>
      <w:hyperlink r:id="rId7" w:history="1">
        <w:r>
          <w:rPr>
            <w:rStyle w:val="Hyperlink"/>
          </w:rPr>
          <w:t>https://en.wikipedia.org/wiki/Text-based_user_interface</w:t>
        </w:r>
      </w:hyperlink>
    </w:p>
  </w:footnote>
  <w:footnote w:id="8">
    <w:p w:rsidR="00E63CC5" w:rsidRDefault="009561D5">
      <w:pPr>
        <w:pStyle w:val="FootnoteText"/>
      </w:pPr>
      <w:r>
        <w:rPr>
          <w:rStyle w:val="FootnoteReference"/>
        </w:rPr>
        <w:footnoteRef/>
      </w:r>
      <w:r>
        <w:t xml:space="preserve"> VGA compatible text mode: </w:t>
      </w:r>
      <w:hyperlink r:id="rId8" w:history="1">
        <w:r>
          <w:rPr>
            <w:rStyle w:val="Hyperlink"/>
          </w:rPr>
          <w:t>https://en.wikipedia.org/wiki/VGA-compatible_text_mode</w:t>
        </w:r>
      </w:hyperlink>
    </w:p>
  </w:footnote>
  <w:footnote w:id="9">
    <w:p w:rsidR="00E63CC5" w:rsidRDefault="009561D5">
      <w:pPr>
        <w:pStyle w:val="FootnoteText"/>
      </w:pPr>
      <w:r>
        <w:rPr>
          <w:rStyle w:val="FootnoteReference"/>
        </w:rPr>
        <w:footnoteRef/>
      </w:r>
      <w:r>
        <w:t xml:space="preserve"> Code point: </w:t>
      </w:r>
      <w:hyperlink r:id="rId9" w:history="1">
        <w:r>
          <w:rPr>
            <w:rStyle w:val="Hyperlink"/>
          </w:rPr>
          <w:t>https://en.wikipedia.org/wiki/Code_point</w:t>
        </w:r>
      </w:hyperlink>
    </w:p>
  </w:footnote>
  <w:footnote w:id="10">
    <w:p w:rsidR="00E63CC5" w:rsidRDefault="009561D5">
      <w:pPr>
        <w:pStyle w:val="FootnoteText"/>
      </w:pPr>
      <w:r>
        <w:rPr>
          <w:rStyle w:val="FootnoteReference"/>
        </w:rPr>
        <w:footnoteRef/>
      </w:r>
      <w:r>
        <w:t xml:space="preserve"> x86 and amd64 instruction reference: </w:t>
      </w:r>
      <w:hyperlink r:id="rId10" w:history="1">
        <w:r>
          <w:rPr>
            <w:rStyle w:val="Hyperlink"/>
          </w:rPr>
          <w:t>https://www.felixcloutier.com/x86/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3AB5"/>
    <w:multiLevelType w:val="multilevel"/>
    <w:tmpl w:val="C9F42384"/>
    <w:lvl w:ilvl="0">
      <w:start w:val="1"/>
      <w:numFmt w:val="low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1" w15:restartNumberingAfterBreak="0">
    <w:nsid w:val="1E247B31"/>
    <w:multiLevelType w:val="multilevel"/>
    <w:tmpl w:val="ACB882FC"/>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6AE1CF9"/>
    <w:multiLevelType w:val="multilevel"/>
    <w:tmpl w:val="76ECC8F0"/>
    <w:styleLink w:val="WWNum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29C475B3"/>
    <w:multiLevelType w:val="multilevel"/>
    <w:tmpl w:val="435ECE5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566F80"/>
    <w:multiLevelType w:val="multilevel"/>
    <w:tmpl w:val="843A0306"/>
    <w:styleLink w:val="WWNum5"/>
    <w:lvl w:ilvl="0">
      <w:start w:val="1"/>
      <w:numFmt w:val="decimal"/>
      <w:lvlText w:val="%1."/>
      <w:lvlJc w:val="left"/>
      <w:pPr>
        <w:ind w:left="720" w:hanging="360"/>
      </w:pPr>
    </w:lvl>
    <w:lvl w:ilvl="1">
      <w:start w:val="1"/>
      <w:numFmt w:val="lowerRoman"/>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2506D8A"/>
    <w:multiLevelType w:val="multilevel"/>
    <w:tmpl w:val="4C1A1144"/>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44B623B"/>
    <w:multiLevelType w:val="multilevel"/>
    <w:tmpl w:val="893E71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9F7697C"/>
    <w:multiLevelType w:val="multilevel"/>
    <w:tmpl w:val="30F692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12572CA"/>
    <w:multiLevelType w:val="multilevel"/>
    <w:tmpl w:val="EB26C8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48C38BD"/>
    <w:multiLevelType w:val="multilevel"/>
    <w:tmpl w:val="B2D29F14"/>
    <w:styleLink w:val="WWNum4"/>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5C2003E0"/>
    <w:multiLevelType w:val="multilevel"/>
    <w:tmpl w:val="B47C6C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0C15A4"/>
    <w:multiLevelType w:val="multilevel"/>
    <w:tmpl w:val="DD70BA3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6D1D44C6"/>
    <w:multiLevelType w:val="multilevel"/>
    <w:tmpl w:val="28A6C53C"/>
    <w:styleLink w:val="WWNum7"/>
    <w:lvl w:ilvl="0">
      <w:start w:val="1"/>
      <w:numFmt w:val="lowerRoman"/>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ECA19F0"/>
    <w:multiLevelType w:val="multilevel"/>
    <w:tmpl w:val="7A8E0E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FC94A67"/>
    <w:multiLevelType w:val="multilevel"/>
    <w:tmpl w:val="2E3C3D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FD0431C"/>
    <w:multiLevelType w:val="multilevel"/>
    <w:tmpl w:val="B91600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1"/>
  </w:num>
  <w:num w:numId="2">
    <w:abstractNumId w:val="2"/>
  </w:num>
  <w:num w:numId="3">
    <w:abstractNumId w:val="1"/>
  </w:num>
  <w:num w:numId="4">
    <w:abstractNumId w:val="5"/>
  </w:num>
  <w:num w:numId="5">
    <w:abstractNumId w:val="9"/>
  </w:num>
  <w:num w:numId="6">
    <w:abstractNumId w:val="4"/>
  </w:num>
  <w:num w:numId="7">
    <w:abstractNumId w:val="3"/>
  </w:num>
  <w:num w:numId="8">
    <w:abstractNumId w:val="12"/>
  </w:num>
  <w:num w:numId="9">
    <w:abstractNumId w:val="2"/>
    <w:lvlOverride w:ilvl="0">
      <w:startOverride w:val="1"/>
    </w:lvlOverride>
  </w:num>
  <w:num w:numId="10">
    <w:abstractNumId w:val="7"/>
  </w:num>
  <w:num w:numId="11">
    <w:abstractNumId w:val="12"/>
    <w:lvlOverride w:ilvl="0">
      <w:startOverride w:val="1"/>
    </w:lvlOverride>
  </w:num>
  <w:num w:numId="12">
    <w:abstractNumId w:val="0"/>
  </w:num>
  <w:num w:numId="13">
    <w:abstractNumId w:val="14"/>
  </w:num>
  <w:num w:numId="14">
    <w:abstractNumId w:val="13"/>
  </w:num>
  <w:num w:numId="15">
    <w:abstractNumId w:val="8"/>
  </w:num>
  <w:num w:numId="16">
    <w:abstractNumId w:val="10"/>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63CC5"/>
    <w:rsid w:val="006913A7"/>
    <w:rsid w:val="00883196"/>
    <w:rsid w:val="009561D5"/>
    <w:rsid w:val="00AE1836"/>
    <w:rsid w:val="00D261DF"/>
    <w:rsid w:val="00E63CC5"/>
    <w:rsid w:val="00E9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0393"/>
  <w15:docId w15:val="{BA969857-63C0-4932-90C7-569640B5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DejaVu Sans"/>
        <w:sz w:val="24"/>
        <w:szCs w:val="22"/>
        <w:lang w:val="en-AU" w:eastAsia="zh-CN"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outlineLvl w:val="0"/>
    </w:pPr>
    <w:rPr>
      <w:b/>
      <w:sz w:val="28"/>
      <w:szCs w:val="29"/>
    </w:rPr>
  </w:style>
  <w:style w:type="paragraph" w:styleId="Heading2">
    <w:name w:val="heading 2"/>
    <w:basedOn w:val="Standard"/>
    <w:next w:val="Standard"/>
    <w:uiPriority w:val="9"/>
    <w:unhideWhenUsed/>
    <w:qFormat/>
    <w:pPr>
      <w:keepNext/>
      <w:keepLines/>
      <w:spacing w:before="40"/>
      <w:outlineLvl w:val="1"/>
    </w:pPr>
    <w:rPr>
      <w:b/>
      <w:sz w:val="28"/>
      <w:szCs w:val="23"/>
    </w:rPr>
  </w:style>
  <w:style w:type="paragraph" w:styleId="Heading3">
    <w:name w:val="heading 3"/>
    <w:basedOn w:val="Heading"/>
    <w:next w:val="Textbody"/>
    <w:uiPriority w:val="9"/>
    <w:unhideWhenUsed/>
    <w:qFormat/>
    <w:pPr>
      <w:spacing w:before="140" w:after="0"/>
      <w:outlineLvl w:val="2"/>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Arial"/>
      <w:kern w:val="3"/>
      <w:szCs w:val="28"/>
      <w:lang w:bidi="hi-IN"/>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rPr>
  </w:style>
  <w:style w:type="paragraph" w:customStyle="1" w:styleId="Textbody">
    <w:name w:val="Text body"/>
    <w:basedOn w:val="Standard"/>
    <w:pPr>
      <w:spacing w:after="120"/>
    </w:pPr>
    <w:rPr>
      <w:szCs w:val="21"/>
    </w:rPr>
  </w:style>
  <w:style w:type="paragraph" w:styleId="List">
    <w:name w:val="List"/>
    <w:basedOn w:val="Textbody"/>
    <w:rPr>
      <w:rFonts w:cs="Lohit Devanagari"/>
    </w:rPr>
  </w:style>
  <w:style w:type="paragraph" w:styleId="Caption">
    <w:name w:val="caption"/>
    <w:basedOn w:val="Standard"/>
    <w:next w:val="Standard"/>
    <w:pPr>
      <w:spacing w:after="200"/>
    </w:pPr>
    <w:rPr>
      <w:rFonts w:cs="Mangal"/>
      <w:i/>
      <w:iCs/>
      <w:color w:val="44546A"/>
      <w:sz w:val="18"/>
      <w:szCs w:val="16"/>
    </w:rPr>
  </w:style>
  <w:style w:type="paragraph" w:customStyle="1" w:styleId="Index">
    <w:name w:val="Index"/>
    <w:basedOn w:val="Standard"/>
    <w:pPr>
      <w:suppressLineNumbers/>
    </w:pPr>
    <w:rPr>
      <w:rFonts w:cs="Lohit Devanagari"/>
    </w:rPr>
  </w:style>
  <w:style w:type="paragraph" w:customStyle="1" w:styleId="Contents2">
    <w:name w:val="Contents 2"/>
    <w:basedOn w:val="Standard"/>
    <w:next w:val="Standard"/>
    <w:autoRedefine/>
    <w:pPr>
      <w:spacing w:after="100"/>
      <w:ind w:left="240"/>
    </w:pPr>
    <w:rPr>
      <w:szCs w:val="21"/>
    </w:rPr>
  </w:style>
  <w:style w:type="paragraph" w:styleId="ListParagraph">
    <w:name w:val="List Paragraph"/>
    <w:basedOn w:val="Standard"/>
    <w:pPr>
      <w:ind w:left="720"/>
    </w:pPr>
    <w:rPr>
      <w:szCs w:val="21"/>
    </w:rPr>
  </w:style>
  <w:style w:type="paragraph" w:customStyle="1" w:styleId="code">
    <w:name w:val="code"/>
    <w:basedOn w:val="Textbody"/>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customStyle="1" w:styleId="TableContents">
    <w:name w:val="Table Contents"/>
    <w:basedOn w:val="Standard"/>
    <w:pPr>
      <w:suppressLineNumbers/>
    </w:pPr>
  </w:style>
  <w:style w:type="paragraph" w:customStyle="1" w:styleId="iCode">
    <w:name w:val="iCode"/>
    <w:basedOn w:val="Standard"/>
    <w:autoRedefine/>
    <w:pPr>
      <w:shd w:val="clear" w:color="auto" w:fill="E5E5E5"/>
      <w:ind w:left="567"/>
    </w:pPr>
    <w:rPr>
      <w:rFonts w:ascii="Calibri Light" w:eastAsia="Calibri Light" w:hAnsi="Calibri Light" w:cs="Calibri Light"/>
      <w:i/>
    </w:rPr>
  </w:style>
  <w:style w:type="paragraph" w:customStyle="1" w:styleId="iReference">
    <w:name w:val="iReference"/>
    <w:basedOn w:val="Bibliography"/>
    <w:pPr>
      <w:ind w:left="510" w:hanging="510"/>
    </w:pPr>
    <w:rPr>
      <w:color w:val="000000"/>
      <w:szCs w:val="28"/>
    </w:rPr>
  </w:style>
  <w:style w:type="paragraph" w:styleId="TOCHeading">
    <w:name w:val="TOC Heading"/>
    <w:basedOn w:val="Heading1"/>
    <w:next w:val="Standard"/>
    <w:rPr>
      <w:rFonts w:cs="DejaVu Sans"/>
      <w:kern w:val="0"/>
      <w:szCs w:val="32"/>
      <w:lang w:val="en-US" w:eastAsia="en-US" w:bidi="ar-SA"/>
    </w:rPr>
  </w:style>
  <w:style w:type="paragraph" w:customStyle="1" w:styleId="Contents1">
    <w:name w:val="Contents 1"/>
    <w:basedOn w:val="Standard"/>
    <w:next w:val="Standard"/>
    <w:autoRedefine/>
    <w:pPr>
      <w:spacing w:after="100"/>
    </w:pPr>
    <w:rPr>
      <w:szCs w:val="21"/>
    </w:rPr>
  </w:style>
  <w:style w:type="paragraph" w:styleId="Bibliography">
    <w:name w:val="Bibliography"/>
    <w:basedOn w:val="Standard"/>
    <w:next w:val="Standard"/>
    <w:rPr>
      <w:szCs w:val="21"/>
    </w:rPr>
  </w:style>
  <w:style w:type="paragraph" w:customStyle="1" w:styleId="Framecontents">
    <w:name w:val="Frame contents"/>
    <w:basedOn w:val="Standard"/>
  </w:style>
  <w:style w:type="paragraph" w:customStyle="1" w:styleId="Contents3">
    <w:name w:val="Contents 3"/>
    <w:basedOn w:val="Index"/>
    <w:pPr>
      <w:tabs>
        <w:tab w:val="right" w:leader="dot" w:pos="9026"/>
      </w:tabs>
      <w:ind w:left="566"/>
    </w:pPr>
  </w:style>
  <w:style w:type="paragraph" w:customStyle="1" w:styleId="Illustration">
    <w:name w:val="Illustration"/>
    <w:basedOn w:val="Caption"/>
  </w:style>
  <w:style w:type="paragraph" w:styleId="Title">
    <w:name w:val="Title"/>
    <w:basedOn w:val="Heading"/>
    <w:next w:val="Textbody"/>
    <w:uiPriority w:val="10"/>
    <w:qFormat/>
    <w:pPr>
      <w:jc w:val="center"/>
    </w:pPr>
    <w:rPr>
      <w:b/>
      <w:bCs/>
      <w:sz w:val="56"/>
      <w:szCs w:val="56"/>
    </w:rPr>
  </w:style>
  <w:style w:type="paragraph" w:customStyle="1" w:styleId="TableHeading">
    <w:name w:val="Table Heading"/>
    <w:basedOn w:val="TableContents"/>
    <w:pPr>
      <w:jc w:val="center"/>
    </w:pPr>
    <w:rPr>
      <w:b/>
      <w:bC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paragraph" w:styleId="TOC3">
    <w:name w:val="toc 3"/>
    <w:basedOn w:val="Normal"/>
    <w:next w:val="Normal"/>
    <w:autoRedefine/>
    <w:pPr>
      <w:spacing w:after="100"/>
      <w:ind w:left="480"/>
    </w:pPr>
  </w:style>
  <w:style w:type="paragraph" w:styleId="FootnoteText">
    <w:name w:val="footnote text"/>
    <w:basedOn w:val="Normal"/>
    <w:rPr>
      <w:sz w:val="20"/>
      <w:szCs w:val="20"/>
    </w:rPr>
  </w:style>
  <w:style w:type="paragraph" w:customStyle="1" w:styleId="Footnote">
    <w:name w:val="Footnote"/>
    <w:basedOn w:val="Standard"/>
    <w:pPr>
      <w:suppressLineNumbers/>
      <w:ind w:left="339" w:hanging="339"/>
    </w:pPr>
    <w:rPr>
      <w:sz w:val="20"/>
      <w:szCs w:val="20"/>
    </w:rPr>
  </w:style>
  <w:style w:type="character" w:customStyle="1" w:styleId="Heading2Char">
    <w:name w:val="Heading 2 Char"/>
    <w:basedOn w:val="DefaultParagraphFont"/>
    <w:rPr>
      <w:rFonts w:ascii="Times New Roman" w:eastAsia="SimSun" w:hAnsi="Times New Roman" w:cs="Arial"/>
      <w:b/>
      <w:kern w:val="3"/>
      <w:sz w:val="28"/>
      <w:szCs w:val="23"/>
      <w:lang w:bidi="hi-IN"/>
    </w:rPr>
  </w:style>
  <w:style w:type="character" w:customStyle="1" w:styleId="BodyTextChar">
    <w:name w:val="Body Text Char"/>
    <w:basedOn w:val="DefaultParagraphFont"/>
    <w:rPr>
      <w:rFonts w:ascii="Liberation Serif" w:eastAsia="SimSun" w:hAnsi="Liberation Serif" w:cs="Mangal"/>
      <w:kern w:val="3"/>
      <w:sz w:val="24"/>
      <w:szCs w:val="21"/>
      <w:lang w:val="en-US" w:bidi="hi-IN"/>
    </w:rPr>
  </w:style>
  <w:style w:type="character" w:customStyle="1" w:styleId="Internetlink">
    <w:name w:val="Internet link"/>
    <w:basedOn w:val="DefaultParagraphFont"/>
    <w:rPr>
      <w:color w:val="0000FF"/>
      <w:u w:val="single"/>
    </w:rPr>
  </w:style>
  <w:style w:type="character" w:customStyle="1" w:styleId="ListLabel1">
    <w:name w:val="ListLabel 1"/>
    <w:rPr>
      <w:sz w:val="28"/>
      <w:szCs w:val="28"/>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ListLabel84">
    <w:name w:val="ListLabel 84"/>
    <w:rPr>
      <w:rFonts w:ascii="Courier New" w:eastAsia="Courier New" w:hAnsi="Courier New" w:cs="Courier New"/>
    </w:rPr>
  </w:style>
  <w:style w:type="character" w:customStyle="1" w:styleId="Heading1Char">
    <w:name w:val="Heading 1 Char"/>
    <w:basedOn w:val="DefaultParagraphFont"/>
    <w:rPr>
      <w:rFonts w:ascii="Times New Roman" w:eastAsia="SimSun" w:hAnsi="Times New Roman" w:cs="Arial"/>
      <w:b/>
      <w:kern w:val="3"/>
      <w:sz w:val="28"/>
      <w:szCs w:val="29"/>
      <w:lang w:bidi="hi-IN"/>
    </w:rPr>
  </w:style>
  <w:style w:type="character" w:styleId="IntenseEmphasis">
    <w:name w:val="Intense Emphasis"/>
    <w:basedOn w:val="DefaultParagraphFont"/>
    <w:rPr>
      <w:i/>
      <w:iCs/>
      <w:color w:val="4472C4"/>
    </w:rPr>
  </w:style>
  <w:style w:type="character" w:styleId="UnresolvedMention">
    <w:name w:val="Unresolved Mention"/>
    <w:basedOn w:val="DefaultParagraphFont"/>
    <w:rPr>
      <w:color w:val="605E5C"/>
      <w:shd w:val="clear" w:color="auto" w:fill="E1DFDD"/>
    </w:rPr>
  </w:style>
  <w:style w:type="character" w:customStyle="1" w:styleId="iCodeChar">
    <w:name w:val="iCode Char"/>
    <w:basedOn w:val="DefaultParagraphFont"/>
    <w:rPr>
      <w:rFonts w:ascii="Calibri Light" w:eastAsia="SimSun" w:hAnsi="Calibri Light" w:cs="Arial"/>
      <w:i/>
      <w:kern w:val="3"/>
      <w:sz w:val="24"/>
      <w:szCs w:val="28"/>
      <w:shd w:val="clear" w:color="auto" w:fill="E5E5E5"/>
      <w:lang w:bidi="hi-IN"/>
    </w:rPr>
  </w:style>
  <w:style w:type="character" w:customStyle="1" w:styleId="iReferenceChar">
    <w:name w:val="iReference Char"/>
    <w:basedOn w:val="DefaultParagraphFont"/>
    <w:rPr>
      <w:rFonts w:ascii="Times New Roman" w:eastAsia="SimSun" w:hAnsi="Times New Roman" w:cs="Arial"/>
      <w:color w:val="000000"/>
      <w:kern w:val="3"/>
      <w:sz w:val="28"/>
      <w:szCs w:val="28"/>
      <w:lang w:bidi="hi-IN"/>
    </w:rPr>
  </w:style>
  <w:style w:type="character" w:customStyle="1" w:styleId="ListLabel85">
    <w:name w:val="ListLabel 85"/>
    <w:rPr>
      <w:sz w:val="24"/>
      <w:szCs w:val="24"/>
    </w:rPr>
  </w:style>
  <w:style w:type="character" w:customStyle="1" w:styleId="ListLabel86">
    <w:name w:val="ListLabel 86"/>
    <w:rPr>
      <w:rFonts w:cs="Symbol"/>
    </w:rPr>
  </w:style>
  <w:style w:type="character" w:customStyle="1" w:styleId="ListLabel87">
    <w:name w:val="ListLabel 87"/>
    <w:rPr>
      <w:rFonts w:cs="Courier New"/>
    </w:rPr>
  </w:style>
  <w:style w:type="character" w:customStyle="1" w:styleId="ListLabel88">
    <w:name w:val="ListLabel 88"/>
    <w:rPr>
      <w:rFonts w:cs="Wingdings"/>
    </w:rPr>
  </w:style>
  <w:style w:type="character" w:customStyle="1" w:styleId="ListLabel89">
    <w:name w:val="ListLabel 89"/>
    <w:rPr>
      <w:rFonts w:cs="Symbol"/>
    </w:rPr>
  </w:style>
  <w:style w:type="character" w:customStyle="1" w:styleId="ListLabel90">
    <w:name w:val="ListLabel 90"/>
    <w:rPr>
      <w:rFonts w:cs="Courier New"/>
    </w:rPr>
  </w:style>
  <w:style w:type="character" w:customStyle="1" w:styleId="ListLabel91">
    <w:name w:val="ListLabel 91"/>
    <w:rPr>
      <w:rFonts w:cs="Wingdings"/>
    </w:rPr>
  </w:style>
  <w:style w:type="character" w:customStyle="1" w:styleId="ListLabel92">
    <w:name w:val="ListLabel 92"/>
    <w:rPr>
      <w:rFonts w:cs="Symbol"/>
    </w:rPr>
  </w:style>
  <w:style w:type="character" w:customStyle="1" w:styleId="ListLabel93">
    <w:name w:val="ListLabel 93"/>
    <w:rPr>
      <w:rFonts w:cs="Courier New"/>
    </w:rPr>
  </w:style>
  <w:style w:type="character" w:customStyle="1" w:styleId="ListLabel94">
    <w:name w:val="ListLabel 94"/>
    <w:rPr>
      <w:rFonts w:cs="Wingdings"/>
    </w:rPr>
  </w:style>
  <w:style w:type="character" w:customStyle="1" w:styleId="ListLabel95">
    <w:name w:val="ListLabel 95"/>
    <w:rPr>
      <w:rFonts w:cs="Symbol"/>
    </w:rPr>
  </w:style>
  <w:style w:type="character" w:customStyle="1" w:styleId="ListLabel96">
    <w:name w:val="ListLabel 96"/>
    <w:rPr>
      <w:rFonts w:cs="Courier New"/>
    </w:rPr>
  </w:style>
  <w:style w:type="character" w:customStyle="1" w:styleId="ListLabel97">
    <w:name w:val="ListLabel 97"/>
    <w:rPr>
      <w:rFonts w:cs="Wingdings"/>
    </w:rPr>
  </w:style>
  <w:style w:type="character" w:customStyle="1" w:styleId="ListLabel98">
    <w:name w:val="ListLabel 98"/>
    <w:rPr>
      <w:rFonts w:cs="Symbol"/>
    </w:rPr>
  </w:style>
  <w:style w:type="character" w:customStyle="1" w:styleId="ListLabel99">
    <w:name w:val="ListLabel 99"/>
    <w:rPr>
      <w:rFonts w:cs="Courier New"/>
    </w:rPr>
  </w:style>
  <w:style w:type="character" w:customStyle="1" w:styleId="ListLabel100">
    <w:name w:val="ListLabel 100"/>
    <w:rPr>
      <w:rFonts w:cs="Wingdings"/>
    </w:rPr>
  </w:style>
  <w:style w:type="character" w:customStyle="1" w:styleId="ListLabel101">
    <w:name w:val="ListLabel 101"/>
    <w:rPr>
      <w:rFonts w:cs="Symbol"/>
    </w:rPr>
  </w:style>
  <w:style w:type="character" w:customStyle="1" w:styleId="ListLabel102">
    <w:name w:val="ListLabel 102"/>
    <w:rPr>
      <w:rFonts w:cs="Courier New"/>
    </w:rPr>
  </w:style>
  <w:style w:type="character" w:customStyle="1" w:styleId="ListLabel103">
    <w:name w:val="ListLabel 103"/>
    <w:rPr>
      <w:rFonts w:cs="Wingdings"/>
    </w:rPr>
  </w:style>
  <w:style w:type="character" w:customStyle="1" w:styleId="ListLabel104">
    <w:name w:val="ListLabel 104"/>
    <w:rPr>
      <w:rFonts w:cs="Symbol"/>
      <w:sz w:val="28"/>
    </w:rPr>
  </w:style>
  <w:style w:type="character" w:customStyle="1" w:styleId="ListLabel105">
    <w:name w:val="ListLabel 105"/>
    <w:rPr>
      <w:rFonts w:cs="Courier New"/>
    </w:rPr>
  </w:style>
  <w:style w:type="character" w:customStyle="1" w:styleId="ListLabel106">
    <w:name w:val="ListLabel 106"/>
    <w:rPr>
      <w:rFonts w:cs="Wingdings"/>
    </w:rPr>
  </w:style>
  <w:style w:type="character" w:customStyle="1" w:styleId="ListLabel107">
    <w:name w:val="ListLabel 107"/>
    <w:rPr>
      <w:rFonts w:cs="Symbol"/>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style>
  <w:style w:type="character" w:customStyle="1" w:styleId="ListLabel117">
    <w:name w:val="ListLabel 117"/>
  </w:style>
  <w:style w:type="character" w:customStyle="1" w:styleId="ListLabel118">
    <w:name w:val="ListLabel 118"/>
    <w:rPr>
      <w:rFonts w:cs="Times New Roman"/>
      <w:szCs w:val="24"/>
    </w:rPr>
  </w:style>
  <w:style w:type="character" w:customStyle="1" w:styleId="ListLabel119">
    <w:name w:val="ListLabel 119"/>
    <w:rPr>
      <w:rFonts w:cs="Times New Roman"/>
      <w:szCs w:val="24"/>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DejaVu Sans Mono" w:hAnsi="Liberation Mono" w:cs="Liberation Mono"/>
    </w:rPr>
  </w:style>
  <w:style w:type="character" w:styleId="Hyperlink">
    <w:name w:val="Hyperlink"/>
    <w:basedOn w:val="DefaultParagraphFont"/>
    <w:rPr>
      <w:color w:val="0563C1"/>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sz w:val="24"/>
      <w:vertAlign w:val="superscript"/>
    </w:rPr>
  </w:style>
  <w:style w:type="character" w:styleId="FollowedHyperlink">
    <w:name w:val="FollowedHyperlink"/>
    <w:basedOn w:val="DefaultParagraphFont"/>
    <w:rPr>
      <w:color w:val="954F72"/>
      <w:u w:val="single"/>
    </w:rPr>
  </w:style>
  <w:style w:type="character" w:styleId="Strong">
    <w:name w:val="Strong"/>
    <w:basedOn w:val="DefaultParagraphFont"/>
    <w:rPr>
      <w:b/>
      <w:bCs/>
    </w:rPr>
  </w:style>
  <w:style w:type="paragraph" w:styleId="BalloonText">
    <w:name w:val="Balloon Text"/>
    <w:basedOn w:val="Normal"/>
    <w:link w:val="BalloonTextChar"/>
    <w:uiPriority w:val="99"/>
    <w:semiHidden/>
    <w:unhideWhenUsed/>
    <w:rsid w:val="00AE1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36"/>
    <w:rPr>
      <w:rFonts w:ascii="Segoe UI" w:hAnsi="Segoe UI" w:cs="Segoe UI"/>
      <w:sz w:val="18"/>
      <w:szCs w:val="18"/>
    </w:rPr>
  </w:style>
  <w:style w:type="character" w:customStyle="1" w:styleId="FootnoteSymbol">
    <w:name w:val="Footnote Symbol"/>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69803">
      <w:bodyDiv w:val="1"/>
      <w:marLeft w:val="0"/>
      <w:marRight w:val="0"/>
      <w:marTop w:val="0"/>
      <w:marBottom w:val="0"/>
      <w:divBdr>
        <w:top w:val="none" w:sz="0" w:space="0" w:color="auto"/>
        <w:left w:val="none" w:sz="0" w:space="0" w:color="auto"/>
        <w:bottom w:val="none" w:sz="0" w:space="0" w:color="auto"/>
        <w:right w:val="none" w:sz="0" w:space="0" w:color="auto"/>
      </w:divBdr>
    </w:div>
    <w:div w:id="158992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_Toc6492840" TargetMode="External"/><Relationship Id="rId117" Type="http://schemas.openxmlformats.org/officeDocument/2006/relationships/hyperlink" Target="http://www.ctyme.com/intr/int.htm" TargetMode="External"/><Relationship Id="rId21" Type="http://schemas.openxmlformats.org/officeDocument/2006/relationships/hyperlink" Target="#_Toc6492839" TargetMode="External"/><Relationship Id="rId42" Type="http://schemas.openxmlformats.org/officeDocument/2006/relationships/hyperlink" Target="#_Toc6492846" TargetMode="External"/><Relationship Id="rId47" Type="http://schemas.openxmlformats.org/officeDocument/2006/relationships/hyperlink" Target="#_Toc6492849" TargetMode="External"/><Relationship Id="rId63" Type="http://schemas.openxmlformats.org/officeDocument/2006/relationships/hyperlink" Target="#_Toc6492857" TargetMode="External"/><Relationship Id="rId68" Type="http://schemas.openxmlformats.org/officeDocument/2006/relationships/hyperlink" Target="#_Toc6492859" TargetMode="External"/><Relationship Id="rId84" Type="http://schemas.openxmlformats.org/officeDocument/2006/relationships/hyperlink" Target="https://en.wikipedia.org/wiki/X86" TargetMode="External"/><Relationship Id="rId89" Type="http://schemas.openxmlformats.org/officeDocument/2006/relationships/hyperlink" Target="https://en.wikipedia.org/wiki/BIOS_color_attributes" TargetMode="External"/><Relationship Id="rId112" Type="http://schemas.openxmlformats.org/officeDocument/2006/relationships/hyperlink" Target="https://en.wikipedia.org/wiki/Machine_code#Instruction_set" TargetMode="External"/><Relationship Id="rId133" Type="http://schemas.openxmlformats.org/officeDocument/2006/relationships/hyperlink" Target="https://www.cs.cmu.edu/~410/doc/minimal_boot.pdf" TargetMode="External"/><Relationship Id="rId16" Type="http://schemas.openxmlformats.org/officeDocument/2006/relationships/hyperlink" Target="#_Toc6492837" TargetMode="External"/><Relationship Id="rId107" Type="http://schemas.openxmlformats.org/officeDocument/2006/relationships/hyperlink" Target="http://www.brokenthorn.com/Resources/OSDevVga.html" TargetMode="External"/><Relationship Id="rId11" Type="http://schemas.openxmlformats.org/officeDocument/2006/relationships/hyperlink" Target="#_Toc6492834" TargetMode="External"/><Relationship Id="rId32" Type="http://schemas.openxmlformats.org/officeDocument/2006/relationships/hyperlink" Target="#_Toc6492841" TargetMode="External"/><Relationship Id="rId37" Type="http://schemas.openxmlformats.org/officeDocument/2006/relationships/hyperlink" Target="#_Toc6492844" TargetMode="External"/><Relationship Id="rId53" Type="http://schemas.openxmlformats.org/officeDocument/2006/relationships/hyperlink" Target="#_Toc6492852" TargetMode="External"/><Relationship Id="rId58" Type="http://schemas.openxmlformats.org/officeDocument/2006/relationships/hyperlink" Target="#_Toc6492854" TargetMode="External"/><Relationship Id="rId74" Type="http://schemas.openxmlformats.org/officeDocument/2006/relationships/hyperlink" Target="#_Toc6492862" TargetMode="External"/><Relationship Id="rId79" Type="http://schemas.openxmlformats.org/officeDocument/2006/relationships/hyperlink" Target="http://linuxcommand.org/tlcl.php" TargetMode="External"/><Relationship Id="rId102" Type="http://schemas.openxmlformats.org/officeDocument/2006/relationships/hyperlink" Target="https://en.wikipedia.org/wiki/16-bit" TargetMode="External"/><Relationship Id="rId123" Type="http://schemas.openxmlformats.org/officeDocument/2006/relationships/hyperlink" Target="https://sourceware.org/binutils/docs-2.32/as/index.html#SEC_Contents" TargetMode="External"/><Relationship Id="rId128" Type="http://schemas.openxmlformats.org/officeDocument/2006/relationships/hyperlink" Target="https://en.wikibooks.org/wiki/X86_Assembly" TargetMode="External"/><Relationship Id="rId5" Type="http://schemas.openxmlformats.org/officeDocument/2006/relationships/footnotes" Target="footnotes.xml"/><Relationship Id="rId90" Type="http://schemas.openxmlformats.org/officeDocument/2006/relationships/hyperlink" Target="https://en.wikipedia.org/wiki/BIOS_color_attributes" TargetMode="External"/><Relationship Id="rId95" Type="http://schemas.openxmlformats.org/officeDocument/2006/relationships/image" Target="media/image9.png"/><Relationship Id="rId14" Type="http://schemas.openxmlformats.org/officeDocument/2006/relationships/hyperlink" Target="#_Toc6492836" TargetMode="External"/><Relationship Id="rId22" Type="http://schemas.openxmlformats.org/officeDocument/2006/relationships/hyperlink" Target="#_Toc6492840" TargetMode="External"/><Relationship Id="rId27" Type="http://schemas.openxmlformats.org/officeDocument/2006/relationships/hyperlink" Target="#_Toc6492840" TargetMode="External"/><Relationship Id="rId30" Type="http://schemas.openxmlformats.org/officeDocument/2006/relationships/hyperlink" Target="#_Toc6492840" TargetMode="External"/><Relationship Id="rId35" Type="http://schemas.openxmlformats.org/officeDocument/2006/relationships/hyperlink" Target="#_Toc6492843" TargetMode="External"/><Relationship Id="rId43" Type="http://schemas.openxmlformats.org/officeDocument/2006/relationships/hyperlink" Target="#_Toc6492847" TargetMode="External"/><Relationship Id="rId48" Type="http://schemas.openxmlformats.org/officeDocument/2006/relationships/hyperlink" Target="#_Toc6492849" TargetMode="External"/><Relationship Id="rId56" Type="http://schemas.openxmlformats.org/officeDocument/2006/relationships/hyperlink" Target="#_Toc6492853" TargetMode="External"/><Relationship Id="rId64" Type="http://schemas.openxmlformats.org/officeDocument/2006/relationships/hyperlink" Target="#_Toc6492857" TargetMode="External"/><Relationship Id="rId69" Type="http://schemas.openxmlformats.org/officeDocument/2006/relationships/hyperlink" Target="#_Toc6492860" TargetMode="External"/><Relationship Id="rId77" Type="http://schemas.openxmlformats.org/officeDocument/2006/relationships/image" Target="media/image1.png"/><Relationship Id="rId100" Type="http://schemas.openxmlformats.org/officeDocument/2006/relationships/hyperlink" Target="https://en.wikipedia.org/wiki/X86" TargetMode="External"/><Relationship Id="rId105" Type="http://schemas.openxmlformats.org/officeDocument/2006/relationships/hyperlink" Target="https://thestarman.pcministry.com/asm/debug/Segments.html" TargetMode="External"/><Relationship Id="rId113" Type="http://schemas.openxmlformats.org/officeDocument/2006/relationships/hyperlink" Target="https://en.wikipedia.org/wiki/Linker_(computing" TargetMode="External"/><Relationship Id="rId118" Type="http://schemas.openxmlformats.org/officeDocument/2006/relationships/hyperlink" Target="https://en.wikipedia.org/wiki/BIOS_color_attributes" TargetMode="External"/><Relationship Id="rId126" Type="http://schemas.openxmlformats.org/officeDocument/2006/relationships/hyperlink" Target="http://www.felixcloutier.com/x86/" TargetMode="External"/><Relationship Id="rId134" Type="http://schemas.openxmlformats.org/officeDocument/2006/relationships/hyperlink" Target="https://www.csie.ntu.edu.tw/~cyy/courses/assembly/10fall/lectures/handouts/lec12_x86arch.pdf" TargetMode="External"/><Relationship Id="rId8" Type="http://schemas.openxmlformats.org/officeDocument/2006/relationships/hyperlink" Target="#_Toc6492833" TargetMode="External"/><Relationship Id="rId51" Type="http://schemas.openxmlformats.org/officeDocument/2006/relationships/hyperlink" Target="#_Toc6492851" TargetMode="External"/><Relationship Id="rId72" Type="http://schemas.openxmlformats.org/officeDocument/2006/relationships/hyperlink" Target="#_Toc6492861" TargetMode="External"/><Relationship Id="rId80" Type="http://schemas.openxmlformats.org/officeDocument/2006/relationships/hyperlink" Target="https://en.wikipedia.org/wiki/Instruction_set" TargetMode="External"/><Relationship Id="rId85" Type="http://schemas.openxmlformats.org/officeDocument/2006/relationships/image" Target="media/image3.png"/><Relationship Id="rId93" Type="http://schemas.openxmlformats.org/officeDocument/2006/relationships/image" Target="media/image7.png"/><Relationship Id="rId98" Type="http://schemas.openxmlformats.org/officeDocument/2006/relationships/hyperlink" Target="https://en.wikipedia.org/wiki/Status_register" TargetMode="External"/><Relationship Id="rId121" Type="http://schemas.openxmlformats.org/officeDocument/2006/relationships/hyperlink" Target="https://en.wikipedia.org/wiki/X86" TargetMode="External"/><Relationship Id="rId3" Type="http://schemas.openxmlformats.org/officeDocument/2006/relationships/settings" Target="settings.xml"/><Relationship Id="rId12" Type="http://schemas.openxmlformats.org/officeDocument/2006/relationships/hyperlink" Target="#_Toc6492835" TargetMode="External"/><Relationship Id="rId17" Type="http://schemas.openxmlformats.org/officeDocument/2006/relationships/hyperlink" Target="#_Toc6492837" TargetMode="External"/><Relationship Id="rId25" Type="http://schemas.openxmlformats.org/officeDocument/2006/relationships/hyperlink" Target="#_Toc6492840" TargetMode="External"/><Relationship Id="rId33" Type="http://schemas.openxmlformats.org/officeDocument/2006/relationships/hyperlink" Target="#_Toc6492842" TargetMode="External"/><Relationship Id="rId38" Type="http://schemas.openxmlformats.org/officeDocument/2006/relationships/hyperlink" Target="#_Toc6492844" TargetMode="External"/><Relationship Id="rId46" Type="http://schemas.openxmlformats.org/officeDocument/2006/relationships/hyperlink" Target="#_Toc6492848" TargetMode="External"/><Relationship Id="rId59" Type="http://schemas.openxmlformats.org/officeDocument/2006/relationships/hyperlink" Target="#_Toc6492855" TargetMode="External"/><Relationship Id="rId67" Type="http://schemas.openxmlformats.org/officeDocument/2006/relationships/hyperlink" Target="#_Toc6492859" TargetMode="External"/><Relationship Id="rId103" Type="http://schemas.openxmlformats.org/officeDocument/2006/relationships/hyperlink" Target="https://en.wikipedia.org/wiki/32-bit" TargetMode="External"/><Relationship Id="rId108" Type="http://schemas.openxmlformats.org/officeDocument/2006/relationships/hyperlink" Target="http://liveforge.org/x86-registers-operating-modes/" TargetMode="External"/><Relationship Id="rId116" Type="http://schemas.openxmlformats.org/officeDocument/2006/relationships/hyperlink" Target="http://www.egr.unlv.edu/~ed/assembly64.pdf" TargetMode="External"/><Relationship Id="rId124" Type="http://schemas.openxmlformats.org/officeDocument/2006/relationships/hyperlink" Target="https://sourceware.org/binutils/docs/ld/Options.html#Options" TargetMode="External"/><Relationship Id="rId129" Type="http://schemas.openxmlformats.org/officeDocument/2006/relationships/hyperlink" Target="http://www.egr.unlv.edu/~ed/assembly64.pdf" TargetMode="External"/><Relationship Id="rId20" Type="http://schemas.openxmlformats.org/officeDocument/2006/relationships/hyperlink" Target="#_Toc6492839" TargetMode="External"/><Relationship Id="rId41" Type="http://schemas.openxmlformats.org/officeDocument/2006/relationships/hyperlink" Target="#_Toc6492846" TargetMode="External"/><Relationship Id="rId54" Type="http://schemas.openxmlformats.org/officeDocument/2006/relationships/hyperlink" Target="#_Toc6492852" TargetMode="External"/><Relationship Id="rId62" Type="http://schemas.openxmlformats.org/officeDocument/2006/relationships/hyperlink" Target="#_Toc6492856" TargetMode="External"/><Relationship Id="rId70" Type="http://schemas.openxmlformats.org/officeDocument/2006/relationships/hyperlink" Target="#_Toc6492860" TargetMode="External"/><Relationship Id="rId75" Type="http://schemas.openxmlformats.org/officeDocument/2006/relationships/hyperlink" Target="#_Toc6492863" TargetMode="External"/><Relationship Id="rId83" Type="http://schemas.openxmlformats.org/officeDocument/2006/relationships/image" Target="media/image2.png"/><Relationship Id="rId88" Type="http://schemas.openxmlformats.org/officeDocument/2006/relationships/hyperlink" Target="http://www.ctyme.com/intr/int.htm" TargetMode="External"/><Relationship Id="rId91" Type="http://schemas.openxmlformats.org/officeDocument/2006/relationships/hyperlink" Target="http://www.ctyme.com/intr/int.htm" TargetMode="External"/><Relationship Id="rId96" Type="http://schemas.openxmlformats.org/officeDocument/2006/relationships/image" Target="media/image10.png"/><Relationship Id="rId111" Type="http://schemas.openxmlformats.org/officeDocument/2006/relationships/hyperlink" Target="https://en.wikipedia.org/wiki/Assembler" TargetMode="External"/><Relationship Id="rId132" Type="http://schemas.openxmlformats.org/officeDocument/2006/relationships/hyperlink" Target="https://firmware.intel.com/sites/default/files/resources/A_Tour_Beyond_BIOS_Memory_Map_in%20UEFI_BIO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Toc6492836" TargetMode="External"/><Relationship Id="rId23" Type="http://schemas.openxmlformats.org/officeDocument/2006/relationships/hyperlink" Target="#_Toc6492840" TargetMode="External"/><Relationship Id="rId28" Type="http://schemas.openxmlformats.org/officeDocument/2006/relationships/hyperlink" Target="#_Toc6492840" TargetMode="External"/><Relationship Id="rId36" Type="http://schemas.openxmlformats.org/officeDocument/2006/relationships/hyperlink" Target="#_Toc6492843" TargetMode="External"/><Relationship Id="rId49" Type="http://schemas.openxmlformats.org/officeDocument/2006/relationships/hyperlink" Target="#_Toc6492850" TargetMode="External"/><Relationship Id="rId57" Type="http://schemas.openxmlformats.org/officeDocument/2006/relationships/hyperlink" Target="#_Toc6492854" TargetMode="External"/><Relationship Id="rId106" Type="http://schemas.openxmlformats.org/officeDocument/2006/relationships/hyperlink" Target="http://www.read.seas.harvard.edu/~kohler/class/05f-osp/notes/lec03.html" TargetMode="External"/><Relationship Id="rId114" Type="http://schemas.openxmlformats.org/officeDocument/2006/relationships/hyperlink" Target="https://en.wikipedia.org/wiki/Linker_(computing)" TargetMode="External"/><Relationship Id="rId119" Type="http://schemas.openxmlformats.org/officeDocument/2006/relationships/hyperlink" Target="https://en.wikipedia.org/wiki/Virtual_machine" TargetMode="External"/><Relationship Id="rId127" Type="http://schemas.openxmlformats.org/officeDocument/2006/relationships/hyperlink" Target="https://defuse.ca/online-x86-assembler.htm" TargetMode="External"/><Relationship Id="rId10" Type="http://schemas.openxmlformats.org/officeDocument/2006/relationships/hyperlink" Target="#_Toc6492834" TargetMode="External"/><Relationship Id="rId31" Type="http://schemas.openxmlformats.org/officeDocument/2006/relationships/hyperlink" Target="#_Toc6492841" TargetMode="External"/><Relationship Id="rId44" Type="http://schemas.openxmlformats.org/officeDocument/2006/relationships/hyperlink" Target="#_Toc6492847" TargetMode="External"/><Relationship Id="rId52" Type="http://schemas.openxmlformats.org/officeDocument/2006/relationships/hyperlink" Target="#_Toc6492851" TargetMode="External"/><Relationship Id="rId60" Type="http://schemas.openxmlformats.org/officeDocument/2006/relationships/hyperlink" Target="#_Toc6492855" TargetMode="External"/><Relationship Id="rId65" Type="http://schemas.openxmlformats.org/officeDocument/2006/relationships/hyperlink" Target="#_Toc6492858" TargetMode="External"/><Relationship Id="rId73" Type="http://schemas.openxmlformats.org/officeDocument/2006/relationships/hyperlink" Target="#_Toc6492862" TargetMode="External"/><Relationship Id="rId78" Type="http://schemas.openxmlformats.org/officeDocument/2006/relationships/hyperlink" Target="https://help.ubuntu.com/stable/ubuntu-help/" TargetMode="External"/><Relationship Id="rId81" Type="http://schemas.openxmlformats.org/officeDocument/2006/relationships/hyperlink" Target="https://en.wikipedia.org/wiki/Computer" TargetMode="External"/><Relationship Id="rId86" Type="http://schemas.openxmlformats.org/officeDocument/2006/relationships/image" Target="media/image4.png"/><Relationship Id="rId94" Type="http://schemas.openxmlformats.org/officeDocument/2006/relationships/image" Target="media/image8.png"/><Relationship Id="rId99" Type="http://schemas.openxmlformats.org/officeDocument/2006/relationships/hyperlink" Target="https://en.wikipedia.org/wiki/Intel" TargetMode="External"/><Relationship Id="rId101" Type="http://schemas.openxmlformats.org/officeDocument/2006/relationships/hyperlink" Target="https://en.wikipedia.org/wiki/Microprocessor" TargetMode="External"/><Relationship Id="rId122" Type="http://schemas.openxmlformats.org/officeDocument/2006/relationships/hyperlink" Target="http://staff.ustc.edu.cn/~xyfeng/research/cos/resources/machine/mem.htm" TargetMode="External"/><Relationship Id="rId130" Type="http://schemas.openxmlformats.org/officeDocument/2006/relationships/hyperlink" Target="https://web.eecs.umich.edu/~prabal/teaching/resources/eecs373/Assembler.pdf"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Toc6492834" TargetMode="External"/><Relationship Id="rId13" Type="http://schemas.openxmlformats.org/officeDocument/2006/relationships/hyperlink" Target="#_Toc6492835" TargetMode="External"/><Relationship Id="rId18" Type="http://schemas.openxmlformats.org/officeDocument/2006/relationships/hyperlink" Target="#_Toc6492838" TargetMode="External"/><Relationship Id="rId39" Type="http://schemas.openxmlformats.org/officeDocument/2006/relationships/hyperlink" Target="#_Toc6492845" TargetMode="External"/><Relationship Id="rId109" Type="http://schemas.openxmlformats.org/officeDocument/2006/relationships/hyperlink" Target="https://en.wikipedia.org/wiki/Virtual_machine" TargetMode="External"/><Relationship Id="rId34" Type="http://schemas.openxmlformats.org/officeDocument/2006/relationships/hyperlink" Target="#_Toc6492842" TargetMode="External"/><Relationship Id="rId50" Type="http://schemas.openxmlformats.org/officeDocument/2006/relationships/hyperlink" Target="#_Toc6492850" TargetMode="External"/><Relationship Id="rId55" Type="http://schemas.openxmlformats.org/officeDocument/2006/relationships/hyperlink" Target="#_Toc6492853" TargetMode="External"/><Relationship Id="rId76" Type="http://schemas.openxmlformats.org/officeDocument/2006/relationships/hyperlink" Target="#_Toc6492863" TargetMode="External"/><Relationship Id="rId97" Type="http://schemas.openxmlformats.org/officeDocument/2006/relationships/hyperlink" Target="https://en.wikipedia.org/wiki/Processor_register" TargetMode="External"/><Relationship Id="rId104" Type="http://schemas.openxmlformats.org/officeDocument/2006/relationships/hyperlink" Target="https://en.wikipedia.org/wiki/64-bit" TargetMode="External"/><Relationship Id="rId120" Type="http://schemas.openxmlformats.org/officeDocument/2006/relationships/hyperlink" Target="https://help.ubuntu.com/stable/ubuntu-help/" TargetMode="External"/><Relationship Id="rId125" Type="http://schemas.openxmlformats.org/officeDocument/2006/relationships/hyperlink" Target="https://software.intel.com/sites/default/files/m/d/4/1/d/8/Introduction_to_x64_Assembly.pdf" TargetMode="External"/><Relationship Id="rId7" Type="http://schemas.openxmlformats.org/officeDocument/2006/relationships/hyperlink" Target="#_Toc6492833" TargetMode="External"/><Relationship Id="rId71" Type="http://schemas.openxmlformats.org/officeDocument/2006/relationships/hyperlink" Target="#_Toc6492861" TargetMode="External"/><Relationship Id="rId92"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_Toc6492840" TargetMode="External"/><Relationship Id="rId24" Type="http://schemas.openxmlformats.org/officeDocument/2006/relationships/hyperlink" Target="#_Toc6492840" TargetMode="External"/><Relationship Id="rId40" Type="http://schemas.openxmlformats.org/officeDocument/2006/relationships/hyperlink" Target="#_Toc6492845" TargetMode="External"/><Relationship Id="rId45" Type="http://schemas.openxmlformats.org/officeDocument/2006/relationships/hyperlink" Target="#_Toc6492848" TargetMode="External"/><Relationship Id="rId66" Type="http://schemas.openxmlformats.org/officeDocument/2006/relationships/hyperlink" Target="#_Toc6492858" TargetMode="External"/><Relationship Id="rId87" Type="http://schemas.openxmlformats.org/officeDocument/2006/relationships/image" Target="media/image5.png"/><Relationship Id="rId110" Type="http://schemas.openxmlformats.org/officeDocument/2006/relationships/hyperlink" Target="http://linuxcommand.org/tlcl.php" TargetMode="External"/><Relationship Id="rId115" Type="http://schemas.openxmlformats.org/officeDocument/2006/relationships/hyperlink" Target="https://en.wikipedia.org/wiki/Von_Neumann_architecture" TargetMode="External"/><Relationship Id="rId131" Type="http://schemas.openxmlformats.org/officeDocument/2006/relationships/hyperlink" Target="http://www.phoenix.com/resources/specs-bbs101.pdf" TargetMode="External"/><Relationship Id="rId136" Type="http://schemas.openxmlformats.org/officeDocument/2006/relationships/theme" Target="theme/theme1.xml"/><Relationship Id="rId61" Type="http://schemas.openxmlformats.org/officeDocument/2006/relationships/hyperlink" Target="#_Toc6492856" TargetMode="External"/><Relationship Id="rId82" Type="http://schemas.openxmlformats.org/officeDocument/2006/relationships/hyperlink" Target="https://en.wikipedia.org/wiki/Central_processing_unit" TargetMode="External"/><Relationship Id="rId19" Type="http://schemas.openxmlformats.org/officeDocument/2006/relationships/hyperlink" Target="#_Toc649283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VGA-compatible_text_mode" TargetMode="External"/><Relationship Id="rId3" Type="http://schemas.openxmlformats.org/officeDocument/2006/relationships/hyperlink" Target="https://wiki.osdev.org/Memory_Map_(x86)#.22Low.22_memory_.28.3C_1_MiB.29" TargetMode="External"/><Relationship Id="rId7" Type="http://schemas.openxmlformats.org/officeDocument/2006/relationships/hyperlink" Target="https://en.wikipedia.org/wiki/Text-based_user_interface" TargetMode="External"/><Relationship Id="rId2" Type="http://schemas.openxmlformats.org/officeDocument/2006/relationships/hyperlink" Target="http://staff.ustc.edu.cn/~xyfeng/research/cos/resources/machine/mem.htm" TargetMode="External"/><Relationship Id="rId1" Type="http://schemas.openxmlformats.org/officeDocument/2006/relationships/hyperlink" Target="https://en.wikipedia.org/wiki/Kibibyte" TargetMode="External"/><Relationship Id="rId6" Type="http://schemas.openxmlformats.org/officeDocument/2006/relationships/hyperlink" Target="https://en.wikipedia.org/wiki/Video_Graphics_Array" TargetMode="External"/><Relationship Id="rId5" Type="http://schemas.openxmlformats.org/officeDocument/2006/relationships/hyperlink" Target="http://www.c-jump.com/CIS77/ASM/Memory/lecture.html#M77_0020_seg_reg" TargetMode="External"/><Relationship Id="rId10" Type="http://schemas.openxmlformats.org/officeDocument/2006/relationships/hyperlink" Target="https://www.felixcloutier.com/x86/" TargetMode="External"/><Relationship Id="rId4" Type="http://schemas.openxmlformats.org/officeDocument/2006/relationships/hyperlink" Target="https://wiki.osdev.org/Real_Mode" TargetMode="External"/><Relationship Id="rId9" Type="http://schemas.openxmlformats.org/officeDocument/2006/relationships/hyperlink" Target="https://en.wikipedia.org/wiki/Code_po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AppData/Local/Temp/Temp1_book_exploring_computer_systems-master.zip/book_exploring_computer_systems-master/exploring.od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7526</Words>
  <Characters>42899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Safemaster</dc:creator>
  <cp:lastModifiedBy>Jesse</cp:lastModifiedBy>
  <cp:revision>5</cp:revision>
  <dcterms:created xsi:type="dcterms:W3CDTF">2019-04-18T12:33:00Z</dcterms:created>
  <dcterms:modified xsi:type="dcterms:W3CDTF">2019-04-18T12:36:00Z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