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80"/>
        <w:rPr>
          <w:rFonts w:ascii="Helvetica Neue" w:hAnsi="Helvetica Neue" w:eastAsia="Helvetica Neue" w:cs="Helvetica Neue"/>
          <w:b/>
          <w:b/>
          <w:sz w:val="42"/>
          <w:szCs w:val="42"/>
        </w:rPr>
      </w:pPr>
      <w:r>
        <w:rPr>
          <w:rFonts w:eastAsia="Helvetica Neue" w:cs="Helvetica Neue" w:ascii="Helvetica Neue" w:hAnsi="Helvetica Neue"/>
          <w:b/>
          <w:sz w:val="42"/>
          <w:szCs w:val="42"/>
        </w:rPr>
        <w:t xml:space="preserve">sCart 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  <w:t>Objective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>Implement a shopping cart using the best practices and a near production code where user can do the following things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br/>
      </w:r>
      <w:r>
        <w:rPr>
          <w:rFonts w:eastAsia="Lemon" w:cs="Lemon" w:ascii="Lemon" w:hAnsi="Lemon"/>
          <w:b/>
          <w:sz w:val="22"/>
          <w:szCs w:val="22"/>
        </w:rPr>
        <w:t xml:space="preserve">1. Login screen </w:t>
      </w:r>
    </w:p>
    <w:p>
      <w:pPr>
        <w:pStyle w:val="Normal"/>
        <w:numPr>
          <w:ilvl w:val="0"/>
          <w:numId w:val="3"/>
        </w:numPr>
        <w:pBdr/>
        <w:shd w:val="clear" w:color="auto" w:fill="FFFFFF"/>
        <w:spacing w:before="280" w:after="0"/>
        <w:rPr>
          <w:rFonts w:ascii="Lemon" w:hAnsi="Lemon" w:eastAsia="Lemon" w:cs="Lemon"/>
          <w:color w:val="000000"/>
        </w:rPr>
      </w:pPr>
      <w:r>
        <w:rPr>
          <w:rFonts w:eastAsia="Lemon" w:cs="Lemon" w:ascii="Lemon" w:hAnsi="Lemon"/>
          <w:color w:val="000000"/>
          <w:sz w:val="22"/>
          <w:szCs w:val="22"/>
        </w:rPr>
        <w:t xml:space="preserve">User should be able to login using the API’s </w:t>
      </w:r>
    </w:p>
    <w:p>
      <w:pPr>
        <w:pStyle w:val="Normal"/>
        <w:numPr>
          <w:ilvl w:val="1"/>
          <w:numId w:val="3"/>
        </w:numPr>
        <w:pBdr/>
        <w:shd w:val="clear" w:color="auto" w:fill="FFFFFF"/>
        <w:rPr>
          <w:rFonts w:ascii="Helvetica Neue" w:hAnsi="Helvetica Neue" w:eastAsia="Helvetica Neue" w:cs="Helvetica Neue"/>
          <w:color w:val="000000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Username: amigo </w:t>
      </w:r>
    </w:p>
    <w:p>
      <w:pPr>
        <w:pStyle w:val="Normal"/>
        <w:numPr>
          <w:ilvl w:val="1"/>
          <w:numId w:val="3"/>
        </w:numPr>
        <w:pBdr/>
        <w:shd w:val="clear" w:color="auto" w:fill="FFFFFF"/>
        <w:spacing w:before="0" w:after="280"/>
        <w:rPr>
          <w:rFonts w:ascii="Helvetica Neue" w:hAnsi="Helvetica Neue" w:eastAsia="Helvetica Neue" w:cs="Helvetica Neue"/>
          <w:color w:val="000000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Password: delta 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b/>
          <w:b/>
          <w:sz w:val="22"/>
          <w:szCs w:val="22"/>
        </w:rPr>
      </w:pPr>
      <w:r>
        <w:rPr>
          <w:rFonts w:eastAsia="Lemon" w:cs="Lemon" w:ascii="Lemon" w:hAnsi="Lemon"/>
          <w:b/>
          <w:sz w:val="22"/>
          <w:szCs w:val="22"/>
        </w:rPr>
        <w:t>2. Product listing page</w:t>
      </w:r>
    </w:p>
    <w:p>
      <w:pPr>
        <w:pStyle w:val="Normal"/>
        <w:numPr>
          <w:ilvl w:val="1"/>
          <w:numId w:val="6"/>
        </w:numPr>
        <w:pBdr/>
        <w:shd w:val="clear" w:color="auto" w:fill="FFFFFF"/>
        <w:spacing w:before="280" w:after="0"/>
        <w:rPr>
          <w:rFonts w:ascii="Helvetica Neue" w:hAnsi="Helvetica Neue" w:eastAsia="Helvetica Neue" w:cs="Helvetica Neue"/>
          <w:b/>
          <w:b/>
          <w:i/>
          <w:i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search the product </w:t>
      </w:r>
    </w:p>
    <w:p>
      <w:pPr>
        <w:pStyle w:val="Normal"/>
        <w:numPr>
          <w:ilvl w:val="1"/>
          <w:numId w:val="6"/>
        </w:numPr>
        <w:pBdr/>
        <w:shd w:val="clear" w:color="auto" w:fill="FFFFFF"/>
        <w:rPr>
          <w:rFonts w:ascii="Courier" w:hAnsi="Courier" w:eastAsia="Courier" w:cs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filter the products based on color, brand , price, discount </w:t>
      </w:r>
    </w:p>
    <w:p>
      <w:pPr>
        <w:pStyle w:val="Normal"/>
        <w:numPr>
          <w:ilvl w:val="1"/>
          <w:numId w:val="6"/>
        </w:numPr>
        <w:pBdr/>
        <w:shd w:val="clear" w:color="auto" w:fill="FFFFFF"/>
        <w:rPr>
          <w:rFonts w:ascii="Courier" w:hAnsi="Courier" w:eastAsia="Courier" w:cs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see the product list as tiles with </w:t>
      </w:r>
      <w:r>
        <w:rPr>
          <w:rFonts w:eastAsia="Courier" w:cs="Courier" w:ascii="Courier" w:hAnsi="Courier"/>
          <w:sz w:val="22"/>
          <w:szCs w:val="22"/>
        </w:rPr>
        <w:t>its</w:t>
      </w:r>
      <w:r>
        <w:rPr>
          <w:rFonts w:eastAsia="Courier" w:cs="Courier" w:ascii="Courier" w:hAnsi="Courier"/>
          <w:color w:val="000000"/>
          <w:sz w:val="22"/>
          <w:szCs w:val="22"/>
        </w:rPr>
        <w:t xml:space="preserve"> details as ProductA, BrandA, discount, colour, price </w:t>
      </w:r>
    </w:p>
    <w:p>
      <w:pPr>
        <w:pStyle w:val="Normal"/>
        <w:numPr>
          <w:ilvl w:val="1"/>
          <w:numId w:val="6"/>
        </w:numPr>
        <w:pBdr/>
        <w:shd w:val="clear" w:color="auto" w:fill="FFFFFF"/>
        <w:rPr>
          <w:rFonts w:ascii="Helvetica Neue" w:hAnsi="Helvetica Neue" w:eastAsia="Helvetica Neue" w:cs="Helvetica Neue"/>
          <w:b/>
          <w:b/>
          <w:i/>
          <w:i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User can see his name once he logs in</w:t>
        <w:br/>
      </w:r>
    </w:p>
    <w:p>
      <w:pPr>
        <w:pStyle w:val="Normal"/>
        <w:numPr>
          <w:ilvl w:val="0"/>
          <w:numId w:val="6"/>
        </w:numPr>
        <w:pBdr/>
        <w:shd w:val="clear" w:color="auto" w:fill="FFFFFF"/>
        <w:rPr>
          <w:rFonts w:ascii="Lemon" w:hAnsi="Lemon" w:eastAsia="Lemon" w:cs="Lemon"/>
          <w:b/>
          <w:b/>
          <w:color w:val="000000"/>
          <w:sz w:val="22"/>
          <w:szCs w:val="22"/>
        </w:rPr>
      </w:pPr>
      <w:r>
        <w:rPr>
          <w:rFonts w:eastAsia="Lemon" w:cs="Lemon" w:ascii="Lemon" w:hAnsi="Lemon"/>
          <w:b/>
          <w:color w:val="000000"/>
          <w:sz w:val="22"/>
          <w:szCs w:val="22"/>
        </w:rPr>
        <w:t>Add to cart</w:t>
        <w:br/>
      </w:r>
    </w:p>
    <w:p>
      <w:pPr>
        <w:pStyle w:val="Normal"/>
        <w:numPr>
          <w:ilvl w:val="1"/>
          <w:numId w:val="6"/>
        </w:numPr>
        <w:pBdr/>
        <w:shd w:val="clear" w:color="auto" w:fill="FFFFFF"/>
        <w:spacing w:before="0" w:after="280"/>
        <w:rPr>
          <w:rFonts w:ascii="Lemon" w:hAnsi="Lemon" w:eastAsia="Lemon" w:cs="Lemon"/>
          <w:b/>
          <w:b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add products to the cart using add to cart button and see the carts count increasing 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</w:rPr>
      </w:pPr>
      <w:r>
        <w:rPr>
          <w:rFonts w:eastAsia="Lemon" w:cs="Lemon" w:ascii="Lemon" w:hAnsi="Lemon"/>
          <w:b/>
          <w:sz w:val="22"/>
          <w:szCs w:val="22"/>
        </w:rPr>
        <w:t xml:space="preserve">4. Error messages </w:t>
      </w:r>
    </w:p>
    <w:p>
      <w:pPr>
        <w:pStyle w:val="Normal"/>
        <w:numPr>
          <w:ilvl w:val="0"/>
          <w:numId w:val="7"/>
        </w:numPr>
        <w:shd w:val="clear" w:color="auto" w:fill="FFFFFF"/>
        <w:spacing w:before="280" w:after="0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 xml:space="preserve">API can fail so should be handled 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28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Login error message for username and password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</w:rPr>
      </w:pPr>
      <w:r>
        <w:rPr>
          <w:rFonts w:eastAsia="Lemon" w:cs="Lemon" w:ascii="Lemon" w:hAnsi="Lemon"/>
          <w:b/>
          <w:sz w:val="28"/>
          <w:szCs w:val="28"/>
        </w:rPr>
        <w:t xml:space="preserve">Tech 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</w:rPr>
      </w:pPr>
      <w:r>
        <w:rPr>
          <w:rFonts w:eastAsia="Lemon" w:cs="Lemon" w:ascii="Lemon" w:hAnsi="Lemon"/>
          <w:sz w:val="22"/>
          <w:szCs w:val="22"/>
        </w:rPr>
        <w:t>What we are looking for ?</w:t>
      </w:r>
    </w:p>
    <w:p>
      <w:pPr>
        <w:pStyle w:val="Normal"/>
        <w:numPr>
          <w:ilvl w:val="0"/>
          <w:numId w:val="1"/>
        </w:numPr>
        <w:shd w:val="clear" w:color="auto" w:fill="FFFFFF"/>
        <w:spacing w:before="280" w:after="0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React or any other framework / library which you are good in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 xml:space="preserve">Any state management library or not (you should have a justification) 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 xml:space="preserve">Any side-effect management library like saga, thunk etc. (you should have a justification) 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Or if there is any better way of handling side-effects (eg: Hooks)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80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Spend some time in building the UI take inspiration from other ecommerce sites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</w:rPr>
      </w:pPr>
      <w:r>
        <w:rPr>
          <w:rFonts w:eastAsia="Lemon" w:cs="Lemon" w:ascii="Lemon" w:hAnsi="Lemon"/>
          <w:b/>
          <w:sz w:val="22"/>
          <w:szCs w:val="22"/>
        </w:rPr>
        <w:t>Note</w:t>
      </w:r>
      <w:r>
        <w:rPr>
          <w:rFonts w:eastAsia="Helvetica Neue" w:cs="Helvetica Neue" w:ascii="Helvetica Neue" w:hAnsi="Helvetica Neue"/>
          <w:b/>
          <w:sz w:val="22"/>
          <w:szCs w:val="22"/>
        </w:rPr>
        <w:br/>
      </w:r>
      <w:r>
        <w:rPr>
          <w:rFonts w:eastAsia="Lemon" w:cs="Lemon" w:ascii="Lemon" w:hAnsi="Lemon"/>
          <w:sz w:val="22"/>
          <w:szCs w:val="22"/>
        </w:rPr>
        <w:t>The code should be near production ready using best practices. What should you do ?</w:t>
      </w:r>
    </w:p>
    <w:p>
      <w:pPr>
        <w:pStyle w:val="Normal"/>
        <w:numPr>
          <w:ilvl w:val="0"/>
          <w:numId w:val="2"/>
        </w:numPr>
        <w:shd w:val="clear" w:color="auto" w:fill="FFFFFF"/>
        <w:spacing w:before="280" w:after="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Don’t use any predefined css frameworks like bootstrap or material components. We expect you to write the css on your own.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The application should be responsive till iPad 1024 x 768.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use some linters to beautify your code.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use some helper JS libraries like lodash, react router etc. but use them wisely.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use css or any pre-processors.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We expect you to write unit test cases so that you are sure it works.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Try to make the layout as close to the wireframe as possible.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stick with the Create React App so you can get started quickly.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>Feel free to optimize your code.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8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>There’s no hurry try to give your best shot at solving problem and writing readable code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If there are any assumptions that you might have taken while solving the assignment feel free to write them in </w:t>
      </w:r>
      <w:r>
        <w:rPr>
          <w:rFonts w:eastAsia="Lemon" w:cs="Lemon" w:ascii="Lemon" w:hAnsi="Lemon"/>
          <w:b/>
          <w:sz w:val="22"/>
          <w:szCs w:val="22"/>
        </w:rPr>
        <w:t>readme</w:t>
      </w:r>
      <w:r>
        <w:rPr>
          <w:rFonts w:eastAsia="Lemon" w:cs="Lemon" w:ascii="Lemon" w:hAnsi="Lemon"/>
          <w:sz w:val="22"/>
          <w:szCs w:val="22"/>
        </w:rPr>
        <w:t xml:space="preserve"> </w:t>
      </w:r>
      <w:r>
        <w:rPr>
          <w:rFonts w:eastAsia="Lemon" w:cs="Lemon" w:ascii="Lemon" w:hAnsi="Lemon"/>
          <w:b/>
          <w:sz w:val="22"/>
          <w:szCs w:val="22"/>
        </w:rPr>
        <w:t>file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API to use </w:t>
      </w:r>
    </w:p>
    <w:p>
      <w:pPr>
        <w:pStyle w:val="Normal"/>
        <w:rPr/>
      </w:pPr>
      <w:bookmarkStart w:id="0" w:name="__DdeLink__94_392568771"/>
      <w:r>
        <w:rPr>
          <w:rFonts w:eastAsia="Helvetica Neue" w:cs="Helvetica Neue" w:ascii="Helvetica Neue" w:hAnsi="Helvetica Neue"/>
        </w:rPr>
        <w:t xml:space="preserve">1. </w:t>
      </w:r>
      <w:r>
        <w:rPr>
          <w:rFonts w:eastAsia="Courier" w:cs="Courier" w:ascii="Courier" w:hAnsi="Courier"/>
        </w:rPr>
        <w:t xml:space="preserve">GET Product Listing: </w:t>
      </w:r>
      <w:r>
        <w:rPr>
          <w:rFonts w:eastAsia="Courier" w:cs="Courier" w:ascii="Courier" w:hAnsi="Courier"/>
        </w:rPr>
        <w:t>localhost</w:t>
      </w:r>
      <w:hyperlink r:id="rId2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/products</w:t>
        </w:r>
      </w:hyperlink>
      <w:r>
        <w:rPr>
          <w:rFonts w:eastAsia="Courier" w:cs="Courier" w:ascii="Courier" w:hAnsi="Courier"/>
        </w:rPr>
        <w:t xml:space="preserve"> </w:t>
        <w:br/>
      </w:r>
    </w:p>
    <w:p>
      <w:pPr>
        <w:pStyle w:val="Normal"/>
        <w:rPr/>
      </w:pPr>
      <w:r>
        <w:rPr>
          <w:rFonts w:eastAsia="Courier" w:cs="Courier" w:ascii="Courier" w:hAnsi="Courier"/>
        </w:rPr>
        <w:t xml:space="preserve">2. Product Search by name: </w:t>
      </w:r>
      <w:r>
        <w:rPr>
          <w:rFonts w:eastAsia="Courier" w:cs="Courier" w:ascii="Courier" w:hAnsi="Courier"/>
        </w:rPr>
        <w:t>localhost</w:t>
      </w:r>
      <w:hyperlink r:id="rId3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/products?title=provogue</w:t>
        </w:r>
      </w:hyperlink>
      <w:r>
        <w:rPr>
          <w:rFonts w:eastAsia="Courier" w:cs="Courier" w:ascii="Courier" w:hAnsi="Courier"/>
        </w:rPr>
        <w:t xml:space="preserve"> </w:t>
        <w:br/>
      </w:r>
    </w:p>
    <w:p>
      <w:pPr>
        <w:pStyle w:val="Normal"/>
        <w:rPr/>
      </w:pPr>
      <w:r>
        <w:rPr>
          <w:rFonts w:eastAsia="Courier" w:cs="Courier" w:ascii="Courier" w:hAnsi="Courier"/>
        </w:rPr>
        <w:t xml:space="preserve">3. GET Product Filters: </w:t>
      </w:r>
      <w:r>
        <w:rPr>
          <w:rFonts w:eastAsia="Courier" w:cs="Courier" w:ascii="Courier" w:hAnsi="Courier"/>
        </w:rPr>
        <w:t>localhost</w:t>
      </w:r>
      <w:hyperlink r:id="rId4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/filters</w:t>
        </w:r>
      </w:hyperlink>
      <w:r>
        <w:rPr>
          <w:rFonts w:eastAsia="Courier" w:cs="Courier" w:ascii="Courier" w:hAnsi="Courier"/>
        </w:rPr>
        <w:t xml:space="preserve"> </w:t>
        <w:br/>
      </w:r>
    </w:p>
    <w:p>
      <w:pPr>
        <w:pStyle w:val="Normal"/>
        <w:rPr/>
      </w:pPr>
      <w:r>
        <w:rPr>
          <w:rFonts w:eastAsia="Courier" w:cs="Courier" w:ascii="Courier" w:hAnsi="Courier"/>
        </w:rPr>
        <w:t>4. User Login:</w:t>
      </w:r>
      <w:r>
        <w:rPr>
          <w:rFonts w:eastAsia="Courier" w:cs="Courier" w:ascii="Courier" w:hAnsi="Courier"/>
        </w:rPr>
        <w:t>localhost</w:t>
      </w:r>
      <w:hyperlink r:id="rId5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/users?username=amigo</w:t>
        </w:r>
      </w:hyperlink>
      <w:r>
        <w:rPr>
          <w:rFonts w:eastAsia="Helvetica Neue" w:cs="Helvetica Neue" w:ascii="Helvetica Neue" w:hAnsi="Helvetica Neue"/>
        </w:rPr>
        <w:t xml:space="preserve"> </w:t>
      </w:r>
      <w:bookmarkEnd w:id="0"/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  <w:t xml:space="preserve">How to submit </w:t>
      </w:r>
    </w:p>
    <w:p>
      <w:pPr>
        <w:pStyle w:val="Normal"/>
        <w:numPr>
          <w:ilvl w:val="0"/>
          <w:numId w:val="4"/>
        </w:numPr>
        <w:pBdr/>
        <w:rPr>
          <w:rFonts w:ascii="Lemon" w:hAnsi="Lemon" w:eastAsia="Lemon" w:cs="Lemon"/>
          <w:color w:val="000000"/>
          <w:sz w:val="22"/>
          <w:szCs w:val="22"/>
        </w:rPr>
      </w:pPr>
      <w:r>
        <w:rPr>
          <w:rFonts w:eastAsia="Lemon" w:cs="Lemon" w:ascii="Lemon" w:hAnsi="Lemon"/>
          <w:color w:val="000000"/>
          <w:sz w:val="22"/>
          <w:szCs w:val="22"/>
        </w:rPr>
        <w:t>Upload the code on GitHub.</w:t>
      </w:r>
    </w:p>
    <w:p>
      <w:pPr>
        <w:pStyle w:val="Normal"/>
        <w:numPr>
          <w:ilvl w:val="0"/>
          <w:numId w:val="4"/>
        </w:numPr>
        <w:pBdr/>
        <w:rPr>
          <w:rFonts w:ascii="Lemon" w:hAnsi="Lemon" w:eastAsia="Lemon" w:cs="Lemon"/>
          <w:color w:val="000000"/>
          <w:sz w:val="22"/>
          <w:szCs w:val="22"/>
        </w:rPr>
      </w:pPr>
      <w:r>
        <w:rPr>
          <w:rFonts w:eastAsia="Lemon" w:cs="Lemon" w:ascii="Lemon" w:hAnsi="Lemon"/>
          <w:color w:val="000000"/>
          <w:sz w:val="22"/>
          <w:szCs w:val="22"/>
        </w:rPr>
        <w:t>Make sure you maintain the commit history with appropriate commit messages.</w:t>
      </w:r>
    </w:p>
    <w:p>
      <w:pPr>
        <w:pStyle w:val="Normal"/>
        <w:rPr>
          <w:rFonts w:ascii="Lemon" w:hAnsi="Lemon" w:eastAsia="Lemon" w:cs="Lemon"/>
        </w:rPr>
      </w:pPr>
      <w:r>
        <w:rPr>
          <w:rFonts w:eastAsia="Lemon" w:cs="Lemon" w:ascii="Lemon" w:hAnsi="Lemon"/>
        </w:rPr>
      </w:r>
    </w:p>
    <w:p>
      <w:pPr>
        <w:pStyle w:val="Normal"/>
        <w:rPr>
          <w:rFonts w:ascii="Lemon" w:hAnsi="Lemon" w:eastAsia="Lemon" w:cs="Lemon"/>
        </w:rPr>
      </w:pPr>
      <w:r>
        <w:rPr>
          <w:rFonts w:eastAsia="Lemon" w:cs="Lemon" w:ascii="Lemon" w:hAnsi="Lemon"/>
        </w:rPr>
      </w:r>
    </w:p>
    <w:p>
      <w:pPr>
        <w:pStyle w:val="Normal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  <w:t>Screenshots</w:t>
      </w:r>
    </w:p>
    <w:p>
      <w:pPr>
        <w:pStyle w:val="Normal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numPr>
          <w:ilvl w:val="0"/>
          <w:numId w:val="5"/>
        </w:numPr>
        <w:pBdr/>
        <w:rPr>
          <w:rFonts w:ascii="Lemon" w:hAnsi="Lemon" w:eastAsia="Lemon" w:cs="Lemon"/>
          <w:b/>
          <w:b/>
          <w:color w:val="000000"/>
          <w:sz w:val="22"/>
          <w:szCs w:val="22"/>
        </w:rPr>
      </w:pPr>
      <w:r>
        <w:rPr>
          <w:rFonts w:eastAsia="Lemon" w:cs="Lemon" w:ascii="Lemon" w:hAnsi="Lemon"/>
          <w:b/>
          <w:color w:val="000000"/>
          <w:sz w:val="22"/>
          <w:szCs w:val="22"/>
        </w:rPr>
        <w:t>Login Screen</w:t>
        <w:br/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360545" cy="2493645"/>
            <wp:effectExtent l="0" t="0" r="0" b="0"/>
            <wp:docPr id="1" name="image2.png" descr="page2image2282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page2image228266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left="360" w:hanging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numPr>
          <w:ilvl w:val="0"/>
          <w:numId w:val="5"/>
        </w:numPr>
        <w:pBdr/>
        <w:rPr>
          <w:rFonts w:ascii="Lemon" w:hAnsi="Lemon" w:eastAsia="Lemon" w:cs="Lemon"/>
          <w:b/>
          <w:b/>
          <w:color w:val="000000"/>
        </w:rPr>
      </w:pPr>
      <w:r>
        <w:rPr>
          <w:rFonts w:eastAsia="Lemon" w:cs="Lemon" w:ascii="Lemon" w:hAnsi="Lemon"/>
          <w:b/>
          <w:color w:val="000000"/>
        </w:rPr>
        <w:t>Product Listing</w:t>
        <w:br/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</w:rPr>
      </w:pPr>
      <w:r>
        <w:rPr>
          <w:rFonts w:eastAsia="Lemon" w:cs="Lemon" w:ascii="Lemon" w:hAnsi="Lemon"/>
          <w:b/>
        </w:rPr>
        <w:br/>
      </w:r>
      <w:r>
        <w:rPr/>
        <w:drawing>
          <wp:inline distT="0" distB="0" distL="0" distR="0">
            <wp:extent cx="4770120" cy="4820285"/>
            <wp:effectExtent l="0" t="0" r="0" b="0"/>
            <wp:docPr id="2" name="image1.png" descr="page3image2282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page3image228276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jc w:val="center"/>
        <w:rPr>
          <w:rFonts w:ascii="Apple Color Emoji" w:hAnsi="Apple Color Emoji" w:eastAsia="Apple Color Emoji" w:cs="Apple Color Emoji"/>
          <w:b/>
          <w:b/>
          <w:sz w:val="96"/>
          <w:szCs w:val="96"/>
        </w:rPr>
      </w:pPr>
      <w:r>
        <w:rPr>
          <w:rFonts w:eastAsia="Apple Color Emoji" w:cs="Apple Color Emoji" w:ascii="Apple Color Emoji" w:hAnsi="Apple Color Emoji"/>
          <w:b/>
          <w:sz w:val="96"/>
          <w:szCs w:val="96"/>
        </w:rPr>
        <w:t>👾</w:t>
      </w:r>
    </w:p>
    <w:p>
      <w:pPr>
        <w:pStyle w:val="Normal"/>
        <w:ind w:left="360" w:hanging="0"/>
        <w:jc w:val="center"/>
        <w:rPr/>
      </w:pPr>
      <w:r>
        <w:rPr>
          <w:rFonts w:eastAsia="Courier" w:cs="Courier" w:ascii="Courier" w:hAnsi="Courier"/>
          <w:b/>
        </w:rPr>
        <w:t>** Happy coding **</w:t>
      </w:r>
    </w:p>
    <w:sectPr>
      <w:footerReference w:type="default" r:id="rId8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emon">
    <w:charset w:val="00"/>
    <w:family w:val="roman"/>
    <w:pitch w:val="variable"/>
  </w:font>
  <w:font w:name="Helvetica Neue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orgia">
    <w:charset w:val="00"/>
    <w:family w:val="roman"/>
    <w:pitch w:val="variable"/>
  </w:font>
  <w:font w:name="Apple Color Emoj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jc w:val="right"/>
      <w:rPr/>
    </w:pPr>
    <w:r>
      <w:rPr>
        <w:color w:val="000000"/>
      </w:rPr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pBdr/>
      <w:tabs>
        <w:tab w:val="clear" w:pos="720"/>
        <w:tab w:val="center" w:pos="4513" w:leader="none"/>
        <w:tab w:val="right" w:pos="9026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rFonts w:ascii="Lemon" w:hAnsi="Lemo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rFonts w:ascii="Helvetica Neue" w:hAnsi="Helvetica Neue" w:eastAsia="Courier" w:cs="Courie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2"/>
        <w:b/>
        <w:rFonts w:ascii="Lemon" w:hAnsi="Lemon" w:eastAsia="Lemon" w:cs="Lemo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2"/>
        <w:i w:val="false"/>
        <w:b/>
        <w:rFonts w:ascii="Lemon" w:hAnsi="Lemon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IN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IN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8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2819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5f82"/>
    <w:rPr/>
  </w:style>
  <w:style w:type="character" w:styleId="Pagenumber">
    <w:name w:val="page number"/>
    <w:basedOn w:val="DefaultParagraphFont"/>
    <w:uiPriority w:val="99"/>
    <w:semiHidden/>
    <w:unhideWhenUsed/>
    <w:qFormat/>
    <w:rsid w:val="00595f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0b30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ascii="Lemon" w:hAnsi="Lemon"/>
      <w:sz w:val="22"/>
      <w:szCs w:val="22"/>
    </w:rPr>
  </w:style>
  <w:style w:type="character" w:styleId="ListLabel2">
    <w:name w:val="ListLabel 2"/>
    <w:qFormat/>
    <w:rPr>
      <w:rFonts w:ascii="Helvetica Neue" w:hAnsi="Helvetica Neue" w:eastAsia="Courier" w:cs="Courier"/>
      <w:sz w:val="20"/>
      <w:szCs w:val="20"/>
    </w:rPr>
  </w:style>
  <w:style w:type="character" w:styleId="ListLabel3">
    <w:name w:val="ListLabel 3"/>
    <w:qFormat/>
    <w:rPr>
      <w:rFonts w:ascii="Lemon" w:hAnsi="Lemon" w:eastAsia="Lemon" w:cs="Lemon"/>
      <w:b/>
      <w:sz w:val="22"/>
    </w:rPr>
  </w:style>
  <w:style w:type="character" w:styleId="ListLabel4">
    <w:name w:val="ListLabel 4"/>
    <w:qFormat/>
    <w:rPr>
      <w:rFonts w:ascii="Lemon" w:hAnsi="Lemon"/>
      <w:b/>
      <w:i w:val="false"/>
      <w:sz w:val="22"/>
    </w:rPr>
  </w:style>
  <w:style w:type="character" w:styleId="ListLabel5">
    <w:name w:val="ListLabel 5"/>
    <w:qFormat/>
    <w:rPr>
      <w:rFonts w:ascii="Courier" w:hAnsi="Courier" w:eastAsia="Courier" w:cs="Courier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ab61f2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046e73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595f8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0b30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xebia-scart.herokuapp.com/products" TargetMode="External"/><Relationship Id="rId3" Type="http://schemas.openxmlformats.org/officeDocument/2006/relationships/hyperlink" Target="https://xebia-scart.herokuapp.com/products?title=provogue" TargetMode="External"/><Relationship Id="rId4" Type="http://schemas.openxmlformats.org/officeDocument/2006/relationships/hyperlink" Target="https://xebia-scart.herokuapp.com/filters" TargetMode="External"/><Relationship Id="rId5" Type="http://schemas.openxmlformats.org/officeDocument/2006/relationships/hyperlink" Target="https://xebia-scart.herokuapp.com/users?username=amig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kLI72WVWpeJSkmyGFb6Mwxz9mw==">AMUW2mXV5Ycf4447v82BTogddqis7g6A4SOPHWKKwCKhaHCSqaD4bFIYSx5G5ZEkQijkH5ZhOtZ+VnnIy/sIEZsIrun/3fF1inG5ZA8oG4cm8nTQT3tvTm8=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Trio_Office/6.2.8.2$Windows_x86 LibreOffice_project/</Application>
  <Pages>4</Pages>
  <Words>449</Words>
  <Characters>2066</Characters>
  <CharactersWithSpaces>2473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2023-07-06T05:15:00Z</dcterms:created>
  <dc:creator>Deepankar Agrawal</dc:creator>
  <dc:description/>
  <dc:language>en-US</dc:language>
  <cp:lastModifiedBy/>
  <dcterms:modified xsi:type="dcterms:W3CDTF">2023-07-13T01:05:18Z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