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150" w:rsidRPr="00A31D7A" w:rsidRDefault="00755150" w:rsidP="00755150">
      <w:pPr>
        <w:spacing w:after="0" w:line="240" w:lineRule="auto"/>
        <w:jc w:val="center"/>
        <w:rPr>
          <w:rFonts w:ascii="Times New Roman" w:hAnsi="Times New Roman" w:cs="Times New Roman"/>
          <w:b/>
          <w:bCs/>
          <w:sz w:val="24"/>
          <w:szCs w:val="24"/>
          <w:u w:val="single"/>
        </w:rPr>
      </w:pPr>
      <w:bookmarkStart w:id="0" w:name="_GoBack"/>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roofErr w:type="spellStart"/>
      <w:proofErr w:type="gramStart"/>
      <w:r w:rsidRPr="00A31D7A">
        <w:rPr>
          <w:rFonts w:ascii="Times New Roman" w:hAnsi="Times New Roman" w:cs="Times New Roman"/>
          <w:b/>
          <w:bCs/>
          <w:sz w:val="24"/>
          <w:szCs w:val="24"/>
          <w:u w:val="single"/>
        </w:rPr>
        <w:t>eyeCU</w:t>
      </w:r>
      <w:proofErr w:type="spellEnd"/>
      <w:proofErr w:type="gramEnd"/>
      <w:r w:rsidRPr="00A31D7A">
        <w:rPr>
          <w:rFonts w:ascii="Times New Roman" w:hAnsi="Times New Roman" w:cs="Times New Roman"/>
          <w:b/>
          <w:bCs/>
          <w:sz w:val="24"/>
          <w:szCs w:val="24"/>
          <w:u w:val="single"/>
        </w:rPr>
        <w:t xml:space="preserve"> Eye Tracking System</w:t>
      </w:r>
    </w:p>
    <w:p w:rsidR="00755150" w:rsidRPr="00A31D7A" w:rsidRDefault="00755150" w:rsidP="00755150">
      <w:pPr>
        <w:spacing w:after="0" w:line="240" w:lineRule="auto"/>
        <w:rPr>
          <w:rFonts w:ascii="Times New Roman" w:hAnsi="Times New Roman" w:cs="Times New Roman"/>
          <w:sz w:val="24"/>
          <w:szCs w:val="24"/>
        </w:rPr>
      </w:pPr>
    </w:p>
    <w:p w:rsidR="00755150" w:rsidRPr="00A31D7A" w:rsidRDefault="005E2B12" w:rsidP="0075515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February 10</w:t>
      </w:r>
      <w:r w:rsidR="00755150" w:rsidRPr="00A31D7A">
        <w:rPr>
          <w:rFonts w:ascii="Times New Roman" w:hAnsi="Times New Roman" w:cs="Times New Roman"/>
          <w:sz w:val="24"/>
          <w:szCs w:val="24"/>
        </w:rPr>
        <w:t>, 2012</w:t>
      </w:r>
    </w:p>
    <w:p w:rsidR="00755150" w:rsidRPr="00A31D7A" w:rsidRDefault="00755150" w:rsidP="00755150">
      <w:pPr>
        <w:spacing w:after="0" w:line="240" w:lineRule="auto"/>
        <w:jc w:val="center"/>
        <w:rPr>
          <w:rFonts w:ascii="Times New Roman" w:hAnsi="Times New Roman" w:cs="Times New Roman"/>
          <w:sz w:val="24"/>
          <w:szCs w:val="24"/>
        </w:rPr>
      </w:pPr>
    </w:p>
    <w:p w:rsidR="00755150" w:rsidRPr="00A31D7A" w:rsidRDefault="00755150" w:rsidP="00755150">
      <w:pPr>
        <w:spacing w:after="0" w:line="240" w:lineRule="auto"/>
        <w:jc w:val="center"/>
        <w:rPr>
          <w:rFonts w:ascii="Times New Roman" w:hAnsi="Times New Roman" w:cs="Times New Roman"/>
          <w:sz w:val="24"/>
          <w:szCs w:val="24"/>
        </w:rPr>
      </w:pPr>
    </w:p>
    <w:tbl>
      <w:tblPr>
        <w:tblW w:w="0" w:type="auto"/>
        <w:tblLook w:val="01E0" w:firstRow="1" w:lastRow="1" w:firstColumn="1" w:lastColumn="1" w:noHBand="0" w:noVBand="0"/>
      </w:tblPr>
      <w:tblGrid>
        <w:gridCol w:w="8856"/>
      </w:tblGrid>
      <w:tr w:rsidR="00755150" w:rsidRPr="00A31D7A" w:rsidTr="000C4A5A">
        <w:trPr>
          <w:trHeight w:val="2160"/>
        </w:trPr>
        <w:tc>
          <w:tcPr>
            <w:tcW w:w="8856" w:type="dxa"/>
          </w:tcPr>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Arielle Blum</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Electrical Engineering</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amblum@colorado.edu</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303-565-0926</w:t>
            </w:r>
          </w:p>
        </w:tc>
      </w:tr>
    </w:tbl>
    <w:p w:rsidR="00755150" w:rsidRPr="00A31D7A" w:rsidRDefault="00755150" w:rsidP="00755150">
      <w:pPr>
        <w:spacing w:after="0" w:line="240" w:lineRule="auto"/>
        <w:jc w:val="center"/>
        <w:rPr>
          <w:rFonts w:ascii="Times New Roman" w:hAnsi="Times New Roman" w:cs="Times New Roman"/>
          <w:sz w:val="24"/>
          <w:szCs w:val="24"/>
        </w:rPr>
      </w:pPr>
    </w:p>
    <w:tbl>
      <w:tblPr>
        <w:tblW w:w="0" w:type="auto"/>
        <w:tblLook w:val="01E0" w:firstRow="1" w:lastRow="1" w:firstColumn="1" w:lastColumn="1" w:noHBand="0" w:noVBand="0"/>
      </w:tblPr>
      <w:tblGrid>
        <w:gridCol w:w="4428"/>
        <w:gridCol w:w="4428"/>
      </w:tblGrid>
      <w:tr w:rsidR="00755150" w:rsidRPr="00A31D7A" w:rsidTr="000C4A5A">
        <w:trPr>
          <w:trHeight w:val="2160"/>
        </w:trPr>
        <w:tc>
          <w:tcPr>
            <w:tcW w:w="4428" w:type="dxa"/>
          </w:tcPr>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w:t>
            </w:r>
            <w:proofErr w:type="spellStart"/>
            <w:r w:rsidRPr="00A31D7A">
              <w:rPr>
                <w:rFonts w:ascii="Times New Roman" w:hAnsi="Times New Roman" w:cs="Times New Roman"/>
                <w:sz w:val="24"/>
                <w:szCs w:val="24"/>
              </w:rPr>
              <w:t>Armeen</w:t>
            </w:r>
            <w:proofErr w:type="spellEnd"/>
            <w:r w:rsidRPr="00A31D7A">
              <w:rPr>
                <w:rFonts w:ascii="Times New Roman" w:hAnsi="Times New Roman" w:cs="Times New Roman"/>
                <w:sz w:val="24"/>
                <w:szCs w:val="24"/>
              </w:rPr>
              <w:t xml:space="preserve"> </w:t>
            </w:r>
            <w:proofErr w:type="spellStart"/>
            <w:r w:rsidRPr="00A31D7A">
              <w:rPr>
                <w:rFonts w:ascii="Times New Roman" w:hAnsi="Times New Roman" w:cs="Times New Roman"/>
                <w:sz w:val="24"/>
                <w:szCs w:val="24"/>
              </w:rPr>
              <w:t>Taeb</w:t>
            </w:r>
            <w:proofErr w:type="spellEnd"/>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Electrical Engineering</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Armeen.Taeb@colorado.edu</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303-859-9350</w:t>
            </w:r>
          </w:p>
          <w:p w:rsidR="00755150" w:rsidRPr="00A31D7A" w:rsidRDefault="00755150" w:rsidP="00755150">
            <w:pPr>
              <w:pStyle w:val="Heading1"/>
              <w:rPr>
                <w:rFonts w:ascii="Times New Roman" w:hAnsi="Times New Roman" w:cs="Times New Roman"/>
                <w:sz w:val="24"/>
                <w:szCs w:val="24"/>
              </w:rPr>
            </w:pPr>
          </w:p>
        </w:tc>
        <w:tc>
          <w:tcPr>
            <w:tcW w:w="4428" w:type="dxa"/>
          </w:tcPr>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Nick Bertrand</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Electrical and Computer Engineering</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Nicholas.Bertrand@colorado.edu</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719-310-7701</w:t>
            </w:r>
          </w:p>
          <w:p w:rsidR="00755150" w:rsidRPr="00A31D7A" w:rsidRDefault="00755150" w:rsidP="00755150">
            <w:pPr>
              <w:pStyle w:val="Heading1"/>
              <w:rPr>
                <w:rFonts w:ascii="Times New Roman" w:hAnsi="Times New Roman" w:cs="Times New Roman"/>
                <w:sz w:val="24"/>
                <w:szCs w:val="24"/>
              </w:rPr>
            </w:pPr>
          </w:p>
        </w:tc>
      </w:tr>
      <w:tr w:rsidR="00755150" w:rsidRPr="00A31D7A" w:rsidTr="000C4A5A">
        <w:trPr>
          <w:trHeight w:val="2160"/>
        </w:trPr>
        <w:tc>
          <w:tcPr>
            <w:tcW w:w="4428" w:type="dxa"/>
          </w:tcPr>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Mike </w:t>
            </w:r>
            <w:proofErr w:type="spellStart"/>
            <w:r w:rsidRPr="00A31D7A">
              <w:rPr>
                <w:rFonts w:ascii="Times New Roman" w:hAnsi="Times New Roman" w:cs="Times New Roman"/>
                <w:sz w:val="24"/>
                <w:szCs w:val="24"/>
              </w:rPr>
              <w:t>Mozingo</w:t>
            </w:r>
            <w:proofErr w:type="spellEnd"/>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Electrical and Computer Engineering</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Michael.Mozingo@colorado.edu</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719-232-0525</w:t>
            </w:r>
          </w:p>
        </w:tc>
        <w:tc>
          <w:tcPr>
            <w:tcW w:w="4428" w:type="dxa"/>
          </w:tcPr>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w:t>
            </w:r>
            <w:proofErr w:type="spellStart"/>
            <w:r w:rsidRPr="00A31D7A">
              <w:rPr>
                <w:rFonts w:ascii="Times New Roman" w:hAnsi="Times New Roman" w:cs="Times New Roman"/>
                <w:sz w:val="24"/>
                <w:szCs w:val="24"/>
              </w:rPr>
              <w:t>Khashi</w:t>
            </w:r>
            <w:proofErr w:type="spellEnd"/>
            <w:r w:rsidRPr="00A31D7A">
              <w:rPr>
                <w:rFonts w:ascii="Times New Roman" w:hAnsi="Times New Roman" w:cs="Times New Roman"/>
                <w:sz w:val="24"/>
                <w:szCs w:val="24"/>
              </w:rPr>
              <w:t xml:space="preserve"> </w:t>
            </w:r>
            <w:proofErr w:type="spellStart"/>
            <w:r w:rsidRPr="00A31D7A">
              <w:rPr>
                <w:rFonts w:ascii="Times New Roman" w:hAnsi="Times New Roman" w:cs="Times New Roman"/>
                <w:sz w:val="24"/>
                <w:szCs w:val="24"/>
              </w:rPr>
              <w:t>Xiong</w:t>
            </w:r>
            <w:proofErr w:type="spellEnd"/>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Electrical and Computer Engineering</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Khashi.Xiong@colorado.edu</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720-883-7075</w:t>
            </w:r>
          </w:p>
          <w:p w:rsidR="00755150" w:rsidRPr="00A31D7A" w:rsidRDefault="00755150" w:rsidP="00755150">
            <w:pPr>
              <w:pStyle w:val="Heading1"/>
              <w:rPr>
                <w:rFonts w:ascii="Times New Roman" w:hAnsi="Times New Roman" w:cs="Times New Roman"/>
                <w:sz w:val="24"/>
                <w:szCs w:val="24"/>
              </w:rPr>
            </w:pPr>
          </w:p>
        </w:tc>
      </w:tr>
    </w:tbl>
    <w:p w:rsidR="00755150" w:rsidRPr="00A31D7A" w:rsidRDefault="00755150" w:rsidP="00755150">
      <w:pPr>
        <w:rPr>
          <w:rFonts w:ascii="Times New Roman" w:hAnsi="Times New Roman" w:cs="Times New Roman"/>
          <w:b/>
          <w:sz w:val="24"/>
          <w:szCs w:val="24"/>
        </w:rPr>
      </w:pPr>
    </w:p>
    <w:p w:rsidR="00755150" w:rsidRPr="00A31D7A" w:rsidRDefault="00755150" w:rsidP="00755150">
      <w:pPr>
        <w:rPr>
          <w:rFonts w:ascii="Times New Roman" w:hAnsi="Times New Roman" w:cs="Times New Roman"/>
          <w:b/>
          <w:sz w:val="24"/>
          <w:szCs w:val="24"/>
        </w:rPr>
      </w:pPr>
    </w:p>
    <w:p w:rsidR="00755150" w:rsidRPr="00A31D7A" w:rsidRDefault="00755150" w:rsidP="00755150">
      <w:pPr>
        <w:rPr>
          <w:rFonts w:ascii="Times New Roman" w:hAnsi="Times New Roman" w:cs="Times New Roman"/>
          <w:b/>
          <w:sz w:val="24"/>
          <w:szCs w:val="24"/>
        </w:rPr>
      </w:pPr>
    </w:p>
    <w:p w:rsidR="00755150" w:rsidRPr="00A31D7A" w:rsidRDefault="00755150" w:rsidP="00755150">
      <w:pPr>
        <w:rPr>
          <w:rFonts w:ascii="Times New Roman" w:hAnsi="Times New Roman" w:cs="Times New Roman"/>
          <w:b/>
          <w:sz w:val="24"/>
          <w:szCs w:val="24"/>
        </w:rPr>
      </w:pPr>
    </w:p>
    <w:p w:rsidR="00755150" w:rsidRPr="00A31D7A" w:rsidRDefault="00755150" w:rsidP="00755150">
      <w:pPr>
        <w:rPr>
          <w:rFonts w:ascii="Times New Roman" w:hAnsi="Times New Roman" w:cs="Times New Roman"/>
          <w:b/>
          <w:sz w:val="24"/>
          <w:szCs w:val="24"/>
        </w:rPr>
      </w:pPr>
    </w:p>
    <w:p w:rsidR="00755150" w:rsidRPr="00A31D7A" w:rsidRDefault="00755150"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430432" w:rsidRPr="00A31D7A" w:rsidRDefault="00430432" w:rsidP="00755150">
      <w:pPr>
        <w:rPr>
          <w:rFonts w:ascii="Times New Roman" w:hAnsi="Times New Roman" w:cs="Times New Roman"/>
          <w:b/>
          <w:sz w:val="24"/>
          <w:szCs w:val="24"/>
        </w:rPr>
      </w:pPr>
      <w:r w:rsidRPr="00A31D7A">
        <w:rPr>
          <w:rFonts w:ascii="Times New Roman" w:hAnsi="Times New Roman" w:cs="Times New Roman"/>
          <w:b/>
          <w:sz w:val="24"/>
          <w:szCs w:val="24"/>
        </w:rPr>
        <w:t>Abstract</w:t>
      </w:r>
    </w:p>
    <w:p w:rsidR="00430432" w:rsidRPr="00A31D7A" w:rsidRDefault="00B669F6" w:rsidP="008954DB">
      <w:pPr>
        <w:ind w:firstLine="720"/>
        <w:rPr>
          <w:rFonts w:ascii="Times New Roman" w:hAnsi="Times New Roman" w:cs="Times New Roman"/>
          <w:sz w:val="24"/>
          <w:szCs w:val="24"/>
        </w:rPr>
      </w:pPr>
      <w:r w:rsidRPr="00A31D7A">
        <w:rPr>
          <w:rFonts w:ascii="Times New Roman" w:hAnsi="Times New Roman" w:cs="Times New Roman"/>
          <w:sz w:val="24"/>
          <w:szCs w:val="24"/>
        </w:rPr>
        <w:t xml:space="preserve">The aim of our project is to design and implement a low-cost human computer interface such that a computer responds to movements of the user’s eyes. The focus of this system is to enable individuals with limited mobility to easily interact with technology. </w:t>
      </w:r>
      <w:r w:rsidR="00045954" w:rsidRPr="00A31D7A">
        <w:rPr>
          <w:rFonts w:ascii="Times New Roman" w:hAnsi="Times New Roman" w:cs="Times New Roman"/>
          <w:sz w:val="24"/>
          <w:szCs w:val="24"/>
        </w:rPr>
        <w:t xml:space="preserve">Currently, there are many eye tracking devices available; however, the price of these commercially available systems is around $30,000. By developing a low-cost eye tracking system, we can make the device a more accessible product for the general public. </w:t>
      </w:r>
      <w:r w:rsidRPr="00A31D7A">
        <w:rPr>
          <w:rFonts w:ascii="Times New Roman" w:hAnsi="Times New Roman" w:cs="Times New Roman"/>
          <w:sz w:val="24"/>
          <w:szCs w:val="24"/>
        </w:rPr>
        <w:t xml:space="preserve">The system design employs </w:t>
      </w:r>
      <w:r w:rsidR="00DA5261">
        <w:rPr>
          <w:rFonts w:ascii="Times New Roman" w:hAnsi="Times New Roman" w:cs="Times New Roman"/>
          <w:sz w:val="24"/>
          <w:szCs w:val="24"/>
        </w:rPr>
        <w:t xml:space="preserve">a </w:t>
      </w:r>
      <w:r w:rsidRPr="00A31D7A">
        <w:rPr>
          <w:rFonts w:ascii="Times New Roman" w:hAnsi="Times New Roman" w:cs="Times New Roman"/>
          <w:sz w:val="24"/>
          <w:szCs w:val="24"/>
        </w:rPr>
        <w:t xml:space="preserve">head-mounted unit with an infrared video camera to capture the position as well as the motion of the user’s gaze. </w:t>
      </w:r>
      <w:r w:rsidR="000B6770" w:rsidRPr="00A31D7A">
        <w:rPr>
          <w:rFonts w:ascii="Times New Roman" w:hAnsi="Times New Roman" w:cs="Times New Roman"/>
          <w:sz w:val="24"/>
          <w:szCs w:val="24"/>
        </w:rPr>
        <w:t>Due to its great potential, this project provides a great learning opportunity for students.</w:t>
      </w:r>
    </w:p>
    <w:p w:rsidR="00755150" w:rsidRPr="00A31D7A" w:rsidRDefault="00755150" w:rsidP="00755150">
      <w:pPr>
        <w:rPr>
          <w:rFonts w:ascii="Times New Roman" w:hAnsi="Times New Roman" w:cs="Times New Roman"/>
          <w:b/>
          <w:sz w:val="24"/>
          <w:szCs w:val="24"/>
        </w:rPr>
      </w:pPr>
    </w:p>
    <w:p w:rsidR="00755150" w:rsidRPr="00A31D7A" w:rsidRDefault="00755150" w:rsidP="004E53A9">
      <w:pPr>
        <w:spacing w:after="0" w:line="240" w:lineRule="auto"/>
        <w:rPr>
          <w:rFonts w:ascii="Times New Roman" w:hAnsi="Times New Roman" w:cs="Times New Roman"/>
          <w:b/>
          <w:sz w:val="24"/>
          <w:szCs w:val="24"/>
        </w:rPr>
      </w:pPr>
    </w:p>
    <w:p w:rsidR="00755150" w:rsidRPr="00A31D7A" w:rsidRDefault="00755150" w:rsidP="004E53A9">
      <w:pPr>
        <w:spacing w:after="0" w:line="240" w:lineRule="auto"/>
        <w:rPr>
          <w:rFonts w:ascii="Times New Roman" w:hAnsi="Times New Roman" w:cs="Times New Roman"/>
          <w:b/>
          <w:sz w:val="24"/>
          <w:szCs w:val="24"/>
        </w:rPr>
      </w:pPr>
    </w:p>
    <w:p w:rsidR="00755150" w:rsidRPr="00A31D7A" w:rsidRDefault="00755150"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9B6B19" w:rsidRPr="00A31D7A" w:rsidRDefault="009B6B19"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lastRenderedPageBreak/>
        <w:t>Introduction</w:t>
      </w:r>
    </w:p>
    <w:p w:rsidR="00B564A2" w:rsidRPr="00A31D7A" w:rsidRDefault="006B1C08" w:rsidP="004E53A9">
      <w:p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ab/>
      </w:r>
      <w:r w:rsidRPr="00A31D7A">
        <w:rPr>
          <w:rFonts w:ascii="Times New Roman" w:hAnsi="Times New Roman" w:cs="Times New Roman"/>
          <w:sz w:val="24"/>
          <w:szCs w:val="24"/>
        </w:rPr>
        <w:t xml:space="preserve">The objective of our project is to develop an eye tracking </w:t>
      </w:r>
      <w:r w:rsidR="00AB35CF" w:rsidRPr="00A31D7A">
        <w:rPr>
          <w:rFonts w:ascii="Times New Roman" w:hAnsi="Times New Roman" w:cs="Times New Roman"/>
          <w:sz w:val="24"/>
          <w:szCs w:val="24"/>
        </w:rPr>
        <w:t xml:space="preserve">system for a human-computer interface </w:t>
      </w:r>
      <w:r w:rsidRPr="00A31D7A">
        <w:rPr>
          <w:rFonts w:ascii="Times New Roman" w:hAnsi="Times New Roman" w:cs="Times New Roman"/>
          <w:sz w:val="24"/>
          <w:szCs w:val="24"/>
        </w:rPr>
        <w:t>assistive</w:t>
      </w:r>
      <w:r w:rsidR="00AB35CF" w:rsidRPr="00A31D7A">
        <w:rPr>
          <w:rFonts w:ascii="Times New Roman" w:hAnsi="Times New Roman" w:cs="Times New Roman"/>
          <w:sz w:val="24"/>
          <w:szCs w:val="24"/>
        </w:rPr>
        <w:t xml:space="preserve">. </w:t>
      </w:r>
      <w:r w:rsidRPr="00A31D7A">
        <w:rPr>
          <w:rFonts w:ascii="Times New Roman" w:hAnsi="Times New Roman" w:cs="Times New Roman"/>
          <w:sz w:val="24"/>
          <w:szCs w:val="24"/>
        </w:rPr>
        <w:t>The eye tracking</w:t>
      </w:r>
      <w:r w:rsidR="00AB35CF" w:rsidRPr="00A31D7A">
        <w:rPr>
          <w:rFonts w:ascii="Times New Roman" w:hAnsi="Times New Roman" w:cs="Times New Roman"/>
          <w:sz w:val="24"/>
          <w:szCs w:val="24"/>
        </w:rPr>
        <w:t xml:space="preserve"> system is an</w:t>
      </w:r>
      <w:r w:rsidRPr="00A31D7A">
        <w:rPr>
          <w:rFonts w:ascii="Times New Roman" w:hAnsi="Times New Roman" w:cs="Times New Roman"/>
          <w:sz w:val="24"/>
          <w:szCs w:val="24"/>
        </w:rPr>
        <w:t xml:space="preserve"> assistive technology </w:t>
      </w:r>
      <w:r w:rsidR="009F5CB4" w:rsidRPr="00A31D7A">
        <w:rPr>
          <w:rFonts w:ascii="Times New Roman" w:hAnsi="Times New Roman" w:cs="Times New Roman"/>
          <w:sz w:val="24"/>
          <w:szCs w:val="24"/>
        </w:rPr>
        <w:t>named</w:t>
      </w:r>
      <w:r w:rsidRPr="00A31D7A">
        <w:rPr>
          <w:rFonts w:ascii="Times New Roman" w:hAnsi="Times New Roman" w:cs="Times New Roman"/>
          <w:sz w:val="24"/>
          <w:szCs w:val="24"/>
        </w:rPr>
        <w:t xml:space="preserve"> </w:t>
      </w:r>
      <w:proofErr w:type="spellStart"/>
      <w:proofErr w:type="gramStart"/>
      <w:r w:rsidRPr="00A31D7A">
        <w:rPr>
          <w:rFonts w:ascii="Times New Roman" w:hAnsi="Times New Roman" w:cs="Times New Roman"/>
          <w:sz w:val="24"/>
          <w:szCs w:val="24"/>
        </w:rPr>
        <w:t>eyeCU</w:t>
      </w:r>
      <w:proofErr w:type="spellEnd"/>
      <w:r w:rsidR="009F5CB4" w:rsidRPr="00A31D7A">
        <w:rPr>
          <w:rFonts w:ascii="Times New Roman" w:hAnsi="Times New Roman" w:cs="Times New Roman"/>
          <w:sz w:val="24"/>
          <w:szCs w:val="24"/>
        </w:rPr>
        <w:t>,</w:t>
      </w:r>
      <w:proofErr w:type="gramEnd"/>
      <w:r w:rsidR="009F5CB4" w:rsidRPr="00A31D7A">
        <w:rPr>
          <w:rFonts w:ascii="Times New Roman" w:hAnsi="Times New Roman" w:cs="Times New Roman"/>
          <w:sz w:val="24"/>
          <w:szCs w:val="24"/>
        </w:rPr>
        <w:t xml:space="preserve"> </w:t>
      </w:r>
      <w:r w:rsidR="00187AF7" w:rsidRPr="00A31D7A">
        <w:rPr>
          <w:rFonts w:ascii="Times New Roman" w:hAnsi="Times New Roman" w:cs="Times New Roman"/>
          <w:sz w:val="24"/>
          <w:szCs w:val="24"/>
        </w:rPr>
        <w:t xml:space="preserve">the project </w:t>
      </w:r>
      <w:r w:rsidRPr="00A31D7A">
        <w:rPr>
          <w:rFonts w:ascii="Times New Roman" w:hAnsi="Times New Roman" w:cs="Times New Roman"/>
          <w:sz w:val="24"/>
          <w:szCs w:val="24"/>
        </w:rPr>
        <w:t xml:space="preserve">will </w:t>
      </w:r>
      <w:r w:rsidR="009739B1" w:rsidRPr="00A31D7A">
        <w:rPr>
          <w:rFonts w:ascii="Times New Roman" w:hAnsi="Times New Roman" w:cs="Times New Roman"/>
          <w:sz w:val="24"/>
          <w:szCs w:val="24"/>
        </w:rPr>
        <w:t>use</w:t>
      </w:r>
      <w:r w:rsidRPr="00A31D7A">
        <w:rPr>
          <w:rFonts w:ascii="Times New Roman" w:hAnsi="Times New Roman" w:cs="Times New Roman"/>
          <w:sz w:val="24"/>
          <w:szCs w:val="24"/>
        </w:rPr>
        <w:t xml:space="preserve"> visual feedback </w:t>
      </w:r>
      <w:r w:rsidR="00187AF7" w:rsidRPr="00A31D7A">
        <w:rPr>
          <w:rFonts w:ascii="Times New Roman" w:hAnsi="Times New Roman" w:cs="Times New Roman"/>
          <w:sz w:val="24"/>
          <w:szCs w:val="24"/>
        </w:rPr>
        <w:t>from</w:t>
      </w:r>
      <w:r w:rsidRPr="00A31D7A">
        <w:rPr>
          <w:rFonts w:ascii="Times New Roman" w:hAnsi="Times New Roman" w:cs="Times New Roman"/>
          <w:sz w:val="24"/>
          <w:szCs w:val="24"/>
        </w:rPr>
        <w:t xml:space="preserve"> the human eye to move a cursor across the display of a computer. This project fulfills the </w:t>
      </w:r>
      <w:r w:rsidR="006F771A" w:rsidRPr="00A31D7A">
        <w:rPr>
          <w:rFonts w:ascii="Times New Roman" w:hAnsi="Times New Roman" w:cs="Times New Roman"/>
          <w:sz w:val="24"/>
          <w:szCs w:val="24"/>
        </w:rPr>
        <w:t xml:space="preserve">requirements of the Electrical, Computer, and Energy Engineering </w:t>
      </w:r>
      <w:r w:rsidRPr="00A31D7A">
        <w:rPr>
          <w:rFonts w:ascii="Times New Roman" w:hAnsi="Times New Roman" w:cs="Times New Roman"/>
          <w:sz w:val="24"/>
          <w:szCs w:val="24"/>
        </w:rPr>
        <w:t xml:space="preserve">Capstone course requirement </w:t>
      </w:r>
      <w:r w:rsidR="006F771A" w:rsidRPr="00A31D7A">
        <w:rPr>
          <w:rFonts w:ascii="Times New Roman" w:hAnsi="Times New Roman" w:cs="Times New Roman"/>
          <w:sz w:val="24"/>
          <w:szCs w:val="24"/>
        </w:rPr>
        <w:t>for the University of Colorado at Boulder</w:t>
      </w:r>
      <w:r w:rsidRPr="00A31D7A">
        <w:rPr>
          <w:rFonts w:ascii="Times New Roman" w:hAnsi="Times New Roman" w:cs="Times New Roman"/>
          <w:sz w:val="24"/>
          <w:szCs w:val="24"/>
        </w:rPr>
        <w:t>, which is needed to receive an undergraduate degree in this field.</w:t>
      </w:r>
      <w:r w:rsidR="00A54BC2" w:rsidRPr="00A31D7A">
        <w:rPr>
          <w:rFonts w:ascii="Times New Roman" w:hAnsi="Times New Roman" w:cs="Times New Roman"/>
          <w:sz w:val="24"/>
          <w:szCs w:val="24"/>
        </w:rPr>
        <w:t xml:space="preserve"> </w:t>
      </w:r>
      <w:r w:rsidR="00F81CA4" w:rsidRPr="00A31D7A">
        <w:rPr>
          <w:rFonts w:ascii="Times New Roman" w:hAnsi="Times New Roman" w:cs="Times New Roman"/>
          <w:sz w:val="24"/>
          <w:szCs w:val="24"/>
        </w:rPr>
        <w:t xml:space="preserve">Development for </w:t>
      </w:r>
      <w:proofErr w:type="spellStart"/>
      <w:r w:rsidR="00F81CA4" w:rsidRPr="00A31D7A">
        <w:rPr>
          <w:rFonts w:ascii="Times New Roman" w:hAnsi="Times New Roman" w:cs="Times New Roman"/>
          <w:sz w:val="24"/>
          <w:szCs w:val="24"/>
        </w:rPr>
        <w:t>eyeCU</w:t>
      </w:r>
      <w:proofErr w:type="spellEnd"/>
      <w:r w:rsidR="00F81CA4" w:rsidRPr="00A31D7A">
        <w:rPr>
          <w:rFonts w:ascii="Times New Roman" w:hAnsi="Times New Roman" w:cs="Times New Roman"/>
          <w:sz w:val="24"/>
          <w:szCs w:val="24"/>
        </w:rPr>
        <w:t xml:space="preserve"> will be conducted in the Electrical, Computer, and Energy Engineering Capstone laboratory. </w:t>
      </w:r>
      <w:r w:rsidR="00842579" w:rsidRPr="00A31D7A">
        <w:rPr>
          <w:rFonts w:ascii="Times New Roman" w:hAnsi="Times New Roman" w:cs="Times New Roman"/>
          <w:sz w:val="24"/>
          <w:szCs w:val="24"/>
        </w:rPr>
        <w:t xml:space="preserve">Supervising the project is our faculty sponsor, </w:t>
      </w:r>
      <w:r w:rsidR="00A54BC2" w:rsidRPr="00A31D7A">
        <w:rPr>
          <w:rFonts w:ascii="Times New Roman" w:hAnsi="Times New Roman" w:cs="Times New Roman"/>
          <w:sz w:val="24"/>
          <w:szCs w:val="24"/>
        </w:rPr>
        <w:t>Tom Brown</w:t>
      </w:r>
      <w:r w:rsidR="00842579" w:rsidRPr="00A31D7A">
        <w:rPr>
          <w:rFonts w:ascii="Times New Roman" w:hAnsi="Times New Roman" w:cs="Times New Roman"/>
          <w:sz w:val="24"/>
          <w:szCs w:val="24"/>
        </w:rPr>
        <w:t>. Additionally,</w:t>
      </w:r>
      <w:r w:rsidR="000938BE" w:rsidRPr="00A31D7A">
        <w:rPr>
          <w:rFonts w:ascii="Times New Roman" w:hAnsi="Times New Roman" w:cs="Times New Roman"/>
          <w:sz w:val="24"/>
          <w:szCs w:val="24"/>
        </w:rPr>
        <w:t xml:space="preserve"> three graduate level TA’s </w:t>
      </w:r>
      <w:r w:rsidR="00842579" w:rsidRPr="00A31D7A">
        <w:rPr>
          <w:rFonts w:ascii="Times New Roman" w:hAnsi="Times New Roman" w:cs="Times New Roman"/>
          <w:sz w:val="24"/>
          <w:szCs w:val="24"/>
        </w:rPr>
        <w:t xml:space="preserve">will be </w:t>
      </w:r>
      <w:r w:rsidR="000938BE" w:rsidRPr="00A31D7A">
        <w:rPr>
          <w:rFonts w:ascii="Times New Roman" w:hAnsi="Times New Roman" w:cs="Times New Roman"/>
          <w:sz w:val="24"/>
          <w:szCs w:val="24"/>
        </w:rPr>
        <w:t xml:space="preserve">supervising research </w:t>
      </w:r>
      <w:r w:rsidR="00842579" w:rsidRPr="00A31D7A">
        <w:rPr>
          <w:rFonts w:ascii="Times New Roman" w:hAnsi="Times New Roman" w:cs="Times New Roman"/>
          <w:sz w:val="24"/>
          <w:szCs w:val="24"/>
        </w:rPr>
        <w:t xml:space="preserve">along with Sam </w:t>
      </w:r>
      <w:proofErr w:type="spellStart"/>
      <w:r w:rsidR="00842579" w:rsidRPr="00A31D7A">
        <w:rPr>
          <w:rFonts w:ascii="Times New Roman" w:hAnsi="Times New Roman" w:cs="Times New Roman"/>
          <w:sz w:val="24"/>
          <w:szCs w:val="24"/>
        </w:rPr>
        <w:t>Siewert</w:t>
      </w:r>
      <w:proofErr w:type="spellEnd"/>
      <w:r w:rsidR="00842579" w:rsidRPr="00A31D7A">
        <w:rPr>
          <w:rFonts w:ascii="Times New Roman" w:hAnsi="Times New Roman" w:cs="Times New Roman"/>
          <w:sz w:val="24"/>
          <w:szCs w:val="24"/>
        </w:rPr>
        <w:t xml:space="preserve">, senior instructor. </w:t>
      </w:r>
    </w:p>
    <w:p w:rsidR="00F21102" w:rsidRPr="00A31D7A" w:rsidRDefault="00C412DA" w:rsidP="004E53A9">
      <w:pPr>
        <w:spacing w:after="0" w:line="240" w:lineRule="auto"/>
        <w:rPr>
          <w:rFonts w:ascii="Times New Roman" w:hAnsi="Times New Roman" w:cs="Times New Roman"/>
          <w:sz w:val="24"/>
          <w:szCs w:val="24"/>
        </w:rPr>
      </w:pPr>
      <w:r w:rsidRPr="00A31D7A">
        <w:rPr>
          <w:rFonts w:ascii="Times New Roman" w:hAnsi="Times New Roman" w:cs="Times New Roman"/>
          <w:sz w:val="24"/>
          <w:szCs w:val="24"/>
        </w:rPr>
        <w:t xml:space="preserve"> </w:t>
      </w:r>
    </w:p>
    <w:p w:rsidR="006A334A" w:rsidRPr="00A31D7A" w:rsidRDefault="006F1375"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t>Background</w:t>
      </w:r>
    </w:p>
    <w:p w:rsidR="005F73C2" w:rsidRPr="00A31D7A" w:rsidRDefault="005F73C2" w:rsidP="004E53A9">
      <w:pPr>
        <w:pStyle w:val="ListParagraph"/>
        <w:spacing w:after="0" w:line="240" w:lineRule="auto"/>
        <w:ind w:left="0" w:firstLine="720"/>
        <w:rPr>
          <w:rFonts w:ascii="Times New Roman" w:hAnsi="Times New Roman" w:cs="Times New Roman"/>
          <w:sz w:val="24"/>
          <w:szCs w:val="24"/>
        </w:rPr>
      </w:pPr>
      <w:r w:rsidRPr="00A31D7A">
        <w:rPr>
          <w:rFonts w:ascii="Times New Roman" w:hAnsi="Times New Roman" w:cs="Times New Roman"/>
          <w:sz w:val="24"/>
          <w:szCs w:val="24"/>
        </w:rPr>
        <w:t xml:space="preserve">Many individuals with paralysis have difficulty with daily tasks, especially individuals with full body paralysis. For those who still maintain the ability to use their eyes unhindered, there is the possibility of using eye tracking as a means of interaction with the world. Eye tracking is the process of tracing the movement of the eyes in order to control a computer cursor. </w:t>
      </w:r>
    </w:p>
    <w:p w:rsidR="005F73C2" w:rsidRPr="00A31D7A" w:rsidRDefault="005F73C2" w:rsidP="004E53A9">
      <w:pPr>
        <w:pStyle w:val="ListParagraph"/>
        <w:spacing w:after="0" w:line="240" w:lineRule="auto"/>
        <w:ind w:left="0" w:firstLine="720"/>
        <w:rPr>
          <w:rFonts w:ascii="Times New Roman" w:hAnsi="Times New Roman" w:cs="Times New Roman"/>
          <w:sz w:val="24"/>
          <w:szCs w:val="24"/>
        </w:rPr>
      </w:pPr>
      <w:r w:rsidRPr="00A31D7A">
        <w:rPr>
          <w:rFonts w:ascii="Times New Roman" w:hAnsi="Times New Roman" w:cs="Times New Roman"/>
          <w:sz w:val="24"/>
          <w:szCs w:val="24"/>
        </w:rPr>
        <w:t>Currently, there are many eye tracking devices available; however, the price of these commercially available systems is around $30,000. By developing a low-cost eye tracking system, we can make the device a more accessible product for the general public. Unlike common eye tracking methods, this project will be done through clever image processing on a microcontroller as opposed to a desktop computer. This would make our device available to any user. Finally, we plan to make this system a wearable device for portability and ease of use.</w:t>
      </w:r>
    </w:p>
    <w:p w:rsidR="002509B9" w:rsidRPr="00A31D7A" w:rsidRDefault="005F73C2" w:rsidP="004E53A9">
      <w:pPr>
        <w:pStyle w:val="ListParagraph"/>
        <w:spacing w:after="0" w:line="240" w:lineRule="auto"/>
        <w:ind w:left="0" w:firstLine="720"/>
        <w:rPr>
          <w:rFonts w:ascii="Times New Roman" w:hAnsi="Times New Roman" w:cs="Times New Roman"/>
          <w:sz w:val="24"/>
          <w:szCs w:val="24"/>
        </w:rPr>
      </w:pPr>
      <w:r w:rsidRPr="00A31D7A">
        <w:rPr>
          <w:rFonts w:ascii="Times New Roman" w:hAnsi="Times New Roman" w:cs="Times New Roman"/>
          <w:sz w:val="24"/>
          <w:szCs w:val="24"/>
        </w:rPr>
        <w:t>There are two types of eye tracking techniques commonly practiced: Bright Pupil and Dark Pupil. Bright pupil tracking employs the use of infrared (IR) illumination of the eye to create greater contrast</w:t>
      </w:r>
      <w:r w:rsidR="00A74EB9" w:rsidRPr="00A31D7A">
        <w:rPr>
          <w:rFonts w:ascii="Times New Roman" w:hAnsi="Times New Roman" w:cs="Times New Roman"/>
          <w:sz w:val="24"/>
          <w:szCs w:val="24"/>
        </w:rPr>
        <w:t xml:space="preserve"> between the pupil and the iris</w:t>
      </w:r>
      <m:oMath>
        <m:sSup>
          <m:sSupPr>
            <m:ctrlPr>
              <w:rPr>
                <w:rFonts w:ascii="Cambria Math" w:hAnsi="Cambria Math" w:cs="Times New Roman"/>
                <w:i/>
                <w:sz w:val="24"/>
                <w:szCs w:val="24"/>
              </w:rPr>
            </m:ctrlPr>
          </m:sSupPr>
          <m:e>
            <m:r>
              <w:rPr>
                <w:rFonts w:ascii="Cambria Math" w:hAnsi="Cambria Math" w:cs="Times New Roman"/>
                <w:sz w:val="24"/>
                <w:szCs w:val="24"/>
              </w:rPr>
              <m:t>.</m:t>
            </m:r>
          </m:e>
          <m:sup>
            <m:r>
              <m:rPr>
                <m:sty m:val="bi"/>
              </m:rPr>
              <w:rPr>
                <w:rFonts w:ascii="Cambria Math" w:hAnsi="Cambria Math" w:cs="Times New Roman"/>
                <w:sz w:val="24"/>
                <w:szCs w:val="24"/>
              </w:rPr>
              <m:t>5</m:t>
            </m:r>
          </m:sup>
        </m:sSup>
      </m:oMath>
      <w:r w:rsidRPr="00A31D7A">
        <w:rPr>
          <w:rFonts w:ascii="Times New Roman" w:hAnsi="Times New Roman" w:cs="Times New Roman"/>
          <w:sz w:val="24"/>
          <w:szCs w:val="24"/>
        </w:rPr>
        <w:t xml:space="preserve"> </w:t>
      </w:r>
      <w:proofErr w:type="gramStart"/>
      <w:r w:rsidRPr="00A31D7A">
        <w:rPr>
          <w:rFonts w:ascii="Times New Roman" w:hAnsi="Times New Roman" w:cs="Times New Roman"/>
          <w:sz w:val="24"/>
          <w:szCs w:val="24"/>
        </w:rPr>
        <w:t>In</w:t>
      </w:r>
      <w:proofErr w:type="gramEnd"/>
      <w:r w:rsidRPr="00A31D7A">
        <w:rPr>
          <w:rFonts w:ascii="Times New Roman" w:hAnsi="Times New Roman" w:cs="Times New Roman"/>
          <w:sz w:val="24"/>
          <w:szCs w:val="24"/>
        </w:rPr>
        <w:t xml:space="preserve"> this configuration, eye tracking robustness and accuracy is significantly improved; however, this technique is not effective in outdoor lighting due to interference from Ultraviolet light. The Dark Pupil technique does not require IR lighting; however, the algorithms for tracking pupils in this configuration are much more complex.</w:t>
      </w:r>
    </w:p>
    <w:p w:rsidR="00393DCA" w:rsidRPr="00A31D7A" w:rsidRDefault="00393DCA" w:rsidP="004E53A9">
      <w:pPr>
        <w:pStyle w:val="ListParagraph"/>
        <w:spacing w:after="0" w:line="240" w:lineRule="auto"/>
        <w:ind w:left="0" w:firstLine="720"/>
        <w:rPr>
          <w:rFonts w:ascii="Times New Roman" w:hAnsi="Times New Roman" w:cs="Times New Roman"/>
          <w:sz w:val="24"/>
          <w:szCs w:val="24"/>
        </w:rPr>
      </w:pPr>
      <w:r w:rsidRPr="00A31D7A">
        <w:rPr>
          <w:rFonts w:ascii="Times New Roman" w:hAnsi="Times New Roman" w:cs="Times New Roman"/>
          <w:sz w:val="24"/>
          <w:szCs w:val="24"/>
        </w:rPr>
        <w:t>This project will require background knowledge in embedded systems, digital signal processing, power electronics, real time embedded systems, biomedical engineering, and some knowledge in optical electronics.</w:t>
      </w:r>
      <w:r w:rsidR="0078503E" w:rsidRPr="00A31D7A">
        <w:rPr>
          <w:rFonts w:ascii="Times New Roman" w:hAnsi="Times New Roman" w:cs="Times New Roman"/>
          <w:sz w:val="24"/>
          <w:szCs w:val="24"/>
        </w:rPr>
        <w:t xml:space="preserve"> Additionally, Sam </w:t>
      </w:r>
      <w:proofErr w:type="spellStart"/>
      <w:r w:rsidR="0078503E" w:rsidRPr="00A31D7A">
        <w:rPr>
          <w:rFonts w:ascii="Times New Roman" w:hAnsi="Times New Roman" w:cs="Times New Roman"/>
          <w:sz w:val="24"/>
          <w:szCs w:val="24"/>
        </w:rPr>
        <w:t>Siewert</w:t>
      </w:r>
      <w:proofErr w:type="spellEnd"/>
      <w:r w:rsidR="0078503E" w:rsidRPr="00A31D7A">
        <w:rPr>
          <w:rFonts w:ascii="Times New Roman" w:hAnsi="Times New Roman" w:cs="Times New Roman"/>
          <w:sz w:val="24"/>
          <w:szCs w:val="24"/>
        </w:rPr>
        <w:t xml:space="preserve">, one of the Capstone </w:t>
      </w:r>
      <w:proofErr w:type="gramStart"/>
      <w:r w:rsidR="0078503E" w:rsidRPr="00A31D7A">
        <w:rPr>
          <w:rFonts w:ascii="Times New Roman" w:hAnsi="Times New Roman" w:cs="Times New Roman"/>
          <w:sz w:val="24"/>
          <w:szCs w:val="24"/>
        </w:rPr>
        <w:t>faculty</w:t>
      </w:r>
      <w:proofErr w:type="gramEnd"/>
      <w:r w:rsidR="0078503E" w:rsidRPr="00A31D7A">
        <w:rPr>
          <w:rFonts w:ascii="Times New Roman" w:hAnsi="Times New Roman" w:cs="Times New Roman"/>
          <w:sz w:val="24"/>
          <w:szCs w:val="24"/>
        </w:rPr>
        <w:t xml:space="preserve"> who has extensive knowledge of real-time embedded system</w:t>
      </w:r>
      <w:r w:rsidR="00F20852">
        <w:rPr>
          <w:rFonts w:ascii="Times New Roman" w:hAnsi="Times New Roman" w:cs="Times New Roman"/>
          <w:sz w:val="24"/>
          <w:szCs w:val="24"/>
        </w:rPr>
        <w:t>s,</w:t>
      </w:r>
      <w:r w:rsidR="0078503E" w:rsidRPr="00A31D7A">
        <w:rPr>
          <w:rFonts w:ascii="Times New Roman" w:hAnsi="Times New Roman" w:cs="Times New Roman"/>
          <w:sz w:val="24"/>
          <w:szCs w:val="24"/>
        </w:rPr>
        <w:t xml:space="preserve"> will </w:t>
      </w:r>
      <w:r w:rsidR="003F1D77" w:rsidRPr="00A31D7A">
        <w:rPr>
          <w:rFonts w:ascii="Times New Roman" w:hAnsi="Times New Roman" w:cs="Times New Roman"/>
          <w:sz w:val="24"/>
          <w:szCs w:val="24"/>
        </w:rPr>
        <w:t>be available for support.</w:t>
      </w:r>
    </w:p>
    <w:p w:rsidR="00A320D9" w:rsidRPr="00A31D7A" w:rsidRDefault="00A320D9" w:rsidP="004E53A9">
      <w:pPr>
        <w:spacing w:after="0" w:line="240" w:lineRule="auto"/>
        <w:ind w:firstLine="720"/>
        <w:rPr>
          <w:rFonts w:ascii="Times New Roman" w:hAnsi="Times New Roman" w:cs="Times New Roman"/>
          <w:sz w:val="24"/>
          <w:szCs w:val="24"/>
        </w:rPr>
      </w:pPr>
    </w:p>
    <w:p w:rsidR="008214AF" w:rsidRPr="00A31D7A" w:rsidRDefault="004E53A9"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t>Methods</w:t>
      </w:r>
    </w:p>
    <w:p w:rsidR="00B11B9E" w:rsidRPr="00A31D7A" w:rsidRDefault="00B11B9E" w:rsidP="000E1EB8">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 xml:space="preserve">The hardware for our system consists of three main </w:t>
      </w:r>
      <w:r w:rsidR="00210321" w:rsidRPr="00A31D7A">
        <w:rPr>
          <w:rFonts w:ascii="Times New Roman" w:hAnsi="Times New Roman" w:cs="Times New Roman"/>
          <w:sz w:val="24"/>
          <w:szCs w:val="24"/>
        </w:rPr>
        <w:t>components</w:t>
      </w:r>
      <w:r w:rsidR="00527210" w:rsidRPr="00A31D7A">
        <w:rPr>
          <w:rFonts w:ascii="Times New Roman" w:hAnsi="Times New Roman" w:cs="Times New Roman"/>
          <w:sz w:val="24"/>
          <w:szCs w:val="24"/>
        </w:rPr>
        <w:t xml:space="preserve"> as shown by Figure 1</w:t>
      </w:r>
      <w:r w:rsidRPr="00A31D7A">
        <w:rPr>
          <w:rFonts w:ascii="Times New Roman" w:hAnsi="Times New Roman" w:cs="Times New Roman"/>
          <w:sz w:val="24"/>
          <w:szCs w:val="24"/>
        </w:rPr>
        <w:t>. First, we have a main board that</w:t>
      </w:r>
      <w:r w:rsidR="008214AF" w:rsidRPr="00A31D7A">
        <w:rPr>
          <w:rFonts w:ascii="Times New Roman" w:hAnsi="Times New Roman" w:cs="Times New Roman"/>
          <w:sz w:val="24"/>
          <w:szCs w:val="24"/>
        </w:rPr>
        <w:t xml:space="preserve"> is responsible for the d</w:t>
      </w:r>
      <w:r w:rsidRPr="00A31D7A">
        <w:rPr>
          <w:rFonts w:ascii="Times New Roman" w:hAnsi="Times New Roman" w:cs="Times New Roman"/>
          <w:sz w:val="24"/>
          <w:szCs w:val="24"/>
        </w:rPr>
        <w:t>igital signal processing (DSP). Second, we have a daughter board that connects to the main board via headers. The daughter board will contain the camera interface and a direct memory access controller (DMA controller). The final main piece of hardware is the board that connects to the computer. This third board will communicate w</w:t>
      </w:r>
      <w:r w:rsidR="00F20852">
        <w:rPr>
          <w:rFonts w:ascii="Times New Roman" w:hAnsi="Times New Roman" w:cs="Times New Roman"/>
          <w:sz w:val="24"/>
          <w:szCs w:val="24"/>
        </w:rPr>
        <w:t>ith the main board by wirelessly.</w:t>
      </w:r>
    </w:p>
    <w:p w:rsidR="00DF52B3" w:rsidRPr="00A31D7A" w:rsidRDefault="00DF52B3" w:rsidP="000E1EB8">
      <w:pPr>
        <w:spacing w:after="0" w:line="240" w:lineRule="auto"/>
        <w:ind w:firstLine="720"/>
        <w:rPr>
          <w:rFonts w:ascii="Times New Roman" w:hAnsi="Times New Roman" w:cs="Times New Roman"/>
          <w:sz w:val="24"/>
          <w:szCs w:val="24"/>
        </w:rPr>
      </w:pPr>
    </w:p>
    <w:p w:rsidR="00B11B9E" w:rsidRPr="00A31D7A" w:rsidRDefault="00261D76" w:rsidP="000E1EB8">
      <w:pPr>
        <w:tabs>
          <w:tab w:val="left" w:pos="7020"/>
        </w:tabs>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object w:dxaOrig="7650" w:dyaOrig="4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1pt;height:304.2pt" o:ole="">
            <v:imagedata r:id="rId6" o:title=""/>
          </v:shape>
          <o:OLEObject Type="Embed" ProgID="Visio.Drawing.11" ShapeID="_x0000_i1025" DrawAspect="Content" ObjectID="_1390639535" r:id="rId7"/>
        </w:object>
      </w:r>
      <w:r w:rsidR="000E1EB8" w:rsidRPr="00A31D7A">
        <w:rPr>
          <w:rFonts w:ascii="Times New Roman" w:hAnsi="Times New Roman" w:cs="Times New Roman"/>
          <w:sz w:val="24"/>
          <w:szCs w:val="24"/>
        </w:rPr>
        <w:t xml:space="preserve">Figure 1: </w:t>
      </w:r>
      <w:proofErr w:type="spellStart"/>
      <w:r w:rsidR="000E1EB8" w:rsidRPr="00A31D7A">
        <w:rPr>
          <w:rFonts w:ascii="Times New Roman" w:hAnsi="Times New Roman" w:cs="Times New Roman"/>
          <w:sz w:val="24"/>
          <w:szCs w:val="24"/>
        </w:rPr>
        <w:t>eyeCU</w:t>
      </w:r>
      <w:proofErr w:type="spellEnd"/>
      <w:r w:rsidR="000E1EB8" w:rsidRPr="00A31D7A">
        <w:rPr>
          <w:rFonts w:ascii="Times New Roman" w:hAnsi="Times New Roman" w:cs="Times New Roman"/>
          <w:sz w:val="24"/>
          <w:szCs w:val="24"/>
        </w:rPr>
        <w:t xml:space="preserve"> Functional Block Diagram</w:t>
      </w:r>
    </w:p>
    <w:p w:rsidR="000E1EB8" w:rsidRPr="00A31D7A" w:rsidRDefault="000E1EB8" w:rsidP="004E53A9">
      <w:pPr>
        <w:spacing w:after="0" w:line="240" w:lineRule="auto"/>
        <w:ind w:left="720"/>
        <w:rPr>
          <w:rFonts w:ascii="Times New Roman" w:hAnsi="Times New Roman" w:cs="Times New Roman"/>
          <w:sz w:val="24"/>
          <w:szCs w:val="24"/>
        </w:rPr>
      </w:pPr>
    </w:p>
    <w:p w:rsidR="00B11B9E" w:rsidRPr="00A31D7A" w:rsidRDefault="00B11B9E"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 xml:space="preserve">The main board consists of the Beagle Bone development board. This board utilizes the ARM Cortex A8 which features a clock speed of 500-750 MHz and an optimized floating point unit on chip. These features make it ideal for our DSP. This board will communicate with the computer interface board using wireless at 2.4 GHz </w:t>
      </w:r>
      <w:r w:rsidR="00FC28CB">
        <w:rPr>
          <w:rFonts w:ascii="Times New Roman" w:hAnsi="Times New Roman" w:cs="Times New Roman"/>
          <w:sz w:val="24"/>
          <w:szCs w:val="24"/>
        </w:rPr>
        <w:t>via</w:t>
      </w:r>
      <w:r w:rsidRPr="00A31D7A">
        <w:rPr>
          <w:rFonts w:ascii="Times New Roman" w:hAnsi="Times New Roman" w:cs="Times New Roman"/>
          <w:sz w:val="24"/>
          <w:szCs w:val="24"/>
        </w:rPr>
        <w:t xml:space="preserve"> the XBEE from </w:t>
      </w:r>
      <w:proofErr w:type="spellStart"/>
      <w:r w:rsidRPr="00A31D7A">
        <w:rPr>
          <w:rFonts w:ascii="Times New Roman" w:hAnsi="Times New Roman" w:cs="Times New Roman"/>
          <w:sz w:val="24"/>
          <w:szCs w:val="24"/>
        </w:rPr>
        <w:t>Sparkfun</w:t>
      </w:r>
      <w:proofErr w:type="spellEnd"/>
      <w:r w:rsidRPr="00A31D7A">
        <w:rPr>
          <w:rFonts w:ascii="Times New Roman" w:hAnsi="Times New Roman" w:cs="Times New Roman"/>
          <w:sz w:val="24"/>
          <w:szCs w:val="24"/>
        </w:rPr>
        <w:t>.</w:t>
      </w:r>
    </w:p>
    <w:p w:rsidR="00B11B9E" w:rsidRPr="00A31D7A" w:rsidRDefault="00B11B9E"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Th</w:t>
      </w:r>
      <w:r w:rsidR="00492371" w:rsidRPr="00A31D7A">
        <w:rPr>
          <w:rFonts w:ascii="Times New Roman" w:hAnsi="Times New Roman" w:cs="Times New Roman"/>
          <w:sz w:val="24"/>
          <w:szCs w:val="24"/>
        </w:rPr>
        <w:t>e daughter</w:t>
      </w:r>
      <w:r w:rsidRPr="00A31D7A">
        <w:rPr>
          <w:rFonts w:ascii="Times New Roman" w:hAnsi="Times New Roman" w:cs="Times New Roman"/>
          <w:sz w:val="24"/>
          <w:szCs w:val="24"/>
        </w:rPr>
        <w:t xml:space="preserve"> board will be a custom board designed by the team. It will consist of all</w:t>
      </w:r>
      <w:r w:rsidR="008214AF" w:rsidRPr="00A31D7A">
        <w:rPr>
          <w:rFonts w:ascii="Times New Roman" w:hAnsi="Times New Roman" w:cs="Times New Roman"/>
          <w:sz w:val="24"/>
          <w:szCs w:val="24"/>
        </w:rPr>
        <w:t xml:space="preserve"> the</w:t>
      </w:r>
      <w:r w:rsidRPr="00A31D7A">
        <w:rPr>
          <w:rFonts w:ascii="Times New Roman" w:hAnsi="Times New Roman" w:cs="Times New Roman"/>
          <w:sz w:val="24"/>
          <w:szCs w:val="24"/>
        </w:rPr>
        <w:t xml:space="preserve"> circuitry that is required to interface to the camera.</w:t>
      </w:r>
      <w:r w:rsidR="008214AF" w:rsidRPr="00A31D7A">
        <w:rPr>
          <w:rFonts w:ascii="Times New Roman" w:hAnsi="Times New Roman" w:cs="Times New Roman"/>
          <w:sz w:val="24"/>
          <w:szCs w:val="24"/>
        </w:rPr>
        <w:t xml:space="preserve"> The selected camera will capture images of the eye and</w:t>
      </w:r>
      <w:r w:rsidR="00261D76" w:rsidRPr="00A31D7A">
        <w:rPr>
          <w:rFonts w:ascii="Times New Roman" w:hAnsi="Times New Roman" w:cs="Times New Roman"/>
          <w:sz w:val="24"/>
          <w:szCs w:val="24"/>
        </w:rPr>
        <w:t xml:space="preserve"> communicate via DMA with the main board to transfer the image data to be processed by the ARM Cortex.</w:t>
      </w:r>
      <w:r w:rsidRPr="00A31D7A">
        <w:rPr>
          <w:rFonts w:ascii="Times New Roman" w:hAnsi="Times New Roman" w:cs="Times New Roman"/>
          <w:sz w:val="24"/>
          <w:szCs w:val="24"/>
        </w:rPr>
        <w:t xml:space="preserve"> Choosing to do DMA will allow us to use specialized hardware to handle the memory access, and keep the main board from</w:t>
      </w:r>
      <w:r w:rsidR="00FC28CB">
        <w:rPr>
          <w:rFonts w:ascii="Times New Roman" w:hAnsi="Times New Roman" w:cs="Times New Roman"/>
          <w:sz w:val="24"/>
          <w:szCs w:val="24"/>
        </w:rPr>
        <w:t xml:space="preserve"> using clock cycles on low level</w:t>
      </w:r>
      <w:r w:rsidRPr="00A31D7A">
        <w:rPr>
          <w:rFonts w:ascii="Times New Roman" w:hAnsi="Times New Roman" w:cs="Times New Roman"/>
          <w:sz w:val="24"/>
          <w:szCs w:val="24"/>
        </w:rPr>
        <w:t xml:space="preserve"> processin</w:t>
      </w:r>
      <w:r w:rsidR="00910463" w:rsidRPr="00A31D7A">
        <w:rPr>
          <w:rFonts w:ascii="Times New Roman" w:hAnsi="Times New Roman" w:cs="Times New Roman"/>
          <w:sz w:val="24"/>
          <w:szCs w:val="24"/>
        </w:rPr>
        <w:t xml:space="preserve">g. The board will feature a </w:t>
      </w:r>
      <w:proofErr w:type="spellStart"/>
      <w:r w:rsidR="00910463" w:rsidRPr="00A31D7A">
        <w:rPr>
          <w:rFonts w:ascii="Times New Roman" w:hAnsi="Times New Roman" w:cs="Times New Roman"/>
          <w:sz w:val="24"/>
          <w:szCs w:val="24"/>
        </w:rPr>
        <w:t>Ste</w:t>
      </w:r>
      <w:r w:rsidRPr="00A31D7A">
        <w:rPr>
          <w:rFonts w:ascii="Times New Roman" w:hAnsi="Times New Roman" w:cs="Times New Roman"/>
          <w:sz w:val="24"/>
          <w:szCs w:val="24"/>
        </w:rPr>
        <w:t>llaris</w:t>
      </w:r>
      <w:proofErr w:type="spellEnd"/>
      <w:r w:rsidRPr="00A31D7A">
        <w:rPr>
          <w:rFonts w:ascii="Times New Roman" w:hAnsi="Times New Roman" w:cs="Times New Roman"/>
          <w:sz w:val="24"/>
          <w:szCs w:val="24"/>
        </w:rPr>
        <w:t xml:space="preserve"> ARM Cortex M3 which may be used as a preprocessor for the images. </w:t>
      </w:r>
    </w:p>
    <w:p w:rsidR="00B11B9E" w:rsidRPr="00A31D7A" w:rsidRDefault="008214AF"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T</w:t>
      </w:r>
      <w:r w:rsidR="00B11B9E" w:rsidRPr="00A31D7A">
        <w:rPr>
          <w:rFonts w:ascii="Times New Roman" w:hAnsi="Times New Roman" w:cs="Times New Roman"/>
          <w:sz w:val="24"/>
          <w:szCs w:val="24"/>
        </w:rPr>
        <w:t xml:space="preserve">he computer interface board is fairly simple. It will have a MSP430 that will accept data from the main board using a paired XBEE. It will then send commands over USB to the computer. These commands will be received by custom software running on the host computer that will move the cursor accordingly. </w:t>
      </w:r>
    </w:p>
    <w:p w:rsidR="00A320D9" w:rsidRPr="00A31D7A" w:rsidRDefault="00492371"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 xml:space="preserve">The software side of our project is responsible for the </w:t>
      </w:r>
      <w:r w:rsidR="00A320D9" w:rsidRPr="00A31D7A">
        <w:rPr>
          <w:rFonts w:ascii="Times New Roman" w:hAnsi="Times New Roman" w:cs="Times New Roman"/>
          <w:sz w:val="24"/>
          <w:szCs w:val="24"/>
        </w:rPr>
        <w:t>tracking the user’s gaze and generating the corresponding cursor movement</w:t>
      </w:r>
      <w:r w:rsidRPr="00A31D7A">
        <w:rPr>
          <w:rFonts w:ascii="Times New Roman" w:hAnsi="Times New Roman" w:cs="Times New Roman"/>
          <w:sz w:val="24"/>
          <w:szCs w:val="24"/>
        </w:rPr>
        <w:t>.</w:t>
      </w:r>
      <w:r w:rsidR="00A320D9" w:rsidRPr="00A31D7A">
        <w:rPr>
          <w:rFonts w:ascii="Times New Roman" w:hAnsi="Times New Roman" w:cs="Times New Roman"/>
          <w:sz w:val="24"/>
          <w:szCs w:val="24"/>
        </w:rPr>
        <w:t xml:space="preserve"> This task is broken down into calibration stage where the user’s tendencies are measured, the pupil detection algorithm where the pupil is tracked to find direction of gaze, and finally the computer controller software.</w:t>
      </w:r>
    </w:p>
    <w:p w:rsidR="00A320D9" w:rsidRPr="00A31D7A" w:rsidRDefault="00A320D9"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 xml:space="preserve">The calibration stage is performed before the device is ready for use. During the calibration process, critical user-specific information is collected for the pupil detection algorithm. First, the center position of the pupil is noted in order to provide a reference point to </w:t>
      </w:r>
      <w:r w:rsidRPr="00A31D7A">
        <w:rPr>
          <w:rFonts w:ascii="Times New Roman" w:hAnsi="Times New Roman" w:cs="Times New Roman"/>
          <w:sz w:val="24"/>
          <w:szCs w:val="24"/>
        </w:rPr>
        <w:lastRenderedPageBreak/>
        <w:t xml:space="preserve">which the position of the pupil during use can be compared to determine an appropriate direction of cursor movement. Next, a region of interest will be determined in order to decide how far the user’s gaze must drift from the center position for the device to react. Finally, the device will collect information about the skin tone and eye to eyelid ratio of the user to determine if the user is blinking. </w:t>
      </w:r>
    </w:p>
    <w:p w:rsidR="00A320D9" w:rsidRPr="00A31D7A" w:rsidRDefault="00A320D9"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 xml:space="preserve">As discussed previously, the direction of the gaze is determined based on the movement of the pupil. Our assumption is the direction of the gaze corresponds directly to </w:t>
      </w:r>
      <w:r w:rsidR="004256F3">
        <w:rPr>
          <w:rFonts w:ascii="Times New Roman" w:hAnsi="Times New Roman" w:cs="Times New Roman"/>
          <w:sz w:val="24"/>
          <w:szCs w:val="24"/>
        </w:rPr>
        <w:t xml:space="preserve">the </w:t>
      </w:r>
      <w:r w:rsidRPr="00A31D7A">
        <w:rPr>
          <w:rFonts w:ascii="Times New Roman" w:hAnsi="Times New Roman" w:cs="Times New Roman"/>
          <w:sz w:val="24"/>
          <w:szCs w:val="24"/>
        </w:rPr>
        <w:t>pupil moving in that direction. Hence the DSP algorithm in our project will be geared towards dete</w:t>
      </w:r>
      <w:r w:rsidR="00FF785E" w:rsidRPr="00A31D7A">
        <w:rPr>
          <w:rFonts w:ascii="Times New Roman" w:hAnsi="Times New Roman" w:cs="Times New Roman"/>
          <w:sz w:val="24"/>
          <w:szCs w:val="24"/>
        </w:rPr>
        <w:t>cting the centroid of the pupil</w:t>
      </w:r>
      <m:oMath>
        <m:sSup>
          <m:sSupPr>
            <m:ctrlPr>
              <w:rPr>
                <w:rFonts w:ascii="Cambria Math" w:hAnsi="Cambria Math" w:cs="Times New Roman"/>
                <w:i/>
                <w:sz w:val="24"/>
                <w:szCs w:val="24"/>
              </w:rPr>
            </m:ctrlPr>
          </m:sSupPr>
          <m:e>
            <m:r>
              <w:rPr>
                <w:rFonts w:ascii="Cambria Math" w:hAnsi="Cambria Math" w:cs="Times New Roman"/>
                <w:sz w:val="24"/>
                <w:szCs w:val="24"/>
              </w:rPr>
              <m:t>.</m:t>
            </m:r>
          </m:e>
          <m:sup>
            <m:r>
              <m:rPr>
                <m:sty m:val="bi"/>
              </m:rPr>
              <w:rPr>
                <w:rFonts w:ascii="Cambria Math" w:hAnsi="Cambria Math" w:cs="Times New Roman"/>
                <w:sz w:val="24"/>
                <w:szCs w:val="24"/>
              </w:rPr>
              <m:t>1,2</m:t>
            </m:r>
          </m:sup>
        </m:sSup>
      </m:oMath>
      <w:r w:rsidRPr="00A31D7A">
        <w:rPr>
          <w:rFonts w:ascii="Times New Roman" w:hAnsi="Times New Roman" w:cs="Times New Roman"/>
          <w:sz w:val="24"/>
          <w:szCs w:val="24"/>
        </w:rPr>
        <w:t xml:space="preserve"> </w:t>
      </w:r>
      <w:proofErr w:type="gramStart"/>
      <w:r w:rsidRPr="00A31D7A">
        <w:rPr>
          <w:rFonts w:ascii="Times New Roman" w:hAnsi="Times New Roman" w:cs="Times New Roman"/>
          <w:sz w:val="24"/>
          <w:szCs w:val="24"/>
        </w:rPr>
        <w:t>To</w:t>
      </w:r>
      <w:proofErr w:type="gramEnd"/>
      <w:r w:rsidRPr="00A31D7A">
        <w:rPr>
          <w:rFonts w:ascii="Times New Roman" w:hAnsi="Times New Roman" w:cs="Times New Roman"/>
          <w:sz w:val="24"/>
          <w:szCs w:val="24"/>
        </w:rPr>
        <w:t xml:space="preserve"> develop our algorithm, we will take advantage of the characteristics of </w:t>
      </w:r>
      <w:r w:rsidR="004256F3">
        <w:rPr>
          <w:rFonts w:ascii="Times New Roman" w:hAnsi="Times New Roman" w:cs="Times New Roman"/>
          <w:sz w:val="24"/>
          <w:szCs w:val="24"/>
        </w:rPr>
        <w:t xml:space="preserve">the </w:t>
      </w:r>
      <w:r w:rsidRPr="00A31D7A">
        <w:rPr>
          <w:rFonts w:ascii="Times New Roman" w:hAnsi="Times New Roman" w:cs="Times New Roman"/>
          <w:sz w:val="24"/>
          <w:szCs w:val="24"/>
        </w:rPr>
        <w:t xml:space="preserve">human pupil, such as its elliptical shape and dark color. From the result of our calibration stage, we can determine a window in each frame that requires processing and throw away any unwanted parts of the image.  At the first level of our algorithm, we will throw away pixels that are not dark enough (also known as </w:t>
      </w:r>
      <w:proofErr w:type="spellStart"/>
      <w:r w:rsidRPr="00A31D7A">
        <w:rPr>
          <w:rFonts w:ascii="Times New Roman" w:hAnsi="Times New Roman" w:cs="Times New Roman"/>
          <w:sz w:val="24"/>
          <w:szCs w:val="24"/>
        </w:rPr>
        <w:t>thresholding</w:t>
      </w:r>
      <w:proofErr w:type="spellEnd"/>
      <w:r w:rsidRPr="00A31D7A">
        <w:rPr>
          <w:rFonts w:ascii="Times New Roman" w:hAnsi="Times New Roman" w:cs="Times New Roman"/>
          <w:sz w:val="24"/>
          <w:szCs w:val="24"/>
        </w:rPr>
        <w:t xml:space="preserve">) to restrict the </w:t>
      </w:r>
      <w:r w:rsidR="004256F3">
        <w:rPr>
          <w:rFonts w:ascii="Times New Roman" w:hAnsi="Times New Roman" w:cs="Times New Roman"/>
          <w:sz w:val="24"/>
          <w:szCs w:val="24"/>
        </w:rPr>
        <w:t>part of the image to be processed</w:t>
      </w:r>
      <w:r w:rsidRPr="00A31D7A">
        <w:rPr>
          <w:rFonts w:ascii="Times New Roman" w:hAnsi="Times New Roman" w:cs="Times New Roman"/>
          <w:sz w:val="24"/>
          <w:szCs w:val="24"/>
        </w:rPr>
        <w:t xml:space="preserve">. We will also explore noise removal and other background elimination techniques such as image subtraction to further restrict our search window. Since the pixels of the image that meet the threshold requirement likely form contiguous regions, we suspect that the largest contiguous region is the pupil. Thus our algorithm will find the largest contiguous region, and </w:t>
      </w:r>
      <w:r w:rsidR="00910463" w:rsidRPr="00A31D7A">
        <w:rPr>
          <w:rFonts w:ascii="Times New Roman" w:hAnsi="Times New Roman" w:cs="Times New Roman"/>
          <w:sz w:val="24"/>
          <w:szCs w:val="24"/>
        </w:rPr>
        <w:t>the</w:t>
      </w:r>
      <w:r w:rsidRPr="00A31D7A">
        <w:rPr>
          <w:rFonts w:ascii="Times New Roman" w:hAnsi="Times New Roman" w:cs="Times New Roman"/>
          <w:sz w:val="24"/>
          <w:szCs w:val="24"/>
        </w:rPr>
        <w:t xml:space="preserve"> center, which corresponds to the center position of the pupil. Note that our algorithm must also avoid capturing false pupil (i.e. when the user has their eyes closed). To do so, we will utilize the fact that the pupil that our algorithm captures must be elliptical. </w:t>
      </w:r>
    </w:p>
    <w:p w:rsidR="00261D76" w:rsidRPr="00A31D7A" w:rsidRDefault="00A320D9"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The output of the DSP software is a series of control codes which will be transmitted to the computer. There are two classes of control codes: calibration codes and cursor movement codes. An example of a calibration code would indicate that the computer should display an image at which the user should direct his gaze. Cursor movement codes will be interpreted by the computer to perform actions like “move cursor right” and “stop cursor movement”. </w:t>
      </w:r>
      <w:r w:rsidRPr="00A31D7A">
        <w:rPr>
          <w:rStyle w:val="apple-converted-space"/>
          <w:rFonts w:ascii="Times New Roman" w:hAnsi="Times New Roman" w:cs="Times New Roman"/>
          <w:color w:val="222222"/>
          <w:sz w:val="24"/>
          <w:szCs w:val="24"/>
        </w:rPr>
        <w:t> </w:t>
      </w:r>
      <w:r w:rsidRPr="00A31D7A">
        <w:rPr>
          <w:rFonts w:ascii="Times New Roman" w:hAnsi="Times New Roman" w:cs="Times New Roman"/>
          <w:sz w:val="24"/>
          <w:szCs w:val="24"/>
        </w:rPr>
        <w:br/>
        <w:t xml:space="preserve"> </w:t>
      </w:r>
      <w:r w:rsidRPr="00A31D7A">
        <w:rPr>
          <w:rFonts w:ascii="Times New Roman" w:hAnsi="Times New Roman" w:cs="Times New Roman"/>
          <w:sz w:val="24"/>
          <w:szCs w:val="24"/>
        </w:rPr>
        <w:tab/>
        <w:t>Each control code will be placed into a queue and processed by the computer software. The computer software will be written in the python programming language to encourage cross platform compatibility on machines that run different operating systems. The software runs in the background and continuously receives commands from the computer module at a rate of about 30 times per second. The commands are then interpreted and the indicat</w:t>
      </w:r>
      <w:r w:rsidR="00261D76" w:rsidRPr="00A31D7A">
        <w:rPr>
          <w:rFonts w:ascii="Times New Roman" w:hAnsi="Times New Roman" w:cs="Times New Roman"/>
          <w:sz w:val="24"/>
          <w:szCs w:val="24"/>
        </w:rPr>
        <w:t>ed action is performed.</w:t>
      </w:r>
      <w:r w:rsidRPr="00A31D7A">
        <w:rPr>
          <w:rFonts w:ascii="Times New Roman" w:hAnsi="Times New Roman" w:cs="Times New Roman"/>
          <w:sz w:val="24"/>
          <w:szCs w:val="24"/>
        </w:rPr>
        <w:softHyphen/>
      </w:r>
    </w:p>
    <w:p w:rsidR="00F34829" w:rsidRPr="00A31D7A" w:rsidRDefault="003E175D" w:rsidP="004E53A9">
      <w:p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ab/>
      </w:r>
      <w:r w:rsidRPr="00A31D7A">
        <w:rPr>
          <w:rFonts w:ascii="Times New Roman" w:hAnsi="Times New Roman" w:cs="Times New Roman"/>
          <w:sz w:val="24"/>
          <w:szCs w:val="24"/>
        </w:rPr>
        <w:t>Since the project utilizes an IR LED to illuminate the eye</w:t>
      </w:r>
      <w:r w:rsidR="001B1A80" w:rsidRPr="00A31D7A">
        <w:rPr>
          <w:rFonts w:ascii="Times New Roman" w:hAnsi="Times New Roman" w:cs="Times New Roman"/>
          <w:sz w:val="24"/>
          <w:szCs w:val="24"/>
        </w:rPr>
        <w:t xml:space="preserve"> </w:t>
      </w:r>
      <w:r w:rsidR="00835FEE" w:rsidRPr="00A31D7A">
        <w:rPr>
          <w:rFonts w:ascii="Times New Roman" w:hAnsi="Times New Roman" w:cs="Times New Roman"/>
          <w:sz w:val="24"/>
          <w:szCs w:val="24"/>
        </w:rPr>
        <w:t xml:space="preserve">of a human subject in order to test proof of concept </w:t>
      </w:r>
      <w:r w:rsidR="001B1A80" w:rsidRPr="00A31D7A">
        <w:rPr>
          <w:rFonts w:ascii="Times New Roman" w:hAnsi="Times New Roman" w:cs="Times New Roman"/>
          <w:sz w:val="24"/>
          <w:szCs w:val="24"/>
        </w:rPr>
        <w:t>for the tracking algorithm</w:t>
      </w:r>
      <w:r w:rsidR="00F34829" w:rsidRPr="00A31D7A">
        <w:rPr>
          <w:rFonts w:ascii="Times New Roman" w:hAnsi="Times New Roman" w:cs="Times New Roman"/>
          <w:sz w:val="24"/>
          <w:szCs w:val="24"/>
        </w:rPr>
        <w:t>, the project requires approval from the Institutional Review Board (IRB)</w:t>
      </w:r>
      <m:oMath>
        <m:sSup>
          <m:sSupPr>
            <m:ctrlPr>
              <w:rPr>
                <w:rFonts w:ascii="Cambria Math" w:hAnsi="Cambria Math" w:cs="Times New Roman"/>
                <w:i/>
                <w:sz w:val="24"/>
                <w:szCs w:val="24"/>
              </w:rPr>
            </m:ctrlPr>
          </m:sSupPr>
          <m:e>
            <m:r>
              <w:rPr>
                <w:rFonts w:ascii="Cambria Math" w:hAnsi="Cambria Math" w:cs="Times New Roman"/>
                <w:sz w:val="24"/>
                <w:szCs w:val="24"/>
              </w:rPr>
              <m:t>.</m:t>
            </m:r>
          </m:e>
          <m:sup>
            <m:r>
              <m:rPr>
                <m:sty m:val="bi"/>
              </m:rPr>
              <w:rPr>
                <w:rFonts w:ascii="Cambria Math" w:hAnsi="Cambria Math" w:cs="Times New Roman"/>
                <w:sz w:val="24"/>
                <w:szCs w:val="24"/>
              </w:rPr>
              <m:t>3,4</m:t>
            </m:r>
          </m:sup>
        </m:sSup>
      </m:oMath>
      <w:r w:rsidR="001B1A80" w:rsidRPr="00A31D7A">
        <w:rPr>
          <w:rFonts w:ascii="Times New Roman" w:hAnsi="Times New Roman" w:cs="Times New Roman"/>
          <w:sz w:val="24"/>
          <w:szCs w:val="24"/>
        </w:rPr>
        <w:t xml:space="preserve"> </w:t>
      </w:r>
      <w:r w:rsidR="002A70B4">
        <w:rPr>
          <w:rFonts w:ascii="Times New Roman" w:hAnsi="Times New Roman" w:cs="Times New Roman"/>
          <w:sz w:val="24"/>
          <w:szCs w:val="24"/>
        </w:rPr>
        <w:t>S</w:t>
      </w:r>
      <w:r w:rsidR="00E65C52" w:rsidRPr="00A31D7A">
        <w:rPr>
          <w:rFonts w:ascii="Times New Roman" w:hAnsi="Times New Roman" w:cs="Times New Roman"/>
          <w:sz w:val="24"/>
          <w:szCs w:val="24"/>
        </w:rPr>
        <w:t xml:space="preserve">ubjects will be volunteers from the members of the </w:t>
      </w:r>
      <w:proofErr w:type="spellStart"/>
      <w:r w:rsidR="00E65C52" w:rsidRPr="00A31D7A">
        <w:rPr>
          <w:rFonts w:ascii="Times New Roman" w:hAnsi="Times New Roman" w:cs="Times New Roman"/>
          <w:sz w:val="24"/>
          <w:szCs w:val="24"/>
        </w:rPr>
        <w:t>eyeCU</w:t>
      </w:r>
      <w:proofErr w:type="spellEnd"/>
      <w:r w:rsidR="00E65C52" w:rsidRPr="00A31D7A">
        <w:rPr>
          <w:rFonts w:ascii="Times New Roman" w:hAnsi="Times New Roman" w:cs="Times New Roman"/>
          <w:sz w:val="24"/>
          <w:szCs w:val="24"/>
        </w:rPr>
        <w:t xml:space="preserve"> team.</w:t>
      </w:r>
      <w:r w:rsidR="00355F2F" w:rsidRPr="00A31D7A">
        <w:rPr>
          <w:rFonts w:ascii="Times New Roman" w:hAnsi="Times New Roman" w:cs="Times New Roman"/>
          <w:sz w:val="24"/>
          <w:szCs w:val="24"/>
        </w:rPr>
        <w:t xml:space="preserve"> </w:t>
      </w:r>
      <w:r w:rsidR="00297154" w:rsidRPr="00A31D7A">
        <w:rPr>
          <w:rFonts w:ascii="Times New Roman" w:hAnsi="Times New Roman" w:cs="Times New Roman"/>
          <w:sz w:val="24"/>
          <w:szCs w:val="24"/>
        </w:rPr>
        <w:t xml:space="preserve">We have already written </w:t>
      </w:r>
      <w:r w:rsidR="00E65C52" w:rsidRPr="00A31D7A">
        <w:rPr>
          <w:rFonts w:ascii="Times New Roman" w:hAnsi="Times New Roman" w:cs="Times New Roman"/>
          <w:sz w:val="24"/>
          <w:szCs w:val="24"/>
        </w:rPr>
        <w:t>and submitted the</w:t>
      </w:r>
      <w:r w:rsidR="00297154" w:rsidRPr="00A31D7A">
        <w:rPr>
          <w:rFonts w:ascii="Times New Roman" w:hAnsi="Times New Roman" w:cs="Times New Roman"/>
          <w:sz w:val="24"/>
          <w:szCs w:val="24"/>
        </w:rPr>
        <w:t xml:space="preserve"> necessary </w:t>
      </w:r>
      <w:r w:rsidR="00E65C52" w:rsidRPr="00A31D7A">
        <w:rPr>
          <w:rFonts w:ascii="Times New Roman" w:hAnsi="Times New Roman" w:cs="Times New Roman"/>
          <w:sz w:val="24"/>
          <w:szCs w:val="24"/>
        </w:rPr>
        <w:t>forms for IRB approval</w:t>
      </w:r>
      <w:r w:rsidR="00E31582" w:rsidRPr="00A31D7A">
        <w:rPr>
          <w:rFonts w:ascii="Times New Roman" w:hAnsi="Times New Roman" w:cs="Times New Roman"/>
          <w:sz w:val="24"/>
          <w:szCs w:val="24"/>
        </w:rPr>
        <w:t>.</w:t>
      </w:r>
      <w:r w:rsidR="00E65C52" w:rsidRPr="00A31D7A">
        <w:rPr>
          <w:rFonts w:ascii="Times New Roman" w:hAnsi="Times New Roman" w:cs="Times New Roman"/>
          <w:sz w:val="24"/>
          <w:szCs w:val="24"/>
        </w:rPr>
        <w:t xml:space="preserve"> </w:t>
      </w:r>
    </w:p>
    <w:p w:rsidR="00DF52B3" w:rsidRPr="00A31D7A" w:rsidRDefault="00DF52B3" w:rsidP="004E53A9">
      <w:pPr>
        <w:spacing w:after="0" w:line="240" w:lineRule="auto"/>
        <w:rPr>
          <w:rFonts w:ascii="Times New Roman" w:hAnsi="Times New Roman" w:cs="Times New Roman"/>
          <w:b/>
          <w:sz w:val="24"/>
          <w:szCs w:val="24"/>
        </w:rPr>
      </w:pPr>
    </w:p>
    <w:p w:rsidR="00713496" w:rsidRPr="00A31D7A" w:rsidRDefault="00404DC3" w:rsidP="004E53A9">
      <w:p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Division of Labor</w:t>
      </w:r>
    </w:p>
    <w:p w:rsidR="004801AD" w:rsidRPr="00A31D7A" w:rsidRDefault="004801AD" w:rsidP="004E53A9">
      <w:pPr>
        <w:spacing w:after="0" w:line="240" w:lineRule="auto"/>
        <w:rPr>
          <w:rFonts w:ascii="Times New Roman" w:hAnsi="Times New Roman" w:cs="Times New Roman"/>
          <w:sz w:val="24"/>
          <w:szCs w:val="24"/>
        </w:rPr>
      </w:pPr>
    </w:p>
    <w:p w:rsidR="00261D76" w:rsidRPr="00A31D7A" w:rsidRDefault="00261D76" w:rsidP="005A0ADD">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 xml:space="preserve">To successfully </w:t>
      </w:r>
      <w:r w:rsidR="00E82F9B" w:rsidRPr="00A31D7A">
        <w:rPr>
          <w:rFonts w:ascii="Times New Roman" w:hAnsi="Times New Roman" w:cs="Times New Roman"/>
          <w:sz w:val="24"/>
          <w:szCs w:val="24"/>
        </w:rPr>
        <w:t xml:space="preserve">complete </w:t>
      </w:r>
      <w:r w:rsidRPr="00A31D7A">
        <w:rPr>
          <w:rFonts w:ascii="Times New Roman" w:hAnsi="Times New Roman" w:cs="Times New Roman"/>
          <w:sz w:val="24"/>
          <w:szCs w:val="24"/>
        </w:rPr>
        <w:t>this project by the end of the semester, tasks are divided equally among members of the group. Speci</w:t>
      </w:r>
      <w:r w:rsidR="004C33F0" w:rsidRPr="00A31D7A">
        <w:rPr>
          <w:rFonts w:ascii="Times New Roman" w:hAnsi="Times New Roman" w:cs="Times New Roman"/>
          <w:sz w:val="24"/>
          <w:szCs w:val="24"/>
        </w:rPr>
        <w:t xml:space="preserve">fic tasks are assigned based </w:t>
      </w:r>
      <w:r w:rsidRPr="00A31D7A">
        <w:rPr>
          <w:rFonts w:ascii="Times New Roman" w:hAnsi="Times New Roman" w:cs="Times New Roman"/>
          <w:sz w:val="24"/>
          <w:szCs w:val="24"/>
        </w:rPr>
        <w:t>on the experience</w:t>
      </w:r>
      <w:r w:rsidR="003B263D" w:rsidRPr="00A31D7A">
        <w:rPr>
          <w:rFonts w:ascii="Times New Roman" w:hAnsi="Times New Roman" w:cs="Times New Roman"/>
          <w:sz w:val="24"/>
          <w:szCs w:val="24"/>
        </w:rPr>
        <w:t xml:space="preserve"> as well as expertise</w:t>
      </w:r>
      <w:r w:rsidRPr="00A31D7A">
        <w:rPr>
          <w:rFonts w:ascii="Times New Roman" w:hAnsi="Times New Roman" w:cs="Times New Roman"/>
          <w:sz w:val="24"/>
          <w:szCs w:val="24"/>
        </w:rPr>
        <w:t xml:space="preserve"> of the </w:t>
      </w:r>
      <w:r w:rsidR="003B263D" w:rsidRPr="00A31D7A">
        <w:rPr>
          <w:rFonts w:ascii="Times New Roman" w:hAnsi="Times New Roman" w:cs="Times New Roman"/>
          <w:sz w:val="24"/>
          <w:szCs w:val="24"/>
        </w:rPr>
        <w:t>individual. The following table displays the overall breakdown of labor among the group members.</w:t>
      </w:r>
      <w:r w:rsidR="00762062" w:rsidRPr="00A31D7A">
        <w:rPr>
          <w:rFonts w:ascii="Times New Roman" w:hAnsi="Times New Roman" w:cs="Times New Roman"/>
          <w:sz w:val="24"/>
          <w:szCs w:val="24"/>
        </w:rPr>
        <w:t xml:space="preserve"> Furthermore, each task has a primary and secondary member in order to provide support.</w:t>
      </w:r>
    </w:p>
    <w:p w:rsidR="00260A8E" w:rsidRPr="00A31D7A" w:rsidRDefault="00260A8E" w:rsidP="004E53A9">
      <w:pPr>
        <w:spacing w:after="0" w:line="240" w:lineRule="auto"/>
        <w:rPr>
          <w:rFonts w:ascii="Times New Roman" w:hAnsi="Times New Roman" w:cs="Times New Roman"/>
          <w:sz w:val="24"/>
          <w:szCs w:val="24"/>
        </w:rPr>
      </w:pPr>
    </w:p>
    <w:p w:rsidR="00260A8E" w:rsidRPr="00A31D7A" w:rsidRDefault="00260A8E" w:rsidP="004E53A9">
      <w:pPr>
        <w:spacing w:after="0" w:line="240" w:lineRule="auto"/>
        <w:rPr>
          <w:rFonts w:ascii="Times New Roman" w:hAnsi="Times New Roman" w:cs="Times New Roman"/>
          <w:sz w:val="24"/>
          <w:szCs w:val="24"/>
        </w:rPr>
      </w:pPr>
    </w:p>
    <w:p w:rsidR="00260A8E" w:rsidRPr="00A31D7A" w:rsidRDefault="00260A8E" w:rsidP="004E53A9">
      <w:pPr>
        <w:spacing w:after="0" w:line="240" w:lineRule="auto"/>
        <w:rPr>
          <w:rFonts w:ascii="Times New Roman" w:hAnsi="Times New Roman" w:cs="Times New Roman"/>
          <w:sz w:val="24"/>
          <w:szCs w:val="24"/>
        </w:rPr>
      </w:pPr>
    </w:p>
    <w:p w:rsidR="004C33F0" w:rsidRPr="00A31D7A" w:rsidRDefault="004C33F0" w:rsidP="004E53A9">
      <w:pPr>
        <w:spacing w:after="0" w:line="240" w:lineRule="auto"/>
        <w:rPr>
          <w:rFonts w:ascii="Times New Roman" w:hAnsi="Times New Roman" w:cs="Times New Roman"/>
          <w:sz w:val="24"/>
          <w:szCs w:val="24"/>
        </w:rPr>
      </w:pPr>
    </w:p>
    <w:tbl>
      <w:tblPr>
        <w:tblStyle w:val="TableGrid"/>
        <w:tblW w:w="0" w:type="auto"/>
        <w:tblLook w:val="0420" w:firstRow="1" w:lastRow="0" w:firstColumn="0" w:lastColumn="0" w:noHBand="0" w:noVBand="1"/>
      </w:tblPr>
      <w:tblGrid>
        <w:gridCol w:w="2394"/>
        <w:gridCol w:w="1407"/>
        <w:gridCol w:w="1455"/>
        <w:gridCol w:w="1386"/>
        <w:gridCol w:w="1497"/>
        <w:gridCol w:w="1437"/>
      </w:tblGrid>
      <w:tr w:rsidR="00DF2DDD"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lastRenderedPageBreak/>
              <w:t>Tasks</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roofErr w:type="spellStart"/>
            <w:r w:rsidRPr="00A31D7A">
              <w:rPr>
                <w:rFonts w:ascii="Times New Roman" w:eastAsia="Times New Roman" w:hAnsi="Times New Roman" w:cs="Times New Roman"/>
                <w:kern w:val="24"/>
                <w:sz w:val="24"/>
                <w:szCs w:val="24"/>
              </w:rPr>
              <w:t>Armeen</w:t>
            </w:r>
            <w:proofErr w:type="spellEnd"/>
            <w:r w:rsidRPr="00A31D7A">
              <w:rPr>
                <w:rFonts w:ascii="Times New Roman" w:eastAsia="Times New Roman" w:hAnsi="Times New Roman" w:cs="Times New Roman"/>
                <w:kern w:val="24"/>
                <w:sz w:val="24"/>
                <w:szCs w:val="24"/>
              </w:rPr>
              <w:t xml:space="preserve"> </w:t>
            </w:r>
            <w:proofErr w:type="spellStart"/>
            <w:r w:rsidRPr="00A31D7A">
              <w:rPr>
                <w:rFonts w:ascii="Times New Roman" w:eastAsia="Times New Roman" w:hAnsi="Times New Roman" w:cs="Times New Roman"/>
                <w:kern w:val="24"/>
                <w:sz w:val="24"/>
                <w:szCs w:val="24"/>
              </w:rPr>
              <w:t>Taeb</w:t>
            </w:r>
            <w:proofErr w:type="spellEnd"/>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Nick Bertrand</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Arielle Blum</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 xml:space="preserve">Mike </w:t>
            </w:r>
            <w:proofErr w:type="spellStart"/>
            <w:r w:rsidRPr="00A31D7A">
              <w:rPr>
                <w:rFonts w:ascii="Times New Roman" w:eastAsia="Times New Roman" w:hAnsi="Times New Roman" w:cs="Times New Roman"/>
                <w:kern w:val="24"/>
                <w:sz w:val="24"/>
                <w:szCs w:val="24"/>
              </w:rPr>
              <w:t>Mozingo</w:t>
            </w:r>
            <w:proofErr w:type="spellEnd"/>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roofErr w:type="spellStart"/>
            <w:r w:rsidRPr="00A31D7A">
              <w:rPr>
                <w:rFonts w:ascii="Times New Roman" w:eastAsia="Times New Roman" w:hAnsi="Times New Roman" w:cs="Times New Roman"/>
                <w:kern w:val="24"/>
                <w:sz w:val="24"/>
                <w:szCs w:val="24"/>
              </w:rPr>
              <w:t>Khashi</w:t>
            </w:r>
            <w:proofErr w:type="spellEnd"/>
            <w:r w:rsidRPr="00A31D7A">
              <w:rPr>
                <w:rFonts w:ascii="Times New Roman" w:eastAsia="Times New Roman" w:hAnsi="Times New Roman" w:cs="Times New Roman"/>
                <w:kern w:val="24"/>
                <w:sz w:val="24"/>
                <w:szCs w:val="24"/>
              </w:rPr>
              <w:t xml:space="preserve"> </w:t>
            </w:r>
            <w:proofErr w:type="spellStart"/>
            <w:r w:rsidRPr="00A31D7A">
              <w:rPr>
                <w:rFonts w:ascii="Times New Roman" w:eastAsia="Times New Roman" w:hAnsi="Times New Roman" w:cs="Times New Roman"/>
                <w:kern w:val="24"/>
                <w:sz w:val="24"/>
                <w:szCs w:val="24"/>
              </w:rPr>
              <w:t>Xiong</w:t>
            </w:r>
            <w:proofErr w:type="spellEnd"/>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Computer Applications</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Lighting</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DSP</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Code Optimization</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Camera Module</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Wireless Communication</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Physical Setup</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Firmware/Drivers</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Power</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PCB Layout</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r>
    </w:tbl>
    <w:p w:rsidR="001E6A58" w:rsidRPr="00A31D7A" w:rsidRDefault="00CF6104" w:rsidP="00CF6104">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Table 1: Division of Labor</w:t>
      </w:r>
    </w:p>
    <w:p w:rsidR="001E6A58" w:rsidRPr="00A31D7A" w:rsidRDefault="001E6A58" w:rsidP="004E53A9">
      <w:pPr>
        <w:spacing w:after="0" w:line="240" w:lineRule="auto"/>
        <w:rPr>
          <w:rFonts w:ascii="Times New Roman" w:hAnsi="Times New Roman" w:cs="Times New Roman"/>
          <w:b/>
          <w:sz w:val="24"/>
          <w:szCs w:val="24"/>
        </w:rPr>
      </w:pPr>
    </w:p>
    <w:p w:rsidR="001A6F1A" w:rsidRPr="00A31D7A" w:rsidRDefault="004E1290"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t xml:space="preserve">Time </w:t>
      </w:r>
      <w:r w:rsidR="001A6F1A" w:rsidRPr="00A31D7A">
        <w:rPr>
          <w:rFonts w:ascii="Times New Roman" w:hAnsi="Times New Roman" w:cs="Times New Roman"/>
          <w:b/>
          <w:sz w:val="24"/>
          <w:szCs w:val="24"/>
        </w:rPr>
        <w:t>Schedule</w:t>
      </w:r>
    </w:p>
    <w:p w:rsidR="00527210" w:rsidRPr="00A31D7A" w:rsidRDefault="00527210" w:rsidP="004E53A9">
      <w:pPr>
        <w:spacing w:after="0" w:line="240" w:lineRule="auto"/>
        <w:rPr>
          <w:rFonts w:ascii="Times New Roman" w:hAnsi="Times New Roman" w:cs="Times New Roman"/>
          <w:b/>
          <w:sz w:val="24"/>
          <w:szCs w:val="24"/>
        </w:rPr>
      </w:pPr>
    </w:p>
    <w:p w:rsidR="00713496" w:rsidRPr="00A31D7A" w:rsidRDefault="00713496" w:rsidP="004E53A9">
      <w:p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Regular Events</w:t>
      </w:r>
      <w:r w:rsidRPr="00A31D7A">
        <w:rPr>
          <w:rFonts w:ascii="Times New Roman" w:hAnsi="Times New Roman" w:cs="Times New Roman"/>
          <w:sz w:val="24"/>
          <w:szCs w:val="24"/>
        </w:rPr>
        <w:t xml:space="preserve">: Weekly meetings among team members on Mondays at 6:00 pm and weekly progress reports submitted to Tom Brown, Sam </w:t>
      </w:r>
      <w:proofErr w:type="spellStart"/>
      <w:r w:rsidRPr="00A31D7A">
        <w:rPr>
          <w:rFonts w:ascii="Times New Roman" w:hAnsi="Times New Roman" w:cs="Times New Roman"/>
          <w:sz w:val="24"/>
          <w:szCs w:val="24"/>
        </w:rPr>
        <w:t>Siewart</w:t>
      </w:r>
      <w:proofErr w:type="spellEnd"/>
      <w:r w:rsidRPr="00A31D7A">
        <w:rPr>
          <w:rFonts w:ascii="Times New Roman" w:hAnsi="Times New Roman" w:cs="Times New Roman"/>
          <w:sz w:val="24"/>
          <w:szCs w:val="24"/>
        </w:rPr>
        <w:t xml:space="preserve">, and </w:t>
      </w:r>
      <w:proofErr w:type="spellStart"/>
      <w:proofErr w:type="gramStart"/>
      <w:r w:rsidRPr="00A31D7A">
        <w:rPr>
          <w:rFonts w:ascii="Times New Roman" w:hAnsi="Times New Roman" w:cs="Times New Roman"/>
          <w:sz w:val="24"/>
          <w:szCs w:val="24"/>
        </w:rPr>
        <w:t>TAs.</w:t>
      </w:r>
      <w:proofErr w:type="spellEnd"/>
      <w:proofErr w:type="gramEnd"/>
    </w:p>
    <w:p w:rsidR="00971A0A" w:rsidRPr="00A31D7A" w:rsidRDefault="00971A0A" w:rsidP="004E53A9">
      <w:p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Major Deadlines:</w:t>
      </w:r>
    </w:p>
    <w:p w:rsidR="001E6A58" w:rsidRPr="00A31D7A" w:rsidRDefault="001E6A58" w:rsidP="004E53A9">
      <w:pPr>
        <w:pStyle w:val="ListParagraph"/>
        <w:numPr>
          <w:ilvl w:val="0"/>
          <w:numId w:val="1"/>
        </w:num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Preliminary Design Review</w:t>
      </w:r>
      <w:r w:rsidR="00BD0992" w:rsidRPr="00A31D7A">
        <w:rPr>
          <w:rFonts w:ascii="Times New Roman" w:hAnsi="Times New Roman" w:cs="Times New Roman"/>
          <w:b/>
          <w:sz w:val="24"/>
          <w:szCs w:val="24"/>
        </w:rPr>
        <w:t xml:space="preserve"> – 01/31/2012</w:t>
      </w:r>
      <w:r w:rsidR="0003521D" w:rsidRPr="00A31D7A">
        <w:rPr>
          <w:rFonts w:ascii="Times New Roman" w:hAnsi="Times New Roman" w:cs="Times New Roman"/>
          <w:b/>
          <w:sz w:val="24"/>
          <w:szCs w:val="24"/>
        </w:rPr>
        <w:t>:</w:t>
      </w:r>
      <w:r w:rsidR="0003521D" w:rsidRPr="00A31D7A">
        <w:rPr>
          <w:rFonts w:ascii="Times New Roman" w:hAnsi="Times New Roman" w:cs="Times New Roman"/>
          <w:sz w:val="24"/>
          <w:szCs w:val="24"/>
        </w:rPr>
        <w:t xml:space="preserve"> Present initial p</w:t>
      </w:r>
      <w:r w:rsidR="00A42DB9" w:rsidRPr="00A31D7A">
        <w:rPr>
          <w:rFonts w:ascii="Times New Roman" w:hAnsi="Times New Roman" w:cs="Times New Roman"/>
          <w:sz w:val="24"/>
          <w:szCs w:val="24"/>
        </w:rPr>
        <w:t>roject idea to i</w:t>
      </w:r>
      <w:r w:rsidR="0003521D" w:rsidRPr="00A31D7A">
        <w:rPr>
          <w:rFonts w:ascii="Times New Roman" w:hAnsi="Times New Roman" w:cs="Times New Roman"/>
          <w:sz w:val="24"/>
          <w:szCs w:val="24"/>
        </w:rPr>
        <w:t>nstructors, TAs, and fellow colligates</w:t>
      </w:r>
    </w:p>
    <w:p w:rsidR="00A42DB9" w:rsidRPr="00A31D7A" w:rsidRDefault="00A42DB9" w:rsidP="004E53A9">
      <w:pPr>
        <w:pStyle w:val="ListParagraph"/>
        <w:numPr>
          <w:ilvl w:val="0"/>
          <w:numId w:val="1"/>
        </w:num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Critical Design Review</w:t>
      </w:r>
      <w:r w:rsidR="00BD0992" w:rsidRPr="00A31D7A">
        <w:rPr>
          <w:rFonts w:ascii="Times New Roman" w:hAnsi="Times New Roman" w:cs="Times New Roman"/>
          <w:b/>
          <w:sz w:val="24"/>
          <w:szCs w:val="24"/>
        </w:rPr>
        <w:t xml:space="preserve"> – 02/28/2012</w:t>
      </w:r>
      <w:r w:rsidRPr="00A31D7A">
        <w:rPr>
          <w:rFonts w:ascii="Times New Roman" w:hAnsi="Times New Roman" w:cs="Times New Roman"/>
          <w:b/>
          <w:sz w:val="24"/>
          <w:szCs w:val="24"/>
        </w:rPr>
        <w:t xml:space="preserve">: </w:t>
      </w:r>
      <w:r w:rsidRPr="00A31D7A">
        <w:rPr>
          <w:rFonts w:ascii="Times New Roman" w:hAnsi="Times New Roman" w:cs="Times New Roman"/>
          <w:sz w:val="24"/>
          <w:szCs w:val="24"/>
        </w:rPr>
        <w:t>Present design and construction plans of final prototype. Begin major construction and implementation of software.</w:t>
      </w:r>
    </w:p>
    <w:p w:rsidR="001E6A58" w:rsidRPr="00A31D7A" w:rsidRDefault="001E6A58" w:rsidP="004E53A9">
      <w:pPr>
        <w:pStyle w:val="ListParagraph"/>
        <w:numPr>
          <w:ilvl w:val="0"/>
          <w:numId w:val="1"/>
        </w:num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Milestone 1</w:t>
      </w:r>
      <w:r w:rsidR="00BD0992" w:rsidRPr="00A31D7A">
        <w:rPr>
          <w:rFonts w:ascii="Times New Roman" w:hAnsi="Times New Roman" w:cs="Times New Roman"/>
          <w:b/>
          <w:sz w:val="24"/>
          <w:szCs w:val="24"/>
        </w:rPr>
        <w:t xml:space="preserve"> – 03/20/2012</w:t>
      </w:r>
      <w:r w:rsidRPr="00A31D7A">
        <w:rPr>
          <w:rFonts w:ascii="Times New Roman" w:hAnsi="Times New Roman" w:cs="Times New Roman"/>
          <w:b/>
          <w:sz w:val="24"/>
          <w:szCs w:val="24"/>
        </w:rPr>
        <w:t>:</w:t>
      </w:r>
      <w:r w:rsidR="00A42DB9" w:rsidRPr="00A31D7A">
        <w:rPr>
          <w:rFonts w:ascii="Times New Roman" w:hAnsi="Times New Roman" w:cs="Times New Roman"/>
          <w:sz w:val="24"/>
          <w:szCs w:val="24"/>
        </w:rPr>
        <w:t xml:space="preserve"> First milestone</w:t>
      </w:r>
    </w:p>
    <w:p w:rsidR="001E6A58" w:rsidRPr="00A31D7A" w:rsidRDefault="001E6A58" w:rsidP="004E53A9">
      <w:pPr>
        <w:pStyle w:val="ListParagraph"/>
        <w:numPr>
          <w:ilvl w:val="0"/>
          <w:numId w:val="1"/>
        </w:num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Milestone 2</w:t>
      </w:r>
      <w:r w:rsidR="00BD0992" w:rsidRPr="00A31D7A">
        <w:rPr>
          <w:rFonts w:ascii="Times New Roman" w:hAnsi="Times New Roman" w:cs="Times New Roman"/>
          <w:b/>
          <w:sz w:val="24"/>
          <w:szCs w:val="24"/>
        </w:rPr>
        <w:t xml:space="preserve"> – 04/10/2012</w:t>
      </w:r>
      <w:r w:rsidRPr="00A31D7A">
        <w:rPr>
          <w:rFonts w:ascii="Times New Roman" w:hAnsi="Times New Roman" w:cs="Times New Roman"/>
          <w:b/>
          <w:sz w:val="24"/>
          <w:szCs w:val="24"/>
        </w:rPr>
        <w:t xml:space="preserve">: </w:t>
      </w:r>
      <w:r w:rsidR="00A42DB9" w:rsidRPr="00A31D7A">
        <w:rPr>
          <w:rFonts w:ascii="Times New Roman" w:hAnsi="Times New Roman" w:cs="Times New Roman"/>
          <w:sz w:val="24"/>
          <w:szCs w:val="24"/>
        </w:rPr>
        <w:t>Second milestone</w:t>
      </w:r>
    </w:p>
    <w:p w:rsidR="001E6A58" w:rsidRPr="00A31D7A" w:rsidRDefault="001E6A58" w:rsidP="004E53A9">
      <w:pPr>
        <w:pStyle w:val="ListParagraph"/>
        <w:numPr>
          <w:ilvl w:val="0"/>
          <w:numId w:val="1"/>
        </w:num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Capstone Design Expo</w:t>
      </w:r>
      <w:r w:rsidR="00BD0992" w:rsidRPr="00A31D7A">
        <w:rPr>
          <w:rFonts w:ascii="Times New Roman" w:hAnsi="Times New Roman" w:cs="Times New Roman"/>
          <w:b/>
          <w:sz w:val="24"/>
          <w:szCs w:val="24"/>
        </w:rPr>
        <w:t xml:space="preserve"> – 05/03/2012</w:t>
      </w:r>
      <w:r w:rsidRPr="00A31D7A">
        <w:rPr>
          <w:rFonts w:ascii="Times New Roman" w:hAnsi="Times New Roman" w:cs="Times New Roman"/>
          <w:b/>
          <w:sz w:val="24"/>
          <w:szCs w:val="24"/>
        </w:rPr>
        <w:t>:</w:t>
      </w:r>
      <w:r w:rsidR="00A42DB9" w:rsidRPr="00A31D7A">
        <w:rPr>
          <w:rFonts w:ascii="Times New Roman" w:hAnsi="Times New Roman" w:cs="Times New Roman"/>
          <w:sz w:val="24"/>
          <w:szCs w:val="24"/>
        </w:rPr>
        <w:t xml:space="preserve"> Completed prototype with all necessary materials and documentation presented to instructors, TAs, fellow colligates, and general public.</w:t>
      </w:r>
    </w:p>
    <w:p w:rsidR="00F21102" w:rsidRPr="00A31D7A" w:rsidRDefault="00F21102" w:rsidP="004E53A9">
      <w:pPr>
        <w:spacing w:after="0" w:line="240" w:lineRule="auto"/>
        <w:rPr>
          <w:rFonts w:ascii="Times New Roman" w:hAnsi="Times New Roman" w:cs="Times New Roman"/>
          <w:sz w:val="24"/>
          <w:szCs w:val="24"/>
        </w:rPr>
      </w:pPr>
    </w:p>
    <w:p w:rsidR="00350954" w:rsidRPr="00A31D7A" w:rsidRDefault="00350954" w:rsidP="004E53A9">
      <w:pPr>
        <w:spacing w:after="0" w:line="240" w:lineRule="auto"/>
        <w:rPr>
          <w:rFonts w:ascii="Times New Roman" w:hAnsi="Times New Roman" w:cs="Times New Roman"/>
          <w:sz w:val="24"/>
          <w:szCs w:val="24"/>
        </w:rPr>
      </w:pPr>
      <w:r w:rsidRPr="00A31D7A">
        <w:rPr>
          <w:rFonts w:ascii="Times New Roman" w:hAnsi="Times New Roman" w:cs="Times New Roman"/>
          <w:sz w:val="24"/>
          <w:szCs w:val="24"/>
        </w:rPr>
        <w:t xml:space="preserve">A Gantt chart can be found in the appendix of this document detailing the step-by-step outline of the project including dates for the beginning and completion of each major phase. </w:t>
      </w: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4E1290" w:rsidRPr="00A31D7A" w:rsidRDefault="004E1290" w:rsidP="004E53A9">
      <w:pPr>
        <w:spacing w:after="0" w:line="240" w:lineRule="auto"/>
        <w:rPr>
          <w:rFonts w:ascii="Times New Roman" w:hAnsi="Times New Roman" w:cs="Times New Roman"/>
          <w:sz w:val="24"/>
          <w:szCs w:val="24"/>
        </w:rPr>
      </w:pPr>
    </w:p>
    <w:p w:rsidR="005C63E3" w:rsidRPr="00A31D7A" w:rsidRDefault="005C63E3" w:rsidP="004E53A9">
      <w:pPr>
        <w:spacing w:after="0" w:line="240" w:lineRule="auto"/>
        <w:rPr>
          <w:rFonts w:ascii="Times New Roman" w:hAnsi="Times New Roman" w:cs="Times New Roman"/>
          <w:sz w:val="24"/>
          <w:szCs w:val="24"/>
        </w:rPr>
      </w:pPr>
    </w:p>
    <w:p w:rsidR="005C63E3" w:rsidRPr="00A31D7A" w:rsidRDefault="005C63E3" w:rsidP="004E53A9">
      <w:pPr>
        <w:spacing w:after="0" w:line="240" w:lineRule="auto"/>
        <w:rPr>
          <w:rFonts w:ascii="Times New Roman" w:hAnsi="Times New Roman" w:cs="Times New Roman"/>
          <w:sz w:val="24"/>
          <w:szCs w:val="24"/>
        </w:rPr>
      </w:pPr>
    </w:p>
    <w:p w:rsidR="005C63E3" w:rsidRPr="00A31D7A" w:rsidRDefault="005C63E3" w:rsidP="004E53A9">
      <w:pPr>
        <w:spacing w:after="0" w:line="240" w:lineRule="auto"/>
        <w:rPr>
          <w:rFonts w:ascii="Times New Roman" w:hAnsi="Times New Roman" w:cs="Times New Roman"/>
          <w:sz w:val="24"/>
          <w:szCs w:val="24"/>
        </w:rPr>
      </w:pPr>
    </w:p>
    <w:p w:rsidR="005C63E3" w:rsidRPr="00A31D7A" w:rsidRDefault="005C63E3" w:rsidP="004E53A9">
      <w:pPr>
        <w:spacing w:after="0" w:line="240" w:lineRule="auto"/>
        <w:rPr>
          <w:rFonts w:ascii="Times New Roman" w:hAnsi="Times New Roman" w:cs="Times New Roman"/>
          <w:sz w:val="24"/>
          <w:szCs w:val="24"/>
        </w:rPr>
      </w:pPr>
    </w:p>
    <w:p w:rsidR="005C63E3" w:rsidRPr="00A31D7A" w:rsidRDefault="005C63E3" w:rsidP="004E53A9">
      <w:pPr>
        <w:spacing w:after="0" w:line="240" w:lineRule="auto"/>
        <w:rPr>
          <w:rFonts w:ascii="Times New Roman" w:hAnsi="Times New Roman" w:cs="Times New Roman"/>
          <w:sz w:val="24"/>
          <w:szCs w:val="24"/>
        </w:rPr>
      </w:pPr>
    </w:p>
    <w:p w:rsidR="00260A8E" w:rsidRPr="00A31D7A" w:rsidRDefault="00260A8E" w:rsidP="004E53A9">
      <w:pPr>
        <w:spacing w:after="0" w:line="240" w:lineRule="auto"/>
        <w:rPr>
          <w:rFonts w:ascii="Times New Roman" w:hAnsi="Times New Roman" w:cs="Times New Roman"/>
          <w:sz w:val="24"/>
          <w:szCs w:val="24"/>
        </w:rPr>
      </w:pPr>
    </w:p>
    <w:p w:rsidR="001A6F1A" w:rsidRPr="00A31D7A" w:rsidRDefault="001A6F1A"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lastRenderedPageBreak/>
        <w:t>Budget</w:t>
      </w:r>
    </w:p>
    <w:p w:rsidR="00267115" w:rsidRPr="00A31D7A" w:rsidRDefault="00267115" w:rsidP="004E53A9">
      <w:pPr>
        <w:spacing w:after="0" w:line="240" w:lineRule="auto"/>
        <w:rPr>
          <w:rFonts w:ascii="Times New Roman" w:hAnsi="Times New Roman" w:cs="Times New Roman"/>
          <w:b/>
          <w:sz w:val="24"/>
          <w:szCs w:val="24"/>
        </w:rPr>
      </w:pPr>
    </w:p>
    <w:p w:rsidR="00581F83" w:rsidRPr="00A31D7A" w:rsidRDefault="007E0CB4" w:rsidP="004E53A9">
      <w:pPr>
        <w:spacing w:after="0" w:line="240" w:lineRule="auto"/>
        <w:rPr>
          <w:rFonts w:ascii="Times New Roman" w:hAnsi="Times New Roman" w:cs="Times New Roman"/>
          <w:sz w:val="24"/>
          <w:szCs w:val="24"/>
        </w:rPr>
      </w:pPr>
      <w:r w:rsidRPr="00A31D7A">
        <w:rPr>
          <w:rFonts w:ascii="Times New Roman" w:hAnsi="Times New Roman" w:cs="Times New Roman"/>
          <w:sz w:val="24"/>
          <w:szCs w:val="24"/>
        </w:rPr>
        <w:t xml:space="preserve">The following table details </w:t>
      </w:r>
      <w:r w:rsidR="00EC6828" w:rsidRPr="00A31D7A">
        <w:rPr>
          <w:rFonts w:ascii="Times New Roman" w:hAnsi="Times New Roman" w:cs="Times New Roman"/>
          <w:sz w:val="24"/>
          <w:szCs w:val="24"/>
        </w:rPr>
        <w:t xml:space="preserve">the components which constitute the budget of </w:t>
      </w:r>
      <w:proofErr w:type="spellStart"/>
      <w:r w:rsidR="00EC6828" w:rsidRPr="00A31D7A">
        <w:rPr>
          <w:rFonts w:ascii="Times New Roman" w:hAnsi="Times New Roman" w:cs="Times New Roman"/>
          <w:sz w:val="24"/>
          <w:szCs w:val="24"/>
        </w:rPr>
        <w:t>eyeCU</w:t>
      </w:r>
      <w:proofErr w:type="spellEnd"/>
      <w:r w:rsidR="00EC6828" w:rsidRPr="00A31D7A">
        <w:rPr>
          <w:rFonts w:ascii="Times New Roman" w:hAnsi="Times New Roman" w:cs="Times New Roman"/>
          <w:sz w:val="24"/>
          <w:szCs w:val="24"/>
        </w:rPr>
        <w:t>.</w:t>
      </w:r>
    </w:p>
    <w:p w:rsidR="00267115" w:rsidRPr="00A31D7A" w:rsidRDefault="00267115" w:rsidP="004E53A9">
      <w:pPr>
        <w:spacing w:after="0" w:line="240" w:lineRule="auto"/>
        <w:rPr>
          <w:rFonts w:ascii="Times New Roman" w:hAnsi="Times New Roman" w:cs="Times New Roman"/>
          <w:sz w:val="24"/>
          <w:szCs w:val="24"/>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0"/>
        <w:gridCol w:w="1440"/>
        <w:gridCol w:w="1260"/>
        <w:gridCol w:w="1800"/>
      </w:tblGrid>
      <w:tr w:rsidR="00C6169E" w:rsidRPr="00C6169E" w:rsidTr="000C4A5A">
        <w:tc>
          <w:tcPr>
            <w:tcW w:w="4050" w:type="dxa"/>
          </w:tcPr>
          <w:p w:rsidR="00C6169E" w:rsidRPr="00C6169E" w:rsidRDefault="00C6169E" w:rsidP="00C6169E">
            <w:pPr>
              <w:keepNext/>
              <w:tabs>
                <w:tab w:val="left" w:pos="720"/>
              </w:tabs>
              <w:spacing w:before="240" w:after="60" w:line="240" w:lineRule="auto"/>
              <w:outlineLvl w:val="3"/>
              <w:rPr>
                <w:rFonts w:ascii="Times New Roman" w:eastAsia="Times New Roman" w:hAnsi="Times New Roman" w:cs="Times New Roman"/>
                <w:b/>
                <w:bCs/>
                <w:sz w:val="24"/>
                <w:szCs w:val="24"/>
              </w:rPr>
            </w:pPr>
            <w:r w:rsidRPr="00C6169E">
              <w:rPr>
                <w:rFonts w:ascii="Times New Roman" w:eastAsia="Times New Roman" w:hAnsi="Times New Roman" w:cs="Times New Roman"/>
                <w:b/>
                <w:bCs/>
                <w:sz w:val="24"/>
                <w:szCs w:val="24"/>
              </w:rPr>
              <w:t>Item Name / Description</w:t>
            </w:r>
          </w:p>
        </w:tc>
        <w:tc>
          <w:tcPr>
            <w:tcW w:w="1440" w:type="dxa"/>
          </w:tcPr>
          <w:p w:rsidR="00C6169E" w:rsidRPr="00C6169E" w:rsidRDefault="00C6169E" w:rsidP="00C6169E">
            <w:pPr>
              <w:spacing w:after="0" w:line="240" w:lineRule="auto"/>
              <w:rPr>
                <w:rFonts w:ascii="Times New Roman" w:eastAsia="Times New Roman" w:hAnsi="Times New Roman" w:cs="Times New Roman"/>
                <w:b/>
                <w:sz w:val="24"/>
                <w:szCs w:val="24"/>
              </w:rPr>
            </w:pPr>
            <w:r w:rsidRPr="00C6169E">
              <w:rPr>
                <w:rFonts w:ascii="Times New Roman" w:eastAsia="Times New Roman" w:hAnsi="Times New Roman" w:cs="Times New Roman"/>
                <w:b/>
                <w:sz w:val="24"/>
                <w:szCs w:val="24"/>
              </w:rPr>
              <w:t>Unit Price</w:t>
            </w:r>
          </w:p>
        </w:tc>
        <w:tc>
          <w:tcPr>
            <w:tcW w:w="1260" w:type="dxa"/>
          </w:tcPr>
          <w:p w:rsidR="00C6169E" w:rsidRPr="00C6169E" w:rsidRDefault="00C6169E" w:rsidP="00C6169E">
            <w:pPr>
              <w:spacing w:after="0" w:line="240" w:lineRule="auto"/>
              <w:rPr>
                <w:rFonts w:ascii="Times New Roman" w:eastAsia="Times New Roman" w:hAnsi="Times New Roman" w:cs="Times New Roman"/>
                <w:b/>
                <w:sz w:val="24"/>
                <w:szCs w:val="24"/>
              </w:rPr>
            </w:pPr>
            <w:r w:rsidRPr="00C6169E">
              <w:rPr>
                <w:rFonts w:ascii="Times New Roman" w:eastAsia="Times New Roman" w:hAnsi="Times New Roman" w:cs="Times New Roman"/>
                <w:b/>
                <w:sz w:val="24"/>
                <w:szCs w:val="24"/>
              </w:rPr>
              <w:t>Quantity</w:t>
            </w:r>
          </w:p>
        </w:tc>
        <w:tc>
          <w:tcPr>
            <w:tcW w:w="1800" w:type="dxa"/>
          </w:tcPr>
          <w:p w:rsidR="00C6169E" w:rsidRPr="00C6169E" w:rsidRDefault="00C6169E" w:rsidP="00C6169E">
            <w:pPr>
              <w:spacing w:after="0" w:line="240" w:lineRule="auto"/>
              <w:rPr>
                <w:rFonts w:ascii="Times New Roman" w:eastAsia="Times New Roman" w:hAnsi="Times New Roman" w:cs="Times New Roman"/>
                <w:b/>
                <w:sz w:val="24"/>
                <w:szCs w:val="24"/>
              </w:rPr>
            </w:pPr>
            <w:r w:rsidRPr="00C6169E">
              <w:rPr>
                <w:rFonts w:ascii="Times New Roman" w:eastAsia="Times New Roman" w:hAnsi="Times New Roman" w:cs="Times New Roman"/>
                <w:b/>
                <w:sz w:val="24"/>
                <w:szCs w:val="24"/>
              </w:rPr>
              <w:t>Total Amount</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proofErr w:type="spellStart"/>
            <w:r w:rsidRPr="00C6169E">
              <w:rPr>
                <w:rFonts w:ascii="Times New Roman" w:eastAsia="Times New Roman" w:hAnsi="Times New Roman" w:cs="Times New Roman"/>
                <w:sz w:val="24"/>
                <w:szCs w:val="24"/>
              </w:rPr>
              <w:t>BeagleBone</w:t>
            </w:r>
            <w:proofErr w:type="spellEnd"/>
            <w:r w:rsidRPr="00C6169E">
              <w:rPr>
                <w:rFonts w:ascii="Times New Roman" w:eastAsia="Times New Roman" w:hAnsi="Times New Roman" w:cs="Times New Roman"/>
                <w:sz w:val="24"/>
                <w:szCs w:val="24"/>
              </w:rPr>
              <w:t xml:space="preserve"> MCU </w:t>
            </w:r>
            <w:proofErr w:type="spellStart"/>
            <w:r w:rsidRPr="00C6169E">
              <w:rPr>
                <w:rFonts w:ascii="Times New Roman" w:eastAsia="Times New Roman" w:hAnsi="Times New Roman" w:cs="Times New Roman"/>
                <w:sz w:val="24"/>
                <w:szCs w:val="24"/>
              </w:rPr>
              <w:t>Dev</w:t>
            </w:r>
            <w:proofErr w:type="spellEnd"/>
            <w:r w:rsidRPr="00C6169E">
              <w:rPr>
                <w:rFonts w:ascii="Times New Roman" w:eastAsia="Times New Roman" w:hAnsi="Times New Roman" w:cs="Times New Roman"/>
                <w:sz w:val="24"/>
                <w:szCs w:val="24"/>
              </w:rPr>
              <w:t xml:space="preserve"> Board</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$89.00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$178.00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CMOS Camera</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$9.00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$18.00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NVSRAM 4Mbits (External Memory)</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$81.71</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$163.42</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Wireless Transceiver </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$22.95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$45.90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proofErr w:type="spellStart"/>
            <w:r w:rsidRPr="00C6169E">
              <w:rPr>
                <w:rFonts w:ascii="Times New Roman" w:eastAsia="Times New Roman" w:hAnsi="Times New Roman" w:cs="Times New Roman"/>
                <w:sz w:val="24"/>
                <w:szCs w:val="24"/>
              </w:rPr>
              <w:t>XBee</w:t>
            </w:r>
            <w:proofErr w:type="spellEnd"/>
            <w:r w:rsidRPr="00C6169E">
              <w:rPr>
                <w:rFonts w:ascii="Times New Roman" w:eastAsia="Times New Roman" w:hAnsi="Times New Roman" w:cs="Times New Roman"/>
                <w:sz w:val="24"/>
                <w:szCs w:val="24"/>
              </w:rPr>
              <w:t xml:space="preserve"> USB Explorer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$24.95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$24.95</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PCB Fabrication 4-Layer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$66.00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$198.0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PCB Fabrication 2-Layer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$33.00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$99.00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Expo Presentation Poster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$50.00</w:t>
            </w:r>
          </w:p>
        </w:tc>
      </w:tr>
      <w:tr w:rsidR="00C6169E" w:rsidRPr="00C6169E" w:rsidTr="000C4A5A">
        <w:tc>
          <w:tcPr>
            <w:tcW w:w="405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Eyeglasses Frame</w:t>
            </w:r>
          </w:p>
        </w:tc>
        <w:tc>
          <w:tcPr>
            <w:tcW w:w="144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$5.99</w:t>
            </w:r>
          </w:p>
        </w:tc>
        <w:tc>
          <w:tcPr>
            <w:tcW w:w="1260" w:type="dxa"/>
            <w:tcBorders>
              <w:bottom w:val="nil"/>
            </w:tcBorders>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$5.99</w:t>
            </w:r>
          </w:p>
        </w:tc>
      </w:tr>
      <w:tr w:rsidR="00C6169E" w:rsidRPr="00C6169E" w:rsidTr="000C4A5A">
        <w:tc>
          <w:tcPr>
            <w:tcW w:w="405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USB mini </w:t>
            </w:r>
            <w:proofErr w:type="spellStart"/>
            <w:r w:rsidRPr="00C6169E">
              <w:rPr>
                <w:rFonts w:ascii="Times New Roman" w:eastAsia="Times New Roman" w:hAnsi="Times New Roman" w:cs="Times New Roman"/>
                <w:sz w:val="24"/>
                <w:szCs w:val="24"/>
              </w:rPr>
              <w:t>smd</w:t>
            </w:r>
            <w:proofErr w:type="spellEnd"/>
            <w:r w:rsidRPr="00C6169E">
              <w:rPr>
                <w:rFonts w:ascii="Times New Roman" w:eastAsia="Times New Roman" w:hAnsi="Times New Roman" w:cs="Times New Roman"/>
                <w:sz w:val="24"/>
                <w:szCs w:val="24"/>
              </w:rPr>
              <w:t xml:space="preserve"> connector</w:t>
            </w:r>
          </w:p>
        </w:tc>
        <w:tc>
          <w:tcPr>
            <w:tcW w:w="144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$1.25</w:t>
            </w:r>
          </w:p>
        </w:tc>
        <w:tc>
          <w:tcPr>
            <w:tcW w:w="1260" w:type="dxa"/>
            <w:tcBorders>
              <w:bottom w:val="single" w:sz="4" w:space="0" w:color="auto"/>
            </w:tcBorders>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$2.50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Ethernet connector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$1.95    </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FIFO Buffer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$12.00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$24.00 </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Microcontroller 8051</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$4.05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$4.05</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Package of Zip Ties</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$5.99</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$5.99</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Programmable Logic Chip (CPLD)</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$1.29</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$5.16</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micro SD Socket for </w:t>
            </w:r>
            <w:proofErr w:type="spellStart"/>
            <w:r w:rsidRPr="00C6169E">
              <w:rPr>
                <w:rFonts w:ascii="Times New Roman" w:eastAsia="Times New Roman" w:hAnsi="Times New Roman" w:cs="Times New Roman"/>
                <w:sz w:val="24"/>
                <w:szCs w:val="24"/>
              </w:rPr>
              <w:t>Transflash</w:t>
            </w:r>
            <w:proofErr w:type="spellEnd"/>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$3.95</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micro SD Card Reader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$4.95</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Flash Memory micro SD 4GB</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$19.95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$39.90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Tantalum Capacitor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$0.95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10</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$9.50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Resistor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$0.40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20</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$8.00   </w:t>
            </w:r>
          </w:p>
        </w:tc>
      </w:tr>
      <w:tr w:rsidR="00C6169E" w:rsidRPr="00C6169E" w:rsidTr="000C4A5A">
        <w:tc>
          <w:tcPr>
            <w:tcW w:w="405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Voltage Regulator</w:t>
            </w:r>
          </w:p>
        </w:tc>
        <w:tc>
          <w:tcPr>
            <w:tcW w:w="144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$1.50</w:t>
            </w:r>
          </w:p>
        </w:tc>
        <w:tc>
          <w:tcPr>
            <w:tcW w:w="1260" w:type="dxa"/>
            <w:tcBorders>
              <w:bottom w:val="nil"/>
            </w:tcBorders>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$7.50</w:t>
            </w:r>
          </w:p>
        </w:tc>
      </w:tr>
      <w:tr w:rsidR="00C6169E" w:rsidRPr="00C6169E" w:rsidTr="000C4A5A">
        <w:tc>
          <w:tcPr>
            <w:tcW w:w="405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Battery 3.3V</w:t>
            </w:r>
          </w:p>
        </w:tc>
        <w:tc>
          <w:tcPr>
            <w:tcW w:w="144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$2.95</w:t>
            </w:r>
          </w:p>
        </w:tc>
        <w:tc>
          <w:tcPr>
            <w:tcW w:w="1260" w:type="dxa"/>
            <w:tcBorders>
              <w:bottom w:val="single" w:sz="4" w:space="0" w:color="auto"/>
            </w:tcBorders>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Borders>
              <w:bottom w:val="nil"/>
            </w:tcBorders>
          </w:tcPr>
          <w:p w:rsidR="00C6169E" w:rsidRPr="00C6169E" w:rsidRDefault="00C6169E" w:rsidP="00C6169E">
            <w:pPr>
              <w:tabs>
                <w:tab w:val="left" w:pos="1214"/>
              </w:tabs>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$5.90   </w:t>
            </w:r>
          </w:p>
        </w:tc>
      </w:tr>
      <w:tr w:rsidR="005A0ADD" w:rsidRPr="00C6169E" w:rsidTr="000C4A5A">
        <w:tc>
          <w:tcPr>
            <w:tcW w:w="4050" w:type="dxa"/>
            <w:tcBorders>
              <w:bottom w:val="single" w:sz="4" w:space="0" w:color="auto"/>
            </w:tcBorders>
          </w:tcPr>
          <w:p w:rsidR="005A0ADD" w:rsidRPr="00C6169E" w:rsidRDefault="005A0ADD" w:rsidP="00C61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Shipping and Handling + Misc.</w:t>
            </w:r>
          </w:p>
        </w:tc>
        <w:tc>
          <w:tcPr>
            <w:tcW w:w="1440" w:type="dxa"/>
            <w:tcBorders>
              <w:bottom w:val="single" w:sz="4" w:space="0" w:color="auto"/>
            </w:tcBorders>
          </w:tcPr>
          <w:p w:rsidR="005A0ADD" w:rsidRPr="00C6169E" w:rsidRDefault="005A0ADD" w:rsidP="00C61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60" w:type="dxa"/>
            <w:tcBorders>
              <w:bottom w:val="single" w:sz="4" w:space="0" w:color="auto"/>
            </w:tcBorders>
          </w:tcPr>
          <w:p w:rsidR="005A0ADD" w:rsidRPr="00C6169E" w:rsidRDefault="005A0ADD" w:rsidP="00C616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800" w:type="dxa"/>
            <w:tcBorders>
              <w:bottom w:val="nil"/>
            </w:tcBorders>
          </w:tcPr>
          <w:p w:rsidR="005A0ADD" w:rsidRPr="00C6169E" w:rsidRDefault="005A0ADD" w:rsidP="00C61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C6169E" w:rsidRPr="00C6169E" w:rsidTr="000C4A5A">
        <w:tc>
          <w:tcPr>
            <w:tcW w:w="4050" w:type="dxa"/>
            <w:tcBorders>
              <w:top w:val="nil"/>
              <w:left w:val="nil"/>
              <w:bottom w:val="nil"/>
              <w:right w:val="nil"/>
            </w:tcBorders>
          </w:tcPr>
          <w:p w:rsidR="00C6169E" w:rsidRPr="00C6169E" w:rsidRDefault="00C6169E" w:rsidP="00C6169E">
            <w:pPr>
              <w:spacing w:after="0" w:line="240" w:lineRule="auto"/>
              <w:rPr>
                <w:rFonts w:ascii="Times New Roman" w:eastAsia="Times New Roman" w:hAnsi="Times New Roman" w:cs="Times New Roman"/>
                <w:sz w:val="24"/>
                <w:szCs w:val="24"/>
              </w:rPr>
            </w:pPr>
          </w:p>
        </w:tc>
        <w:tc>
          <w:tcPr>
            <w:tcW w:w="1440" w:type="dxa"/>
            <w:tcBorders>
              <w:top w:val="nil"/>
              <w:left w:val="nil"/>
              <w:bottom w:val="nil"/>
              <w:right w:val="nil"/>
            </w:tcBorders>
          </w:tcPr>
          <w:p w:rsidR="00C6169E" w:rsidRPr="00C6169E" w:rsidRDefault="00C6169E" w:rsidP="00C6169E">
            <w:pPr>
              <w:spacing w:after="0" w:line="240" w:lineRule="auto"/>
              <w:rPr>
                <w:rFonts w:ascii="Times New Roman" w:eastAsia="Times New Roman" w:hAnsi="Times New Roman" w:cs="Times New Roman"/>
                <w:sz w:val="24"/>
                <w:szCs w:val="24"/>
              </w:rPr>
            </w:pPr>
          </w:p>
        </w:tc>
        <w:tc>
          <w:tcPr>
            <w:tcW w:w="1260" w:type="dxa"/>
            <w:tcBorders>
              <w:top w:val="nil"/>
              <w:left w:val="nil"/>
              <w:bottom w:val="nil"/>
              <w:right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Total $</w:t>
            </w:r>
          </w:p>
        </w:tc>
        <w:tc>
          <w:tcPr>
            <w:tcW w:w="1800" w:type="dxa"/>
            <w:tcBorders>
              <w:left w:val="single" w:sz="4" w:space="0" w:color="auto"/>
            </w:tcBorders>
          </w:tcPr>
          <w:p w:rsidR="00C6169E" w:rsidRPr="00C6169E" w:rsidRDefault="005A0ADD" w:rsidP="00C616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1006.61</w:t>
            </w:r>
          </w:p>
        </w:tc>
      </w:tr>
    </w:tbl>
    <w:p w:rsidR="001E6A58" w:rsidRPr="00A31D7A" w:rsidRDefault="001E6A58" w:rsidP="004E53A9">
      <w:pPr>
        <w:spacing w:after="0" w:line="240" w:lineRule="auto"/>
        <w:rPr>
          <w:rFonts w:ascii="Times New Roman" w:hAnsi="Times New Roman" w:cs="Times New Roman"/>
          <w:sz w:val="24"/>
          <w:szCs w:val="24"/>
        </w:rPr>
      </w:pPr>
    </w:p>
    <w:p w:rsidR="009751BC" w:rsidRPr="00A31D7A" w:rsidRDefault="00FC6C67" w:rsidP="004E53A9">
      <w:pPr>
        <w:spacing w:after="0" w:line="240" w:lineRule="auto"/>
        <w:rPr>
          <w:rFonts w:ascii="Times New Roman" w:hAnsi="Times New Roman" w:cs="Times New Roman"/>
          <w:sz w:val="24"/>
          <w:szCs w:val="24"/>
        </w:rPr>
      </w:pPr>
      <w:r>
        <w:rPr>
          <w:rFonts w:ascii="Times New Roman" w:hAnsi="Times New Roman" w:cs="Times New Roman"/>
          <w:sz w:val="24"/>
          <w:szCs w:val="24"/>
        </w:rPr>
        <w:t>We have applied for funding through</w:t>
      </w:r>
      <w:r w:rsidR="00FC1FAE">
        <w:rPr>
          <w:rFonts w:ascii="Times New Roman" w:hAnsi="Times New Roman" w:cs="Times New Roman"/>
          <w:sz w:val="24"/>
          <w:szCs w:val="24"/>
        </w:rPr>
        <w:t xml:space="preserve"> the Engineering Excellence Fund (EEF)</w:t>
      </w:r>
      <w:proofErr w:type="gramStart"/>
      <w:r w:rsidR="00FC1FAE">
        <w:rPr>
          <w:rFonts w:ascii="Times New Roman" w:hAnsi="Times New Roman" w:cs="Times New Roman"/>
          <w:sz w:val="24"/>
          <w:szCs w:val="24"/>
        </w:rPr>
        <w:t>,</w:t>
      </w:r>
      <w:proofErr w:type="gramEnd"/>
      <w:r w:rsidR="00FC1FAE">
        <w:rPr>
          <w:rFonts w:ascii="Times New Roman" w:hAnsi="Times New Roman" w:cs="Times New Roman"/>
          <w:sz w:val="24"/>
          <w:szCs w:val="24"/>
        </w:rPr>
        <w:t xml:space="preserve"> the proposal is currently pending approval. Furthermore, any funding that is not subsidized from UROP and EEF will have to be privately funded by ourselves.</w:t>
      </w:r>
    </w:p>
    <w:p w:rsidR="009751BC" w:rsidRPr="00A31D7A" w:rsidRDefault="009751BC"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9751BC" w:rsidRPr="00A31D7A" w:rsidRDefault="009751BC"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t>Reference Section</w:t>
      </w:r>
    </w:p>
    <w:p w:rsidR="00A74EB9" w:rsidRPr="00A31D7A" w:rsidRDefault="00A74EB9" w:rsidP="00FF785E">
      <w:pPr>
        <w:spacing w:after="0" w:line="240" w:lineRule="auto"/>
        <w:ind w:left="720" w:hanging="720"/>
        <w:rPr>
          <w:rFonts w:ascii="Times New Roman" w:hAnsi="Times New Roman" w:cs="Times New Roman"/>
          <w:b/>
          <w:sz w:val="24"/>
          <w:szCs w:val="24"/>
        </w:rPr>
      </w:pPr>
    </w:p>
    <w:p w:rsidR="009751BC" w:rsidRPr="00A31D7A" w:rsidRDefault="00FF785E" w:rsidP="00FF785E">
      <w:pPr>
        <w:spacing w:after="0" w:line="240" w:lineRule="auto"/>
        <w:ind w:left="720" w:hanging="720"/>
        <w:rPr>
          <w:rFonts w:ascii="Times New Roman" w:hAnsi="Times New Roman" w:cs="Times New Roman"/>
          <w:sz w:val="24"/>
          <w:szCs w:val="24"/>
        </w:rPr>
      </w:pPr>
      <w:r w:rsidRPr="00A31D7A">
        <w:rPr>
          <w:rFonts w:ascii="Times New Roman" w:hAnsi="Times New Roman" w:cs="Times New Roman"/>
          <w:b/>
          <w:sz w:val="24"/>
          <w:szCs w:val="24"/>
        </w:rPr>
        <w:t>[</w:t>
      </w:r>
      <w:r w:rsidR="008F7A89" w:rsidRPr="00A31D7A">
        <w:rPr>
          <w:rFonts w:ascii="Times New Roman" w:hAnsi="Times New Roman" w:cs="Times New Roman"/>
          <w:b/>
          <w:sz w:val="24"/>
          <w:szCs w:val="24"/>
        </w:rPr>
        <w:t>1</w:t>
      </w:r>
      <w:r w:rsidRPr="00A31D7A">
        <w:rPr>
          <w:rFonts w:ascii="Times New Roman" w:hAnsi="Times New Roman" w:cs="Times New Roman"/>
          <w:b/>
          <w:sz w:val="24"/>
          <w:szCs w:val="24"/>
        </w:rPr>
        <w:t>]</w:t>
      </w:r>
      <w:r w:rsidRPr="00A31D7A">
        <w:rPr>
          <w:rFonts w:ascii="Times New Roman" w:hAnsi="Times New Roman" w:cs="Times New Roman"/>
          <w:sz w:val="24"/>
          <w:szCs w:val="24"/>
        </w:rPr>
        <w:tab/>
      </w:r>
      <w:proofErr w:type="spellStart"/>
      <w:r w:rsidR="0029132D" w:rsidRPr="00A31D7A">
        <w:rPr>
          <w:rFonts w:ascii="Times New Roman" w:hAnsi="Times New Roman" w:cs="Times New Roman"/>
          <w:sz w:val="24"/>
          <w:szCs w:val="24"/>
        </w:rPr>
        <w:t>Dongheng</w:t>
      </w:r>
      <w:proofErr w:type="spellEnd"/>
      <w:r w:rsidR="0029132D" w:rsidRPr="00A31D7A">
        <w:rPr>
          <w:rFonts w:ascii="Times New Roman" w:hAnsi="Times New Roman" w:cs="Times New Roman"/>
          <w:sz w:val="24"/>
          <w:szCs w:val="24"/>
        </w:rPr>
        <w:t xml:space="preserve"> Li; Winfield, D.; </w:t>
      </w:r>
      <w:proofErr w:type="spellStart"/>
      <w:r w:rsidR="0029132D" w:rsidRPr="00A31D7A">
        <w:rPr>
          <w:rFonts w:ascii="Times New Roman" w:hAnsi="Times New Roman" w:cs="Times New Roman"/>
          <w:sz w:val="24"/>
          <w:szCs w:val="24"/>
        </w:rPr>
        <w:t>Parkhurst</w:t>
      </w:r>
      <w:proofErr w:type="spellEnd"/>
      <w:r w:rsidR="0029132D" w:rsidRPr="00A31D7A">
        <w:rPr>
          <w:rFonts w:ascii="Times New Roman" w:hAnsi="Times New Roman" w:cs="Times New Roman"/>
          <w:sz w:val="24"/>
          <w:szCs w:val="24"/>
        </w:rPr>
        <w:t>, D.J.</w:t>
      </w:r>
      <w:proofErr w:type="gramStart"/>
      <w:r w:rsidR="0029132D" w:rsidRPr="00A31D7A">
        <w:rPr>
          <w:rFonts w:ascii="Times New Roman" w:hAnsi="Times New Roman" w:cs="Times New Roman"/>
          <w:sz w:val="24"/>
          <w:szCs w:val="24"/>
        </w:rPr>
        <w:t>; ,</w:t>
      </w:r>
      <w:proofErr w:type="gramEnd"/>
      <w:r w:rsidR="0029132D" w:rsidRPr="00A31D7A">
        <w:rPr>
          <w:rFonts w:ascii="Times New Roman" w:hAnsi="Times New Roman" w:cs="Times New Roman"/>
          <w:sz w:val="24"/>
          <w:szCs w:val="24"/>
        </w:rPr>
        <w:t xml:space="preserve"> "Starburst: A hybrid algorithm for video-based eye tracking combining feature-based and model-based approaches," </w:t>
      </w:r>
      <w:r w:rsidR="0029132D" w:rsidRPr="00A31D7A">
        <w:rPr>
          <w:rFonts w:ascii="Times New Roman" w:hAnsi="Times New Roman" w:cs="Times New Roman"/>
          <w:i/>
          <w:iCs/>
          <w:sz w:val="24"/>
          <w:szCs w:val="24"/>
        </w:rPr>
        <w:t xml:space="preserve">Computer Vision and Pattern Recognition - Workshops, 2005. </w:t>
      </w:r>
      <w:proofErr w:type="gramStart"/>
      <w:r w:rsidR="0029132D" w:rsidRPr="00A31D7A">
        <w:rPr>
          <w:rFonts w:ascii="Times New Roman" w:hAnsi="Times New Roman" w:cs="Times New Roman"/>
          <w:i/>
          <w:iCs/>
          <w:sz w:val="24"/>
          <w:szCs w:val="24"/>
        </w:rPr>
        <w:t>CVPR Workshops.</w:t>
      </w:r>
      <w:proofErr w:type="gramEnd"/>
      <w:r w:rsidR="0029132D" w:rsidRPr="00A31D7A">
        <w:rPr>
          <w:rFonts w:ascii="Times New Roman" w:hAnsi="Times New Roman" w:cs="Times New Roman"/>
          <w:i/>
          <w:iCs/>
          <w:sz w:val="24"/>
          <w:szCs w:val="24"/>
        </w:rPr>
        <w:t xml:space="preserve"> IEEE Computer Society Conference </w:t>
      </w:r>
      <w:proofErr w:type="gramStart"/>
      <w:r w:rsidR="0029132D" w:rsidRPr="00A31D7A">
        <w:rPr>
          <w:rFonts w:ascii="Times New Roman" w:hAnsi="Times New Roman" w:cs="Times New Roman"/>
          <w:i/>
          <w:iCs/>
          <w:sz w:val="24"/>
          <w:szCs w:val="24"/>
        </w:rPr>
        <w:t>on</w:t>
      </w:r>
      <w:r w:rsidR="0029132D" w:rsidRPr="00A31D7A">
        <w:rPr>
          <w:rFonts w:ascii="Times New Roman" w:hAnsi="Times New Roman" w:cs="Times New Roman"/>
          <w:sz w:val="24"/>
          <w:szCs w:val="24"/>
        </w:rPr>
        <w:t xml:space="preserve"> ,</w:t>
      </w:r>
      <w:proofErr w:type="gramEnd"/>
      <w:r w:rsidR="0029132D" w:rsidRPr="00A31D7A">
        <w:rPr>
          <w:rFonts w:ascii="Times New Roman" w:hAnsi="Times New Roman" w:cs="Times New Roman"/>
          <w:sz w:val="24"/>
          <w:szCs w:val="24"/>
        </w:rPr>
        <w:t xml:space="preserve"> vol., no., pp.79, 25-25 June 2005</w:t>
      </w:r>
    </w:p>
    <w:p w:rsidR="00060550" w:rsidRPr="00A31D7A" w:rsidRDefault="00060550" w:rsidP="00FF785E">
      <w:pPr>
        <w:spacing w:after="0" w:line="240" w:lineRule="auto"/>
        <w:ind w:left="720" w:hanging="720"/>
        <w:rPr>
          <w:rFonts w:ascii="Times New Roman" w:hAnsi="Times New Roman" w:cs="Times New Roman"/>
          <w:sz w:val="24"/>
          <w:szCs w:val="24"/>
        </w:rPr>
      </w:pPr>
    </w:p>
    <w:p w:rsidR="00FF785E" w:rsidRPr="00A31D7A" w:rsidRDefault="00F15330" w:rsidP="00F15330">
      <w:pPr>
        <w:spacing w:after="0" w:line="240" w:lineRule="auto"/>
        <w:ind w:left="720" w:hanging="720"/>
        <w:rPr>
          <w:rFonts w:ascii="Times New Roman" w:hAnsi="Times New Roman" w:cs="Times New Roman"/>
          <w:sz w:val="24"/>
          <w:szCs w:val="24"/>
        </w:rPr>
      </w:pPr>
      <w:r w:rsidRPr="00A31D7A">
        <w:rPr>
          <w:rFonts w:ascii="Times New Roman" w:hAnsi="Times New Roman" w:cs="Times New Roman"/>
          <w:b/>
          <w:sz w:val="24"/>
          <w:szCs w:val="24"/>
        </w:rPr>
        <w:t>[</w:t>
      </w:r>
      <w:r w:rsidR="008F7A89" w:rsidRPr="00A31D7A">
        <w:rPr>
          <w:rFonts w:ascii="Times New Roman" w:hAnsi="Times New Roman" w:cs="Times New Roman"/>
          <w:b/>
          <w:sz w:val="24"/>
          <w:szCs w:val="24"/>
        </w:rPr>
        <w:t>2</w:t>
      </w:r>
      <w:r w:rsidRPr="00A31D7A">
        <w:rPr>
          <w:rFonts w:ascii="Times New Roman" w:hAnsi="Times New Roman" w:cs="Times New Roman"/>
          <w:b/>
          <w:sz w:val="24"/>
          <w:szCs w:val="24"/>
        </w:rPr>
        <w:t>]</w:t>
      </w:r>
      <w:r w:rsidRPr="00A31D7A">
        <w:rPr>
          <w:rFonts w:ascii="Times New Roman" w:hAnsi="Times New Roman" w:cs="Times New Roman"/>
          <w:b/>
          <w:sz w:val="24"/>
          <w:szCs w:val="24"/>
        </w:rPr>
        <w:tab/>
      </w:r>
      <w:proofErr w:type="spellStart"/>
      <w:r w:rsidR="00FF785E" w:rsidRPr="00A31D7A">
        <w:rPr>
          <w:rFonts w:ascii="Times New Roman" w:hAnsi="Times New Roman" w:cs="Times New Roman"/>
          <w:sz w:val="24"/>
          <w:szCs w:val="24"/>
        </w:rPr>
        <w:t>Guestrin</w:t>
      </w:r>
      <w:proofErr w:type="spellEnd"/>
      <w:r w:rsidR="00FF785E" w:rsidRPr="00A31D7A">
        <w:rPr>
          <w:rFonts w:ascii="Times New Roman" w:hAnsi="Times New Roman" w:cs="Times New Roman"/>
          <w:sz w:val="24"/>
          <w:szCs w:val="24"/>
        </w:rPr>
        <w:t xml:space="preserve">, E.D.; </w:t>
      </w:r>
      <w:proofErr w:type="spellStart"/>
      <w:r w:rsidR="00FF785E" w:rsidRPr="00A31D7A">
        <w:rPr>
          <w:rFonts w:ascii="Times New Roman" w:hAnsi="Times New Roman" w:cs="Times New Roman"/>
          <w:sz w:val="24"/>
          <w:szCs w:val="24"/>
        </w:rPr>
        <w:t>Eizenman</w:t>
      </w:r>
      <w:proofErr w:type="spellEnd"/>
      <w:r w:rsidR="00FF785E" w:rsidRPr="00A31D7A">
        <w:rPr>
          <w:rFonts w:ascii="Times New Roman" w:hAnsi="Times New Roman" w:cs="Times New Roman"/>
          <w:sz w:val="24"/>
          <w:szCs w:val="24"/>
        </w:rPr>
        <w:t>, M.</w:t>
      </w:r>
      <w:proofErr w:type="gramStart"/>
      <w:r w:rsidR="00FF785E" w:rsidRPr="00A31D7A">
        <w:rPr>
          <w:rFonts w:ascii="Times New Roman" w:hAnsi="Times New Roman" w:cs="Times New Roman"/>
          <w:sz w:val="24"/>
          <w:szCs w:val="24"/>
        </w:rPr>
        <w:t>; ,</w:t>
      </w:r>
      <w:proofErr w:type="gramEnd"/>
      <w:r w:rsidR="00FF785E" w:rsidRPr="00A31D7A">
        <w:rPr>
          <w:rFonts w:ascii="Times New Roman" w:hAnsi="Times New Roman" w:cs="Times New Roman"/>
          <w:sz w:val="24"/>
          <w:szCs w:val="24"/>
        </w:rPr>
        <w:t xml:space="preserve"> "General theory of remote gaze estimation using the pupil center and corneal reflections," </w:t>
      </w:r>
      <w:r w:rsidR="00FF785E" w:rsidRPr="00A31D7A">
        <w:rPr>
          <w:rFonts w:ascii="Times New Roman" w:hAnsi="Times New Roman" w:cs="Times New Roman"/>
          <w:i/>
          <w:iCs/>
          <w:sz w:val="24"/>
          <w:szCs w:val="24"/>
        </w:rPr>
        <w:t>Biomedical Engineering, IEEE Transactions on</w:t>
      </w:r>
      <w:r w:rsidR="00FF785E" w:rsidRPr="00A31D7A">
        <w:rPr>
          <w:rFonts w:ascii="Times New Roman" w:hAnsi="Times New Roman" w:cs="Times New Roman"/>
          <w:sz w:val="24"/>
          <w:szCs w:val="24"/>
        </w:rPr>
        <w:t xml:space="preserve"> , vol.53, no.6, pp.1124-1133, June 2006</w:t>
      </w:r>
    </w:p>
    <w:p w:rsidR="0029132D" w:rsidRPr="00A31D7A" w:rsidRDefault="0029132D" w:rsidP="004E53A9">
      <w:pPr>
        <w:spacing w:after="0" w:line="240" w:lineRule="auto"/>
        <w:rPr>
          <w:rFonts w:ascii="Times New Roman" w:hAnsi="Times New Roman" w:cs="Times New Roman"/>
          <w:sz w:val="24"/>
          <w:szCs w:val="24"/>
        </w:rPr>
      </w:pPr>
    </w:p>
    <w:p w:rsidR="00A12A73" w:rsidRPr="00A31D7A" w:rsidRDefault="00A12A73" w:rsidP="00A12A73">
      <w:pPr>
        <w:autoSpaceDE w:val="0"/>
        <w:autoSpaceDN w:val="0"/>
        <w:adjustRightInd w:val="0"/>
        <w:ind w:left="720" w:hanging="720"/>
        <w:rPr>
          <w:rFonts w:ascii="Times New Roman" w:eastAsia="Calibri" w:hAnsi="Times New Roman" w:cs="Times New Roman"/>
          <w:b/>
          <w:sz w:val="24"/>
          <w:szCs w:val="24"/>
        </w:rPr>
      </w:pPr>
      <w:r w:rsidRPr="00A31D7A">
        <w:rPr>
          <w:rFonts w:ascii="Times New Roman" w:eastAsia="Calibri" w:hAnsi="Times New Roman" w:cs="Times New Roman"/>
          <w:b/>
          <w:sz w:val="24"/>
          <w:szCs w:val="24"/>
        </w:rPr>
        <w:t>[</w:t>
      </w:r>
      <w:r w:rsidR="008F7A89" w:rsidRPr="00A31D7A">
        <w:rPr>
          <w:rFonts w:ascii="Times New Roman" w:eastAsia="Calibri" w:hAnsi="Times New Roman" w:cs="Times New Roman"/>
          <w:b/>
          <w:sz w:val="24"/>
          <w:szCs w:val="24"/>
        </w:rPr>
        <w:t>3</w:t>
      </w:r>
      <w:r w:rsidRPr="00A31D7A">
        <w:rPr>
          <w:rFonts w:ascii="Times New Roman" w:eastAsia="Calibri" w:hAnsi="Times New Roman" w:cs="Times New Roman"/>
          <w:b/>
          <w:sz w:val="24"/>
          <w:szCs w:val="24"/>
        </w:rPr>
        <w:t>]</w:t>
      </w:r>
      <w:r w:rsidRPr="00A31D7A">
        <w:rPr>
          <w:rFonts w:ascii="Times New Roman" w:eastAsia="Calibri" w:hAnsi="Times New Roman" w:cs="Times New Roman"/>
          <w:b/>
          <w:sz w:val="24"/>
          <w:szCs w:val="24"/>
        </w:rPr>
        <w:tab/>
      </w:r>
      <w:r w:rsidRPr="00A31D7A">
        <w:rPr>
          <w:rFonts w:ascii="Times New Roman" w:eastAsia="Calibri" w:hAnsi="Times New Roman" w:cs="Times New Roman"/>
          <w:sz w:val="24"/>
          <w:szCs w:val="24"/>
        </w:rPr>
        <w:t>International Commission on Non-Ionizing Radiation Protection (ICNIRP), “Guidelines on Limits of Exposure to Broad-Band Incoherent Optical Radiation (0.38 to 3</w:t>
      </w:r>
      <w:r w:rsidRPr="00A31D7A">
        <w:rPr>
          <w:rFonts w:ascii="Times New Roman" w:eastAsia="Calibri" w:hAnsi="Times New Roman" w:cs="Times New Roman"/>
          <w:i/>
          <w:iCs/>
          <w:sz w:val="24"/>
          <w:szCs w:val="24"/>
        </w:rPr>
        <w:t>μ</w:t>
      </w:r>
      <w:r w:rsidRPr="00A31D7A">
        <w:rPr>
          <w:rFonts w:ascii="Times New Roman" w:eastAsia="Calibri" w:hAnsi="Times New Roman" w:cs="Times New Roman"/>
          <w:sz w:val="24"/>
          <w:szCs w:val="24"/>
        </w:rPr>
        <w:t xml:space="preserve">m),” </w:t>
      </w:r>
      <w:r w:rsidRPr="00A31D7A">
        <w:rPr>
          <w:rFonts w:ascii="Times New Roman" w:eastAsia="Calibri" w:hAnsi="Times New Roman" w:cs="Times New Roman"/>
          <w:i/>
          <w:iCs/>
          <w:sz w:val="24"/>
          <w:szCs w:val="24"/>
        </w:rPr>
        <w:t xml:space="preserve">Health Physics </w:t>
      </w:r>
      <w:r w:rsidRPr="00A31D7A">
        <w:rPr>
          <w:rFonts w:ascii="Times New Roman" w:eastAsia="Calibri" w:hAnsi="Times New Roman" w:cs="Times New Roman"/>
          <w:sz w:val="24"/>
          <w:szCs w:val="24"/>
        </w:rPr>
        <w:t>73(3), 539–554 (1997).</w:t>
      </w:r>
    </w:p>
    <w:p w:rsidR="00A12A73" w:rsidRPr="00A31D7A" w:rsidRDefault="00A12A73" w:rsidP="00A12A73">
      <w:pPr>
        <w:autoSpaceDE w:val="0"/>
        <w:autoSpaceDN w:val="0"/>
        <w:adjustRightInd w:val="0"/>
        <w:ind w:left="720" w:hanging="720"/>
        <w:rPr>
          <w:rFonts w:ascii="Times New Roman" w:eastAsia="Calibri" w:hAnsi="Times New Roman" w:cs="Times New Roman"/>
          <w:sz w:val="24"/>
          <w:szCs w:val="24"/>
        </w:rPr>
      </w:pPr>
      <w:r w:rsidRPr="00A31D7A">
        <w:rPr>
          <w:rFonts w:ascii="Times New Roman" w:eastAsia="Calibri" w:hAnsi="Times New Roman" w:cs="Times New Roman"/>
          <w:b/>
          <w:sz w:val="24"/>
          <w:szCs w:val="24"/>
        </w:rPr>
        <w:t>[</w:t>
      </w:r>
      <w:r w:rsidR="008F7A89" w:rsidRPr="00A31D7A">
        <w:rPr>
          <w:rFonts w:ascii="Times New Roman" w:eastAsia="Calibri" w:hAnsi="Times New Roman" w:cs="Times New Roman"/>
          <w:b/>
          <w:sz w:val="24"/>
          <w:szCs w:val="24"/>
        </w:rPr>
        <w:t>4</w:t>
      </w:r>
      <w:r w:rsidRPr="00A31D7A">
        <w:rPr>
          <w:rFonts w:ascii="Times New Roman" w:eastAsia="Calibri" w:hAnsi="Times New Roman" w:cs="Times New Roman"/>
          <w:b/>
          <w:sz w:val="24"/>
          <w:szCs w:val="24"/>
        </w:rPr>
        <w:t>]</w:t>
      </w:r>
      <w:r w:rsidRPr="00A31D7A">
        <w:rPr>
          <w:rFonts w:ascii="Times New Roman" w:eastAsia="Calibri" w:hAnsi="Times New Roman" w:cs="Times New Roman"/>
          <w:b/>
          <w:sz w:val="24"/>
          <w:szCs w:val="24"/>
        </w:rPr>
        <w:tab/>
      </w:r>
      <w:r w:rsidRPr="00A31D7A">
        <w:rPr>
          <w:rFonts w:ascii="Times New Roman" w:eastAsia="Calibri" w:hAnsi="Times New Roman" w:cs="Times New Roman"/>
          <w:sz w:val="24"/>
          <w:szCs w:val="24"/>
        </w:rPr>
        <w:t xml:space="preserve">International Commission on Non-Ionizing Radiation Protection (ICNIRP), “Light-Emitting Diodes (LEDS) and Laser Diodes: Implications for Hazard Assessment,” </w:t>
      </w:r>
      <w:r w:rsidRPr="00A31D7A">
        <w:rPr>
          <w:rFonts w:ascii="Times New Roman" w:eastAsia="Calibri" w:hAnsi="Times New Roman" w:cs="Times New Roman"/>
          <w:i/>
          <w:iCs/>
          <w:sz w:val="24"/>
          <w:szCs w:val="24"/>
        </w:rPr>
        <w:t xml:space="preserve">Health Physics </w:t>
      </w:r>
      <w:r w:rsidRPr="00A31D7A">
        <w:rPr>
          <w:rFonts w:ascii="Times New Roman" w:eastAsia="Calibri" w:hAnsi="Times New Roman" w:cs="Times New Roman"/>
          <w:sz w:val="24"/>
          <w:szCs w:val="24"/>
        </w:rPr>
        <w:t>77(2), 744–752 (2000).</w:t>
      </w:r>
    </w:p>
    <w:p w:rsidR="00A579BB" w:rsidRPr="0029132D" w:rsidRDefault="00A579BB" w:rsidP="00A579BB">
      <w:pPr>
        <w:spacing w:after="0" w:line="240" w:lineRule="auto"/>
        <w:ind w:left="720" w:hanging="720"/>
        <w:rPr>
          <w:rFonts w:ascii="Times New Roman" w:eastAsia="Times New Roman" w:hAnsi="Times New Roman" w:cs="Times New Roman"/>
          <w:sz w:val="24"/>
          <w:szCs w:val="24"/>
        </w:rPr>
      </w:pPr>
      <w:r w:rsidRPr="00A31D7A">
        <w:rPr>
          <w:rFonts w:ascii="Times New Roman" w:eastAsia="Times New Roman" w:hAnsi="Times New Roman" w:cs="Times New Roman"/>
          <w:b/>
          <w:sz w:val="24"/>
          <w:szCs w:val="24"/>
        </w:rPr>
        <w:t>[5]</w:t>
      </w:r>
      <w:r w:rsidRPr="00A31D7A">
        <w:rPr>
          <w:rFonts w:ascii="Times New Roman" w:eastAsia="Times New Roman" w:hAnsi="Times New Roman" w:cs="Times New Roman"/>
          <w:sz w:val="24"/>
          <w:szCs w:val="24"/>
        </w:rPr>
        <w:tab/>
      </w:r>
      <w:r w:rsidRPr="0029132D">
        <w:rPr>
          <w:rFonts w:ascii="Times New Roman" w:eastAsia="Times New Roman" w:hAnsi="Times New Roman" w:cs="Times New Roman"/>
          <w:sz w:val="24"/>
          <w:szCs w:val="24"/>
        </w:rPr>
        <w:t xml:space="preserve">T. J. T. P. van den Berg and H. </w:t>
      </w:r>
      <w:proofErr w:type="spellStart"/>
      <w:r w:rsidRPr="0029132D">
        <w:rPr>
          <w:rFonts w:ascii="Times New Roman" w:eastAsia="Times New Roman" w:hAnsi="Times New Roman" w:cs="Times New Roman"/>
          <w:sz w:val="24"/>
          <w:szCs w:val="24"/>
        </w:rPr>
        <w:t>Spekreijse</w:t>
      </w:r>
      <w:proofErr w:type="spellEnd"/>
      <w:r w:rsidRPr="0029132D">
        <w:rPr>
          <w:rFonts w:ascii="Times New Roman" w:eastAsia="Times New Roman" w:hAnsi="Times New Roman" w:cs="Times New Roman"/>
          <w:sz w:val="24"/>
          <w:szCs w:val="24"/>
        </w:rPr>
        <w:t xml:space="preserve">. </w:t>
      </w:r>
      <w:proofErr w:type="gramStart"/>
      <w:r w:rsidRPr="0029132D">
        <w:rPr>
          <w:rFonts w:ascii="Times New Roman" w:eastAsia="Times New Roman" w:hAnsi="Times New Roman" w:cs="Times New Roman"/>
          <w:sz w:val="24"/>
          <w:szCs w:val="24"/>
        </w:rPr>
        <w:t xml:space="preserve">Near </w:t>
      </w:r>
      <w:proofErr w:type="spellStart"/>
      <w:r w:rsidRPr="0029132D">
        <w:rPr>
          <w:rFonts w:ascii="Times New Roman" w:eastAsia="Times New Roman" w:hAnsi="Times New Roman" w:cs="Times New Roman"/>
          <w:sz w:val="24"/>
          <w:szCs w:val="24"/>
        </w:rPr>
        <w:t>infared</w:t>
      </w:r>
      <w:proofErr w:type="spellEnd"/>
      <w:r w:rsidRPr="0029132D">
        <w:rPr>
          <w:rFonts w:ascii="Times New Roman" w:eastAsia="Times New Roman" w:hAnsi="Times New Roman" w:cs="Times New Roman"/>
          <w:sz w:val="24"/>
          <w:szCs w:val="24"/>
        </w:rPr>
        <w:t xml:space="preserve"> light absorption in the human eye media.</w:t>
      </w:r>
      <w:proofErr w:type="gramEnd"/>
      <w:r w:rsidRPr="0029132D">
        <w:rPr>
          <w:rFonts w:ascii="Times New Roman" w:eastAsia="Times New Roman" w:hAnsi="Times New Roman" w:cs="Times New Roman"/>
          <w:sz w:val="24"/>
          <w:szCs w:val="24"/>
        </w:rPr>
        <w:t xml:space="preserve"> Vision Research, 37:249-253, January 1999. </w:t>
      </w:r>
    </w:p>
    <w:p w:rsidR="005C63E3" w:rsidRPr="00A31D7A" w:rsidRDefault="005C63E3" w:rsidP="00A12A73">
      <w:pPr>
        <w:autoSpaceDE w:val="0"/>
        <w:autoSpaceDN w:val="0"/>
        <w:adjustRightInd w:val="0"/>
        <w:ind w:left="720" w:hanging="720"/>
        <w:rPr>
          <w:rFonts w:ascii="Times New Roman" w:eastAsia="Calibri" w:hAnsi="Times New Roman" w:cs="Times New Roman"/>
          <w:sz w:val="24"/>
          <w:szCs w:val="24"/>
        </w:rPr>
      </w:pPr>
    </w:p>
    <w:p w:rsidR="005C63E3" w:rsidRPr="00A31D7A" w:rsidRDefault="005C63E3"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5C63E3" w:rsidRPr="00A31D7A" w:rsidRDefault="005C63E3" w:rsidP="00A12A73">
      <w:pPr>
        <w:autoSpaceDE w:val="0"/>
        <w:autoSpaceDN w:val="0"/>
        <w:adjustRightInd w:val="0"/>
        <w:ind w:left="720" w:hanging="720"/>
        <w:rPr>
          <w:rFonts w:ascii="Times New Roman" w:eastAsia="Calibri" w:hAnsi="Times New Roman" w:cs="Times New Roman"/>
          <w:b/>
          <w:sz w:val="24"/>
          <w:szCs w:val="24"/>
        </w:rPr>
      </w:pPr>
      <w:r w:rsidRPr="00A31D7A">
        <w:rPr>
          <w:rFonts w:ascii="Times New Roman" w:eastAsia="Calibri" w:hAnsi="Times New Roman" w:cs="Times New Roman"/>
          <w:b/>
          <w:sz w:val="24"/>
          <w:szCs w:val="24"/>
        </w:rPr>
        <w:t>Appendix</w:t>
      </w:r>
    </w:p>
    <w:p w:rsidR="00970FEB" w:rsidRPr="00A31D7A" w:rsidRDefault="00970FEB" w:rsidP="00A12A73">
      <w:pPr>
        <w:autoSpaceDE w:val="0"/>
        <w:autoSpaceDN w:val="0"/>
        <w:adjustRightInd w:val="0"/>
        <w:ind w:left="720" w:hanging="720"/>
        <w:rPr>
          <w:rFonts w:ascii="Times New Roman" w:eastAsia="Calibri" w:hAnsi="Times New Roman" w:cs="Times New Roman"/>
          <w:b/>
          <w:sz w:val="24"/>
          <w:szCs w:val="24"/>
        </w:rPr>
      </w:pPr>
      <w:r w:rsidRPr="00A31D7A">
        <w:rPr>
          <w:rFonts w:ascii="Times New Roman" w:hAnsi="Times New Roman" w:cs="Times New Roman"/>
          <w:noProof/>
          <w:sz w:val="24"/>
          <w:szCs w:val="24"/>
        </w:rPr>
        <w:drawing>
          <wp:inline distT="0" distB="0" distL="0" distR="0" wp14:anchorId="2A8C15A9" wp14:editId="5B27C0BF">
            <wp:extent cx="5943600" cy="403430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8795" r="49834" b="6189"/>
                    <a:stretch>
                      <a:fillRect/>
                    </a:stretch>
                  </pic:blipFill>
                  <pic:spPr bwMode="auto">
                    <a:xfrm>
                      <a:off x="0" y="0"/>
                      <a:ext cx="5943600" cy="4034307"/>
                    </a:xfrm>
                    <a:prstGeom prst="rect">
                      <a:avLst/>
                    </a:prstGeom>
                    <a:noFill/>
                    <a:ln w="9525">
                      <a:noFill/>
                      <a:miter lim="800000"/>
                      <a:headEnd/>
                      <a:tailEnd/>
                    </a:ln>
                  </pic:spPr>
                </pic:pic>
              </a:graphicData>
            </a:graphic>
          </wp:inline>
        </w:drawing>
      </w:r>
      <w:bookmarkEnd w:id="0"/>
    </w:p>
    <w:sectPr w:rsidR="00970FEB" w:rsidRPr="00A31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A227A8"/>
    <w:multiLevelType w:val="hybridMultilevel"/>
    <w:tmpl w:val="140EE4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375"/>
    <w:rsid w:val="0003521D"/>
    <w:rsid w:val="00045954"/>
    <w:rsid w:val="00060550"/>
    <w:rsid w:val="000938BE"/>
    <w:rsid w:val="000B6770"/>
    <w:rsid w:val="000D2922"/>
    <w:rsid w:val="000E1EB8"/>
    <w:rsid w:val="000F1F6A"/>
    <w:rsid w:val="001528F9"/>
    <w:rsid w:val="00187AF7"/>
    <w:rsid w:val="00193E36"/>
    <w:rsid w:val="00193FC6"/>
    <w:rsid w:val="001A6F1A"/>
    <w:rsid w:val="001B1A80"/>
    <w:rsid w:val="001D725E"/>
    <w:rsid w:val="001E6A58"/>
    <w:rsid w:val="00210321"/>
    <w:rsid w:val="002509B9"/>
    <w:rsid w:val="00260A8E"/>
    <w:rsid w:val="00261D76"/>
    <w:rsid w:val="00264974"/>
    <w:rsid w:val="00267115"/>
    <w:rsid w:val="00290A35"/>
    <w:rsid w:val="0029132D"/>
    <w:rsid w:val="0029547E"/>
    <w:rsid w:val="00297154"/>
    <w:rsid w:val="002A70B4"/>
    <w:rsid w:val="002B4DE5"/>
    <w:rsid w:val="00350954"/>
    <w:rsid w:val="00355F2F"/>
    <w:rsid w:val="00393DCA"/>
    <w:rsid w:val="003B156F"/>
    <w:rsid w:val="003B263D"/>
    <w:rsid w:val="003E175D"/>
    <w:rsid w:val="003E5A98"/>
    <w:rsid w:val="003F1D77"/>
    <w:rsid w:val="00404DC3"/>
    <w:rsid w:val="004256F3"/>
    <w:rsid w:val="00430432"/>
    <w:rsid w:val="004626F0"/>
    <w:rsid w:val="00471A05"/>
    <w:rsid w:val="004801AD"/>
    <w:rsid w:val="00492371"/>
    <w:rsid w:val="004C33F0"/>
    <w:rsid w:val="004E1290"/>
    <w:rsid w:val="004E53A9"/>
    <w:rsid w:val="004F2B5C"/>
    <w:rsid w:val="00527210"/>
    <w:rsid w:val="00553052"/>
    <w:rsid w:val="005816AE"/>
    <w:rsid w:val="00581F83"/>
    <w:rsid w:val="005861F3"/>
    <w:rsid w:val="005A0ADD"/>
    <w:rsid w:val="005B2EC0"/>
    <w:rsid w:val="005C63E3"/>
    <w:rsid w:val="005E2B12"/>
    <w:rsid w:val="005F73C2"/>
    <w:rsid w:val="00634CB1"/>
    <w:rsid w:val="006A334A"/>
    <w:rsid w:val="006B0E19"/>
    <w:rsid w:val="006B1C08"/>
    <w:rsid w:val="006E4635"/>
    <w:rsid w:val="006F1375"/>
    <w:rsid w:val="006F771A"/>
    <w:rsid w:val="00713496"/>
    <w:rsid w:val="00721357"/>
    <w:rsid w:val="00755150"/>
    <w:rsid w:val="00762062"/>
    <w:rsid w:val="00776F0E"/>
    <w:rsid w:val="0078503E"/>
    <w:rsid w:val="007E0CB4"/>
    <w:rsid w:val="007F5486"/>
    <w:rsid w:val="008214AF"/>
    <w:rsid w:val="00835FEE"/>
    <w:rsid w:val="00842579"/>
    <w:rsid w:val="008954DB"/>
    <w:rsid w:val="008C16BC"/>
    <w:rsid w:val="008D7159"/>
    <w:rsid w:val="008F7A89"/>
    <w:rsid w:val="00910463"/>
    <w:rsid w:val="0091199C"/>
    <w:rsid w:val="00933B53"/>
    <w:rsid w:val="00970FEB"/>
    <w:rsid w:val="00971A0A"/>
    <w:rsid w:val="009739B1"/>
    <w:rsid w:val="009751BC"/>
    <w:rsid w:val="00987331"/>
    <w:rsid w:val="009B6B19"/>
    <w:rsid w:val="009F5CB4"/>
    <w:rsid w:val="00A12A73"/>
    <w:rsid w:val="00A31D7A"/>
    <w:rsid w:val="00A320D9"/>
    <w:rsid w:val="00A417BF"/>
    <w:rsid w:val="00A42DB9"/>
    <w:rsid w:val="00A54BC2"/>
    <w:rsid w:val="00A579BB"/>
    <w:rsid w:val="00A74EB9"/>
    <w:rsid w:val="00AB35CF"/>
    <w:rsid w:val="00B11B9E"/>
    <w:rsid w:val="00B50B0A"/>
    <w:rsid w:val="00B564A2"/>
    <w:rsid w:val="00B57F86"/>
    <w:rsid w:val="00B669F6"/>
    <w:rsid w:val="00BC5653"/>
    <w:rsid w:val="00BD0992"/>
    <w:rsid w:val="00C412DA"/>
    <w:rsid w:val="00C6169E"/>
    <w:rsid w:val="00CC6A39"/>
    <w:rsid w:val="00CF6104"/>
    <w:rsid w:val="00D24A5E"/>
    <w:rsid w:val="00D27E9E"/>
    <w:rsid w:val="00D41339"/>
    <w:rsid w:val="00D573C3"/>
    <w:rsid w:val="00DA045C"/>
    <w:rsid w:val="00DA12B5"/>
    <w:rsid w:val="00DA5261"/>
    <w:rsid w:val="00DF0EEC"/>
    <w:rsid w:val="00DF2DDD"/>
    <w:rsid w:val="00DF52B3"/>
    <w:rsid w:val="00E31582"/>
    <w:rsid w:val="00E377FF"/>
    <w:rsid w:val="00E4631A"/>
    <w:rsid w:val="00E65C52"/>
    <w:rsid w:val="00E82F9B"/>
    <w:rsid w:val="00E86318"/>
    <w:rsid w:val="00E86BD2"/>
    <w:rsid w:val="00EC6828"/>
    <w:rsid w:val="00F15330"/>
    <w:rsid w:val="00F20852"/>
    <w:rsid w:val="00F21102"/>
    <w:rsid w:val="00F34829"/>
    <w:rsid w:val="00F54D8D"/>
    <w:rsid w:val="00F71D50"/>
    <w:rsid w:val="00F7764F"/>
    <w:rsid w:val="00F81CA4"/>
    <w:rsid w:val="00FC1FAE"/>
    <w:rsid w:val="00FC28CB"/>
    <w:rsid w:val="00FC6C67"/>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150"/>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qFormat/>
    <w:rsid w:val="004626F0"/>
    <w:pPr>
      <w:keepNext/>
      <w:tabs>
        <w:tab w:val="left" w:pos="720"/>
      </w:tabs>
      <w:spacing w:before="240" w:after="60" w:line="240"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3496"/>
    <w:pPr>
      <w:spacing w:before="100" w:beforeAutospacing="1" w:after="100" w:afterAutospacing="1" w:line="240" w:lineRule="auto"/>
    </w:pPr>
    <w:rPr>
      <w:rFonts w:ascii="Times New Roman" w:eastAsia="Times New Roman" w:hAnsi="Times New Roman" w:cs="Times New Roman"/>
      <w:sz w:val="24"/>
      <w:szCs w:val="24"/>
    </w:rPr>
  </w:style>
  <w:style w:type="table" w:styleId="LightShading">
    <w:name w:val="Light Shading"/>
    <w:basedOn w:val="TableNormal"/>
    <w:uiPriority w:val="60"/>
    <w:rsid w:val="007134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Accent1">
    <w:name w:val="Medium Grid 1 Accent 1"/>
    <w:basedOn w:val="TableNormal"/>
    <w:uiPriority w:val="67"/>
    <w:rsid w:val="0071349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971A0A"/>
    <w:pPr>
      <w:ind w:left="720"/>
      <w:contextualSpacing/>
    </w:pPr>
  </w:style>
  <w:style w:type="character" w:customStyle="1" w:styleId="apple-converted-space">
    <w:name w:val="apple-converted-space"/>
    <w:basedOn w:val="DefaultParagraphFont"/>
    <w:rsid w:val="00A320D9"/>
  </w:style>
  <w:style w:type="paragraph" w:styleId="NoSpacing">
    <w:name w:val="No Spacing"/>
    <w:uiPriority w:val="1"/>
    <w:qFormat/>
    <w:rsid w:val="00492371"/>
    <w:pPr>
      <w:spacing w:after="0" w:line="240" w:lineRule="auto"/>
    </w:pPr>
  </w:style>
  <w:style w:type="table" w:styleId="LightList">
    <w:name w:val="Light List"/>
    <w:basedOn w:val="TableNormal"/>
    <w:uiPriority w:val="61"/>
    <w:rsid w:val="004C33F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6B0E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4626F0"/>
    <w:rPr>
      <w:rFonts w:ascii="Times New Roman" w:eastAsia="Times New Roman" w:hAnsi="Times New Roman" w:cs="Times New Roman"/>
      <w:b/>
      <w:bCs/>
      <w:sz w:val="28"/>
      <w:szCs w:val="28"/>
    </w:rPr>
  </w:style>
  <w:style w:type="character" w:styleId="PlaceholderText">
    <w:name w:val="Placeholder Text"/>
    <w:basedOn w:val="DefaultParagraphFont"/>
    <w:uiPriority w:val="99"/>
    <w:semiHidden/>
    <w:rsid w:val="00FF785E"/>
    <w:rPr>
      <w:color w:val="808080"/>
    </w:rPr>
  </w:style>
  <w:style w:type="paragraph" w:styleId="BalloonText">
    <w:name w:val="Balloon Text"/>
    <w:basedOn w:val="Normal"/>
    <w:link w:val="BalloonTextChar"/>
    <w:uiPriority w:val="99"/>
    <w:semiHidden/>
    <w:unhideWhenUsed/>
    <w:rsid w:val="00FF7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85E"/>
    <w:rPr>
      <w:rFonts w:ascii="Tahoma" w:hAnsi="Tahoma" w:cs="Tahoma"/>
      <w:sz w:val="16"/>
      <w:szCs w:val="16"/>
    </w:rPr>
  </w:style>
  <w:style w:type="character" w:customStyle="1" w:styleId="Heading1Char">
    <w:name w:val="Heading 1 Char"/>
    <w:basedOn w:val="DefaultParagraphFont"/>
    <w:link w:val="Heading1"/>
    <w:uiPriority w:val="9"/>
    <w:rsid w:val="00755150"/>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150"/>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qFormat/>
    <w:rsid w:val="004626F0"/>
    <w:pPr>
      <w:keepNext/>
      <w:tabs>
        <w:tab w:val="left" w:pos="720"/>
      </w:tabs>
      <w:spacing w:before="240" w:after="60" w:line="240"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3496"/>
    <w:pPr>
      <w:spacing w:before="100" w:beforeAutospacing="1" w:after="100" w:afterAutospacing="1" w:line="240" w:lineRule="auto"/>
    </w:pPr>
    <w:rPr>
      <w:rFonts w:ascii="Times New Roman" w:eastAsia="Times New Roman" w:hAnsi="Times New Roman" w:cs="Times New Roman"/>
      <w:sz w:val="24"/>
      <w:szCs w:val="24"/>
    </w:rPr>
  </w:style>
  <w:style w:type="table" w:styleId="LightShading">
    <w:name w:val="Light Shading"/>
    <w:basedOn w:val="TableNormal"/>
    <w:uiPriority w:val="60"/>
    <w:rsid w:val="007134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Accent1">
    <w:name w:val="Medium Grid 1 Accent 1"/>
    <w:basedOn w:val="TableNormal"/>
    <w:uiPriority w:val="67"/>
    <w:rsid w:val="0071349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971A0A"/>
    <w:pPr>
      <w:ind w:left="720"/>
      <w:contextualSpacing/>
    </w:pPr>
  </w:style>
  <w:style w:type="character" w:customStyle="1" w:styleId="apple-converted-space">
    <w:name w:val="apple-converted-space"/>
    <w:basedOn w:val="DefaultParagraphFont"/>
    <w:rsid w:val="00A320D9"/>
  </w:style>
  <w:style w:type="paragraph" w:styleId="NoSpacing">
    <w:name w:val="No Spacing"/>
    <w:uiPriority w:val="1"/>
    <w:qFormat/>
    <w:rsid w:val="00492371"/>
    <w:pPr>
      <w:spacing w:after="0" w:line="240" w:lineRule="auto"/>
    </w:pPr>
  </w:style>
  <w:style w:type="table" w:styleId="LightList">
    <w:name w:val="Light List"/>
    <w:basedOn w:val="TableNormal"/>
    <w:uiPriority w:val="61"/>
    <w:rsid w:val="004C33F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6B0E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4626F0"/>
    <w:rPr>
      <w:rFonts w:ascii="Times New Roman" w:eastAsia="Times New Roman" w:hAnsi="Times New Roman" w:cs="Times New Roman"/>
      <w:b/>
      <w:bCs/>
      <w:sz w:val="28"/>
      <w:szCs w:val="28"/>
    </w:rPr>
  </w:style>
  <w:style w:type="character" w:styleId="PlaceholderText">
    <w:name w:val="Placeholder Text"/>
    <w:basedOn w:val="DefaultParagraphFont"/>
    <w:uiPriority w:val="99"/>
    <w:semiHidden/>
    <w:rsid w:val="00FF785E"/>
    <w:rPr>
      <w:color w:val="808080"/>
    </w:rPr>
  </w:style>
  <w:style w:type="paragraph" w:styleId="BalloonText">
    <w:name w:val="Balloon Text"/>
    <w:basedOn w:val="Normal"/>
    <w:link w:val="BalloonTextChar"/>
    <w:uiPriority w:val="99"/>
    <w:semiHidden/>
    <w:unhideWhenUsed/>
    <w:rsid w:val="00FF7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85E"/>
    <w:rPr>
      <w:rFonts w:ascii="Tahoma" w:hAnsi="Tahoma" w:cs="Tahoma"/>
      <w:sz w:val="16"/>
      <w:szCs w:val="16"/>
    </w:rPr>
  </w:style>
  <w:style w:type="character" w:customStyle="1" w:styleId="Heading1Char">
    <w:name w:val="Heading 1 Char"/>
    <w:basedOn w:val="DefaultParagraphFont"/>
    <w:link w:val="Heading1"/>
    <w:uiPriority w:val="9"/>
    <w:rsid w:val="0075515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679246">
      <w:bodyDiv w:val="1"/>
      <w:marLeft w:val="0"/>
      <w:marRight w:val="0"/>
      <w:marTop w:val="0"/>
      <w:marBottom w:val="0"/>
      <w:divBdr>
        <w:top w:val="none" w:sz="0" w:space="0" w:color="auto"/>
        <w:left w:val="none" w:sz="0" w:space="0" w:color="auto"/>
        <w:bottom w:val="none" w:sz="0" w:space="0" w:color="auto"/>
        <w:right w:val="none" w:sz="0" w:space="0" w:color="auto"/>
      </w:divBdr>
    </w:div>
    <w:div w:id="698824720">
      <w:bodyDiv w:val="1"/>
      <w:marLeft w:val="0"/>
      <w:marRight w:val="0"/>
      <w:marTop w:val="0"/>
      <w:marBottom w:val="0"/>
      <w:divBdr>
        <w:top w:val="none" w:sz="0" w:space="0" w:color="auto"/>
        <w:left w:val="none" w:sz="0" w:space="0" w:color="auto"/>
        <w:bottom w:val="none" w:sz="0" w:space="0" w:color="auto"/>
        <w:right w:val="none" w:sz="0" w:space="0" w:color="auto"/>
      </w:divBdr>
      <w:divsChild>
        <w:div w:id="727843951">
          <w:marLeft w:val="0"/>
          <w:marRight w:val="0"/>
          <w:marTop w:val="0"/>
          <w:marBottom w:val="0"/>
          <w:divBdr>
            <w:top w:val="none" w:sz="0" w:space="0" w:color="auto"/>
            <w:left w:val="none" w:sz="0" w:space="0" w:color="auto"/>
            <w:bottom w:val="none" w:sz="0" w:space="0" w:color="auto"/>
            <w:right w:val="none" w:sz="0" w:space="0" w:color="auto"/>
          </w:divBdr>
        </w:div>
      </w:divsChild>
    </w:div>
    <w:div w:id="1418555737">
      <w:bodyDiv w:val="1"/>
      <w:marLeft w:val="0"/>
      <w:marRight w:val="0"/>
      <w:marTop w:val="0"/>
      <w:marBottom w:val="0"/>
      <w:divBdr>
        <w:top w:val="none" w:sz="0" w:space="0" w:color="auto"/>
        <w:left w:val="none" w:sz="0" w:space="0" w:color="auto"/>
        <w:bottom w:val="none" w:sz="0" w:space="0" w:color="auto"/>
        <w:right w:val="none" w:sz="0" w:space="0" w:color="auto"/>
      </w:divBdr>
    </w:div>
    <w:div w:id="193076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Pages>9</Pages>
  <Words>2049</Words>
  <Characters>11684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Khashi</dc:creator>
  <cp:lastModifiedBy>Digby</cp:lastModifiedBy>
  <cp:revision>97</cp:revision>
  <dcterms:created xsi:type="dcterms:W3CDTF">2012-02-10T18:46:00Z</dcterms:created>
  <dcterms:modified xsi:type="dcterms:W3CDTF">2012-02-13T18:59:00Z</dcterms:modified>
</cp:coreProperties>
</file>