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933" w:rsidRDefault="00EC16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7CB">
        <w:rPr>
          <w:rFonts w:ascii="Times New Roman" w:hAnsi="Times New Roman" w:cs="Times New Roman"/>
          <w:sz w:val="24"/>
          <w:szCs w:val="24"/>
        </w:rPr>
        <w:t>eyeCU</w:t>
      </w:r>
      <w:proofErr w:type="spellEnd"/>
      <w:proofErr w:type="gramEnd"/>
    </w:p>
    <w:p w:rsidR="009F59A9" w:rsidRPr="00FC37CB" w:rsidRDefault="009F5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Members: Arielle Blum, </w:t>
      </w:r>
      <w:proofErr w:type="spellStart"/>
      <w:r>
        <w:rPr>
          <w:rFonts w:ascii="Times New Roman" w:hAnsi="Times New Roman" w:cs="Times New Roman"/>
          <w:sz w:val="24"/>
          <w:szCs w:val="24"/>
        </w:rPr>
        <w:t>Armeen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Xiong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Mozingo</w:t>
      </w:r>
      <w:proofErr w:type="spellEnd"/>
      <w:r>
        <w:rPr>
          <w:rFonts w:ascii="Times New Roman" w:hAnsi="Times New Roman" w:cs="Times New Roman"/>
          <w:sz w:val="24"/>
          <w:szCs w:val="24"/>
        </w:rPr>
        <w:t>, Nick Bertrand</w:t>
      </w:r>
    </w:p>
    <w:p w:rsidR="00C16971" w:rsidRPr="00FC37CB" w:rsidRDefault="003B0D21">
      <w:pPr>
        <w:rPr>
          <w:rFonts w:ascii="Times New Roman" w:hAnsi="Times New Roman" w:cs="Times New Roman"/>
          <w:sz w:val="24"/>
          <w:szCs w:val="24"/>
        </w:rPr>
      </w:pPr>
      <w:r w:rsidRPr="00FC37CB">
        <w:rPr>
          <w:rFonts w:ascii="Times New Roman" w:hAnsi="Times New Roman" w:cs="Times New Roman"/>
          <w:sz w:val="24"/>
          <w:szCs w:val="24"/>
        </w:rPr>
        <w:t>Project Description:</w:t>
      </w:r>
      <w:r w:rsidR="00C16971" w:rsidRPr="00FC37CB">
        <w:rPr>
          <w:rFonts w:ascii="Times New Roman" w:hAnsi="Times New Roman" w:cs="Times New Roman"/>
          <w:sz w:val="24"/>
          <w:szCs w:val="24"/>
        </w:rPr>
        <w:t xml:space="preserve">  </w:t>
      </w:r>
      <w:r w:rsidR="00F70840" w:rsidRPr="00FC37CB">
        <w:rPr>
          <w:rFonts w:ascii="Times New Roman" w:hAnsi="Times New Roman" w:cs="Times New Roman"/>
          <w:sz w:val="24"/>
          <w:szCs w:val="24"/>
        </w:rPr>
        <w:t>The aim of our project</w:t>
      </w:r>
      <w:r w:rsidR="005E2FDA" w:rsidRPr="00FC37CB">
        <w:rPr>
          <w:rFonts w:ascii="Times New Roman" w:hAnsi="Times New Roman" w:cs="Times New Roman"/>
          <w:sz w:val="24"/>
          <w:szCs w:val="24"/>
        </w:rPr>
        <w:t xml:space="preserve"> is to</w:t>
      </w:r>
      <w:r w:rsidR="00AD7275" w:rsidRPr="00FC37CB">
        <w:rPr>
          <w:rFonts w:ascii="Times New Roman" w:hAnsi="Times New Roman" w:cs="Times New Roman"/>
          <w:sz w:val="24"/>
          <w:szCs w:val="24"/>
        </w:rPr>
        <w:t xml:space="preserve"> design and </w:t>
      </w:r>
      <w:r w:rsidR="007E0EF3" w:rsidRPr="00FC37CB">
        <w:rPr>
          <w:rFonts w:ascii="Times New Roman" w:hAnsi="Times New Roman" w:cs="Times New Roman"/>
          <w:sz w:val="24"/>
          <w:szCs w:val="24"/>
        </w:rPr>
        <w:t>implement</w:t>
      </w:r>
      <w:r w:rsidR="00AD7275" w:rsidRPr="00FC37CB">
        <w:rPr>
          <w:rFonts w:ascii="Times New Roman" w:hAnsi="Times New Roman" w:cs="Times New Roman"/>
          <w:sz w:val="24"/>
          <w:szCs w:val="24"/>
        </w:rPr>
        <w:t xml:space="preserve"> </w:t>
      </w:r>
      <w:r w:rsidR="006A38F8" w:rsidRPr="00FC37CB">
        <w:rPr>
          <w:rFonts w:ascii="Times New Roman" w:hAnsi="Times New Roman" w:cs="Times New Roman"/>
          <w:sz w:val="24"/>
          <w:szCs w:val="24"/>
        </w:rPr>
        <w:t>a low-cost</w:t>
      </w:r>
      <w:r w:rsidR="005E2FDA" w:rsidRPr="00FC37CB">
        <w:rPr>
          <w:rFonts w:ascii="Times New Roman" w:hAnsi="Times New Roman" w:cs="Times New Roman"/>
          <w:sz w:val="24"/>
          <w:szCs w:val="24"/>
        </w:rPr>
        <w:t xml:space="preserve"> </w:t>
      </w:r>
      <w:r w:rsidR="00634E66" w:rsidRPr="00FC37CB">
        <w:rPr>
          <w:rFonts w:ascii="Times New Roman" w:hAnsi="Times New Roman" w:cs="Times New Roman"/>
          <w:sz w:val="24"/>
          <w:szCs w:val="24"/>
        </w:rPr>
        <w:t>human</w:t>
      </w:r>
      <w:r w:rsidR="00634E66">
        <w:rPr>
          <w:rFonts w:ascii="Times New Roman" w:hAnsi="Times New Roman" w:cs="Times New Roman"/>
          <w:sz w:val="24"/>
          <w:szCs w:val="24"/>
        </w:rPr>
        <w:t>-</w:t>
      </w:r>
      <w:r w:rsidR="00F70840" w:rsidRPr="00FC37CB">
        <w:rPr>
          <w:rFonts w:ascii="Times New Roman" w:hAnsi="Times New Roman" w:cs="Times New Roman"/>
          <w:sz w:val="24"/>
          <w:szCs w:val="24"/>
        </w:rPr>
        <w:t>computer interface</w:t>
      </w:r>
      <w:r w:rsidR="00A6212D" w:rsidRPr="00FC37CB">
        <w:rPr>
          <w:rFonts w:ascii="Times New Roman" w:hAnsi="Times New Roman" w:cs="Times New Roman"/>
          <w:sz w:val="24"/>
          <w:szCs w:val="24"/>
        </w:rPr>
        <w:t xml:space="preserve"> </w:t>
      </w:r>
      <w:r w:rsidR="00634E66">
        <w:rPr>
          <w:rFonts w:ascii="Times New Roman" w:hAnsi="Times New Roman" w:cs="Times New Roman"/>
          <w:sz w:val="24"/>
          <w:szCs w:val="24"/>
        </w:rPr>
        <w:t>which allows its user to control the computer cursor with eye movements</w:t>
      </w:r>
      <w:r w:rsidR="00AD7275" w:rsidRPr="00FC37CB">
        <w:rPr>
          <w:rFonts w:ascii="Times New Roman" w:hAnsi="Times New Roman" w:cs="Times New Roman"/>
          <w:sz w:val="24"/>
          <w:szCs w:val="24"/>
        </w:rPr>
        <w:t xml:space="preserve">. </w:t>
      </w:r>
      <w:r w:rsidR="0015334A" w:rsidRPr="00FC37CB">
        <w:rPr>
          <w:rFonts w:ascii="Times New Roman" w:hAnsi="Times New Roman" w:cs="Times New Roman"/>
          <w:sz w:val="24"/>
          <w:szCs w:val="24"/>
        </w:rPr>
        <w:t xml:space="preserve">This technology has many applications; however, the focus of this system is to enable individuals with limited mobility to </w:t>
      </w:r>
      <w:r w:rsidR="007C0953" w:rsidRPr="00FC37CB">
        <w:rPr>
          <w:rFonts w:ascii="Times New Roman" w:hAnsi="Times New Roman" w:cs="Times New Roman"/>
          <w:sz w:val="24"/>
          <w:szCs w:val="24"/>
        </w:rPr>
        <w:t xml:space="preserve">easily </w:t>
      </w:r>
      <w:r w:rsidR="0015334A" w:rsidRPr="00FC37CB">
        <w:rPr>
          <w:rFonts w:ascii="Times New Roman" w:hAnsi="Times New Roman" w:cs="Times New Roman"/>
          <w:sz w:val="24"/>
          <w:szCs w:val="24"/>
        </w:rPr>
        <w:t xml:space="preserve">interact with technology. </w:t>
      </w:r>
      <w:r w:rsidR="00F2122A" w:rsidRPr="00FC37CB">
        <w:rPr>
          <w:rFonts w:ascii="Times New Roman" w:hAnsi="Times New Roman" w:cs="Times New Roman"/>
          <w:sz w:val="24"/>
          <w:szCs w:val="24"/>
        </w:rPr>
        <w:t>The system</w:t>
      </w:r>
      <w:r w:rsidR="00682D52" w:rsidRPr="00FC37CB">
        <w:rPr>
          <w:rFonts w:ascii="Times New Roman" w:hAnsi="Times New Roman" w:cs="Times New Roman"/>
          <w:sz w:val="24"/>
          <w:szCs w:val="24"/>
        </w:rPr>
        <w:t xml:space="preserve"> design</w:t>
      </w:r>
      <w:r w:rsidR="00F2122A" w:rsidRPr="00FC37CB">
        <w:rPr>
          <w:rFonts w:ascii="Times New Roman" w:hAnsi="Times New Roman" w:cs="Times New Roman"/>
          <w:sz w:val="24"/>
          <w:szCs w:val="24"/>
        </w:rPr>
        <w:t xml:space="preserve"> </w:t>
      </w:r>
      <w:r w:rsidR="00F70AE9" w:rsidRPr="00FC37CB">
        <w:rPr>
          <w:rFonts w:ascii="Times New Roman" w:hAnsi="Times New Roman" w:cs="Times New Roman"/>
          <w:sz w:val="24"/>
          <w:szCs w:val="24"/>
        </w:rPr>
        <w:t>employs</w:t>
      </w:r>
      <w:r w:rsidR="00F2122A" w:rsidRPr="00FC37CB">
        <w:rPr>
          <w:rFonts w:ascii="Times New Roman" w:hAnsi="Times New Roman" w:cs="Times New Roman"/>
          <w:sz w:val="24"/>
          <w:szCs w:val="24"/>
        </w:rPr>
        <w:t xml:space="preserve"> </w:t>
      </w:r>
      <w:r w:rsidR="00AF7A83">
        <w:rPr>
          <w:rFonts w:ascii="Times New Roman" w:hAnsi="Times New Roman" w:cs="Times New Roman"/>
          <w:sz w:val="24"/>
          <w:szCs w:val="24"/>
        </w:rPr>
        <w:t xml:space="preserve">a </w:t>
      </w:r>
      <w:r w:rsidR="00682D52" w:rsidRPr="00FC37CB">
        <w:rPr>
          <w:rFonts w:ascii="Times New Roman" w:hAnsi="Times New Roman" w:cs="Times New Roman"/>
          <w:sz w:val="24"/>
          <w:szCs w:val="24"/>
        </w:rPr>
        <w:t xml:space="preserve">head-mounted unit </w:t>
      </w:r>
      <w:r w:rsidR="00AA41F2" w:rsidRPr="00FC37CB">
        <w:rPr>
          <w:rFonts w:ascii="Times New Roman" w:hAnsi="Times New Roman" w:cs="Times New Roman"/>
          <w:sz w:val="24"/>
          <w:szCs w:val="24"/>
        </w:rPr>
        <w:t xml:space="preserve">with an infrared </w:t>
      </w:r>
      <w:r w:rsidR="00682D52" w:rsidRPr="00FC37CB">
        <w:rPr>
          <w:rFonts w:ascii="Times New Roman" w:hAnsi="Times New Roman" w:cs="Times New Roman"/>
          <w:sz w:val="24"/>
          <w:szCs w:val="24"/>
        </w:rPr>
        <w:t xml:space="preserve">video camera </w:t>
      </w:r>
      <w:r w:rsidR="001955E8" w:rsidRPr="00FC37CB">
        <w:rPr>
          <w:rFonts w:ascii="Times New Roman" w:hAnsi="Times New Roman" w:cs="Times New Roman"/>
          <w:sz w:val="24"/>
          <w:szCs w:val="24"/>
        </w:rPr>
        <w:t xml:space="preserve">to capture the position as well as the </w:t>
      </w:r>
      <w:r w:rsidR="00F70AE9" w:rsidRPr="00FC37CB">
        <w:rPr>
          <w:rFonts w:ascii="Times New Roman" w:hAnsi="Times New Roman" w:cs="Times New Roman"/>
          <w:sz w:val="24"/>
          <w:szCs w:val="24"/>
        </w:rPr>
        <w:t xml:space="preserve">motion of the user’s </w:t>
      </w:r>
      <w:r w:rsidR="001955E8" w:rsidRPr="00FC37CB">
        <w:rPr>
          <w:rFonts w:ascii="Times New Roman" w:hAnsi="Times New Roman" w:cs="Times New Roman"/>
          <w:sz w:val="24"/>
          <w:szCs w:val="24"/>
        </w:rPr>
        <w:t>gaze</w:t>
      </w:r>
      <w:r w:rsidR="00F70AE9" w:rsidRPr="00FC37CB">
        <w:rPr>
          <w:rFonts w:ascii="Times New Roman" w:hAnsi="Times New Roman" w:cs="Times New Roman"/>
          <w:sz w:val="24"/>
          <w:szCs w:val="24"/>
        </w:rPr>
        <w:t xml:space="preserve">. </w:t>
      </w:r>
      <w:r w:rsidR="0087715E">
        <w:rPr>
          <w:rFonts w:ascii="Times New Roman" w:hAnsi="Times New Roman" w:cs="Times New Roman"/>
          <w:sz w:val="24"/>
          <w:szCs w:val="24"/>
        </w:rPr>
        <w:t xml:space="preserve">To increase </w:t>
      </w:r>
      <w:r w:rsidR="0028541A">
        <w:rPr>
          <w:rFonts w:ascii="Times New Roman" w:hAnsi="Times New Roman" w:cs="Times New Roman"/>
          <w:sz w:val="24"/>
          <w:szCs w:val="24"/>
        </w:rPr>
        <w:t xml:space="preserve">the </w:t>
      </w:r>
      <w:r w:rsidR="00E35B52">
        <w:rPr>
          <w:rFonts w:ascii="Times New Roman" w:hAnsi="Times New Roman" w:cs="Times New Roman"/>
          <w:sz w:val="24"/>
          <w:szCs w:val="24"/>
        </w:rPr>
        <w:t>spectral</w:t>
      </w:r>
      <w:r w:rsidR="0087715E">
        <w:rPr>
          <w:rFonts w:ascii="Times New Roman" w:hAnsi="Times New Roman" w:cs="Times New Roman"/>
          <w:sz w:val="24"/>
          <w:szCs w:val="24"/>
        </w:rPr>
        <w:t xml:space="preserve"> contrast between the salient features of the eye</w:t>
      </w:r>
      <w:r w:rsidR="0028541A">
        <w:rPr>
          <w:rFonts w:ascii="Times New Roman" w:hAnsi="Times New Roman" w:cs="Times New Roman"/>
          <w:sz w:val="24"/>
          <w:szCs w:val="24"/>
        </w:rPr>
        <w:t>,</w:t>
      </w:r>
      <w:r w:rsidR="0087715E">
        <w:rPr>
          <w:rFonts w:ascii="Times New Roman" w:hAnsi="Times New Roman" w:cs="Times New Roman"/>
          <w:sz w:val="24"/>
          <w:szCs w:val="24"/>
        </w:rPr>
        <w:t xml:space="preserve"> a near-infrared light array will illuminate the eye. </w:t>
      </w:r>
      <w:r w:rsidR="00AF7A83">
        <w:rPr>
          <w:rFonts w:ascii="Times New Roman" w:hAnsi="Times New Roman" w:cs="Times New Roman"/>
          <w:sz w:val="24"/>
          <w:szCs w:val="24"/>
        </w:rPr>
        <w:t>The device processes the images collected by the camera in real-time to generate</w:t>
      </w:r>
      <w:r w:rsidR="0087715E">
        <w:rPr>
          <w:rFonts w:ascii="Times New Roman" w:hAnsi="Times New Roman" w:cs="Times New Roman"/>
          <w:sz w:val="24"/>
          <w:szCs w:val="24"/>
        </w:rPr>
        <w:t xml:space="preserve"> </w:t>
      </w:r>
      <w:r w:rsidR="00AF7A83">
        <w:rPr>
          <w:rFonts w:ascii="Times New Roman" w:hAnsi="Times New Roman" w:cs="Times New Roman"/>
          <w:sz w:val="24"/>
          <w:szCs w:val="24"/>
        </w:rPr>
        <w:t>the corresponding cursor movement which is transmit</w:t>
      </w:r>
      <w:r w:rsidR="00470172">
        <w:rPr>
          <w:rFonts w:ascii="Times New Roman" w:hAnsi="Times New Roman" w:cs="Times New Roman"/>
          <w:sz w:val="24"/>
          <w:szCs w:val="24"/>
        </w:rPr>
        <w:t>ted wirelessly to the computer</w:t>
      </w:r>
      <w:r w:rsidR="008771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6971" w:rsidRPr="00FC37CB" w:rsidRDefault="00C16971">
      <w:pPr>
        <w:rPr>
          <w:rFonts w:ascii="Times New Roman" w:hAnsi="Times New Roman" w:cs="Times New Roman"/>
          <w:sz w:val="24"/>
          <w:szCs w:val="24"/>
        </w:rPr>
      </w:pPr>
      <w:r w:rsidRPr="00FC37CB">
        <w:rPr>
          <w:rFonts w:ascii="Times New Roman" w:hAnsi="Times New Roman" w:cs="Times New Roman"/>
          <w:sz w:val="24"/>
          <w:szCs w:val="24"/>
        </w:rPr>
        <w:t xml:space="preserve">We have two levels of goals for the tracking of the eye. Level one consists of using ‘eye gestures’ to control the cursor movement on a computer. In this </w:t>
      </w:r>
      <w:r w:rsidR="00957513">
        <w:rPr>
          <w:rFonts w:ascii="Times New Roman" w:hAnsi="Times New Roman" w:cs="Times New Roman"/>
          <w:sz w:val="24"/>
          <w:szCs w:val="24"/>
        </w:rPr>
        <w:t>configuration</w:t>
      </w:r>
      <w:r w:rsidRPr="00FC37CB">
        <w:rPr>
          <w:rFonts w:ascii="Times New Roman" w:hAnsi="Times New Roman" w:cs="Times New Roman"/>
          <w:sz w:val="24"/>
          <w:szCs w:val="24"/>
        </w:rPr>
        <w:t>, when the eye looks left</w:t>
      </w:r>
      <w:r w:rsidR="00AF7A83">
        <w:rPr>
          <w:rFonts w:ascii="Times New Roman" w:hAnsi="Times New Roman" w:cs="Times New Roman"/>
          <w:sz w:val="24"/>
          <w:szCs w:val="24"/>
        </w:rPr>
        <w:t xml:space="preserve"> for example</w:t>
      </w:r>
      <w:r w:rsidRPr="00FC37CB">
        <w:rPr>
          <w:rFonts w:ascii="Times New Roman" w:hAnsi="Times New Roman" w:cs="Times New Roman"/>
          <w:sz w:val="24"/>
          <w:szCs w:val="24"/>
        </w:rPr>
        <w:t>, the cursor</w:t>
      </w:r>
      <w:r w:rsidR="00957513">
        <w:rPr>
          <w:rFonts w:ascii="Times New Roman" w:hAnsi="Times New Roman" w:cs="Times New Roman"/>
          <w:sz w:val="24"/>
          <w:szCs w:val="24"/>
        </w:rPr>
        <w:t xml:space="preserve"> will move to the left and stop when the eye moves back to the center. </w:t>
      </w:r>
      <w:r w:rsidR="002B25D4">
        <w:rPr>
          <w:rFonts w:ascii="Times New Roman" w:hAnsi="Times New Roman" w:cs="Times New Roman"/>
          <w:sz w:val="24"/>
          <w:szCs w:val="24"/>
        </w:rPr>
        <w:t>Our high</w:t>
      </w:r>
      <w:r w:rsidRPr="00FC37CB">
        <w:rPr>
          <w:rFonts w:ascii="Times New Roman" w:hAnsi="Times New Roman" w:cs="Times New Roman"/>
          <w:sz w:val="24"/>
          <w:szCs w:val="24"/>
        </w:rPr>
        <w:t xml:space="preserve"> level </w:t>
      </w:r>
      <w:r w:rsidR="002B25D4">
        <w:rPr>
          <w:rFonts w:ascii="Times New Roman" w:hAnsi="Times New Roman" w:cs="Times New Roman"/>
          <w:sz w:val="24"/>
          <w:szCs w:val="24"/>
        </w:rPr>
        <w:t xml:space="preserve">goal for this project </w:t>
      </w:r>
      <w:r w:rsidRPr="00FC37CB">
        <w:rPr>
          <w:rFonts w:ascii="Times New Roman" w:hAnsi="Times New Roman" w:cs="Times New Roman"/>
          <w:sz w:val="24"/>
          <w:szCs w:val="24"/>
        </w:rPr>
        <w:t xml:space="preserve">will </w:t>
      </w:r>
      <w:r w:rsidR="00957513">
        <w:rPr>
          <w:rFonts w:ascii="Times New Roman" w:hAnsi="Times New Roman" w:cs="Times New Roman"/>
          <w:sz w:val="24"/>
          <w:szCs w:val="24"/>
        </w:rPr>
        <w:t xml:space="preserve">provide a more intuitive set of commands in which </w:t>
      </w:r>
      <w:r w:rsidR="00582C5D">
        <w:rPr>
          <w:rFonts w:ascii="Times New Roman" w:hAnsi="Times New Roman" w:cs="Times New Roman"/>
          <w:sz w:val="24"/>
          <w:szCs w:val="24"/>
        </w:rPr>
        <w:t xml:space="preserve">the </w:t>
      </w:r>
      <w:r w:rsidR="00957513">
        <w:rPr>
          <w:rFonts w:ascii="Times New Roman" w:hAnsi="Times New Roman" w:cs="Times New Roman"/>
          <w:sz w:val="24"/>
          <w:szCs w:val="24"/>
        </w:rPr>
        <w:t xml:space="preserve">cursor </w:t>
      </w:r>
      <w:r w:rsidR="00582C5D">
        <w:rPr>
          <w:rFonts w:ascii="Times New Roman" w:hAnsi="Times New Roman" w:cs="Times New Roman"/>
          <w:sz w:val="24"/>
          <w:szCs w:val="24"/>
        </w:rPr>
        <w:t>follows the</w:t>
      </w:r>
      <w:r w:rsidR="00957513">
        <w:rPr>
          <w:rFonts w:ascii="Times New Roman" w:hAnsi="Times New Roman" w:cs="Times New Roman"/>
          <w:sz w:val="24"/>
          <w:szCs w:val="24"/>
        </w:rPr>
        <w:t xml:space="preserve"> position </w:t>
      </w:r>
      <w:r w:rsidR="00582C5D">
        <w:rPr>
          <w:rFonts w:ascii="Times New Roman" w:hAnsi="Times New Roman" w:cs="Times New Roman"/>
          <w:sz w:val="24"/>
          <w:szCs w:val="24"/>
        </w:rPr>
        <w:t xml:space="preserve">of </w:t>
      </w:r>
      <w:r w:rsidR="00957513">
        <w:rPr>
          <w:rFonts w:ascii="Times New Roman" w:hAnsi="Times New Roman" w:cs="Times New Roman"/>
          <w:sz w:val="24"/>
          <w:szCs w:val="24"/>
        </w:rPr>
        <w:t xml:space="preserve">the user’s gaze </w:t>
      </w:r>
      <w:bookmarkStart w:id="0" w:name="_GoBack"/>
      <w:bookmarkEnd w:id="0"/>
      <w:r w:rsidR="00957513">
        <w:rPr>
          <w:rFonts w:ascii="Times New Roman" w:hAnsi="Times New Roman" w:cs="Times New Roman"/>
          <w:sz w:val="24"/>
          <w:szCs w:val="24"/>
        </w:rPr>
        <w:t xml:space="preserve">on the computer display. </w:t>
      </w:r>
      <w:r w:rsidR="00D36F8F">
        <w:rPr>
          <w:rFonts w:ascii="Times New Roman" w:hAnsi="Times New Roman" w:cs="Times New Roman"/>
          <w:sz w:val="24"/>
          <w:szCs w:val="24"/>
        </w:rPr>
        <w:t>T</w:t>
      </w:r>
      <w:r w:rsidR="001808D7">
        <w:rPr>
          <w:rFonts w:ascii="Times New Roman" w:hAnsi="Times New Roman" w:cs="Times New Roman"/>
          <w:sz w:val="24"/>
          <w:szCs w:val="24"/>
        </w:rPr>
        <w:t>his mode</w:t>
      </w:r>
      <w:r w:rsidRPr="00FC37CB">
        <w:rPr>
          <w:rFonts w:ascii="Times New Roman" w:hAnsi="Times New Roman" w:cs="Times New Roman"/>
          <w:sz w:val="24"/>
          <w:szCs w:val="24"/>
        </w:rPr>
        <w:t xml:space="preserve"> will require additional image processing to determine where the eye is looking and achieve proper cursor motion on the computer display.</w:t>
      </w:r>
      <w:r w:rsidR="00D36F8F">
        <w:rPr>
          <w:rFonts w:ascii="Times New Roman" w:hAnsi="Times New Roman" w:cs="Times New Roman"/>
          <w:sz w:val="24"/>
          <w:szCs w:val="24"/>
        </w:rPr>
        <w:t xml:space="preserve"> </w:t>
      </w:r>
      <w:r w:rsidR="0096447B">
        <w:rPr>
          <w:rFonts w:ascii="Times New Roman" w:hAnsi="Times New Roman" w:cs="Times New Roman"/>
          <w:sz w:val="24"/>
          <w:szCs w:val="24"/>
        </w:rPr>
        <w:t xml:space="preserve">If time permits, </w:t>
      </w:r>
      <w:r w:rsidR="00D36F8F" w:rsidRPr="006D51F2">
        <w:rPr>
          <w:rFonts w:ascii="Times New Roman" w:hAnsi="Times New Roman" w:cs="Times New Roman"/>
          <w:sz w:val="24"/>
        </w:rPr>
        <w:t>software will be developed to support the eye tracker interface with common computer applications.</w:t>
      </w:r>
    </w:p>
    <w:p w:rsidR="00A6212D" w:rsidRPr="00FC37CB" w:rsidRDefault="00A6212D">
      <w:pPr>
        <w:rPr>
          <w:rFonts w:ascii="Times New Roman" w:hAnsi="Times New Roman" w:cs="Times New Roman"/>
          <w:sz w:val="24"/>
          <w:szCs w:val="24"/>
        </w:rPr>
      </w:pPr>
      <w:r w:rsidRPr="00FC37C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6212D" w:rsidRPr="00FC37CB" w:rsidSect="00BF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>
    <w:useFELayout/>
  </w:compat>
  <w:rsids>
    <w:rsidRoot w:val="00EC165D"/>
    <w:rsid w:val="00034CEC"/>
    <w:rsid w:val="001217BA"/>
    <w:rsid w:val="0015334A"/>
    <w:rsid w:val="001808D7"/>
    <w:rsid w:val="001955E8"/>
    <w:rsid w:val="00216CF3"/>
    <w:rsid w:val="0028541A"/>
    <w:rsid w:val="002A2C1E"/>
    <w:rsid w:val="002B25D4"/>
    <w:rsid w:val="00316ECF"/>
    <w:rsid w:val="003667B2"/>
    <w:rsid w:val="003B0D21"/>
    <w:rsid w:val="00415790"/>
    <w:rsid w:val="00470172"/>
    <w:rsid w:val="004E0FC8"/>
    <w:rsid w:val="00550BB5"/>
    <w:rsid w:val="005609C4"/>
    <w:rsid w:val="00582C5D"/>
    <w:rsid w:val="005E2FDA"/>
    <w:rsid w:val="00634E66"/>
    <w:rsid w:val="00682D52"/>
    <w:rsid w:val="006866BC"/>
    <w:rsid w:val="006A38F8"/>
    <w:rsid w:val="006C757E"/>
    <w:rsid w:val="006D1F6C"/>
    <w:rsid w:val="006D51F2"/>
    <w:rsid w:val="006E127C"/>
    <w:rsid w:val="007C0953"/>
    <w:rsid w:val="007E0EF3"/>
    <w:rsid w:val="0087715E"/>
    <w:rsid w:val="00957513"/>
    <w:rsid w:val="0096447B"/>
    <w:rsid w:val="00983015"/>
    <w:rsid w:val="00994375"/>
    <w:rsid w:val="009B3D11"/>
    <w:rsid w:val="009F59A9"/>
    <w:rsid w:val="00A6212D"/>
    <w:rsid w:val="00AA41F2"/>
    <w:rsid w:val="00AD7275"/>
    <w:rsid w:val="00AE39F0"/>
    <w:rsid w:val="00AF7A83"/>
    <w:rsid w:val="00B25933"/>
    <w:rsid w:val="00B466C6"/>
    <w:rsid w:val="00B6627B"/>
    <w:rsid w:val="00BF31F1"/>
    <w:rsid w:val="00C16971"/>
    <w:rsid w:val="00C47021"/>
    <w:rsid w:val="00CD6888"/>
    <w:rsid w:val="00CD6CD1"/>
    <w:rsid w:val="00D36F8F"/>
    <w:rsid w:val="00D516EA"/>
    <w:rsid w:val="00DD261F"/>
    <w:rsid w:val="00E35B52"/>
    <w:rsid w:val="00EA7162"/>
    <w:rsid w:val="00EC165D"/>
    <w:rsid w:val="00EE5F84"/>
    <w:rsid w:val="00F2122A"/>
    <w:rsid w:val="00F70840"/>
    <w:rsid w:val="00F70AE9"/>
    <w:rsid w:val="00FB1620"/>
    <w:rsid w:val="00FC3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D6B97-3C4C-497E-92AA-ACD9D9C02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Digby</dc:creator>
  <cp:lastModifiedBy>ataeb</cp:lastModifiedBy>
  <cp:revision>3</cp:revision>
  <dcterms:created xsi:type="dcterms:W3CDTF">2012-01-23T17:24:00Z</dcterms:created>
  <dcterms:modified xsi:type="dcterms:W3CDTF">2012-01-23T17:35:00Z</dcterms:modified>
</cp:coreProperties>
</file>