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5214"/>
        <w:gridCol w:w="1319"/>
        <w:gridCol w:w="1557"/>
      </w:tblGrid>
      <w:tr w:rsidR="00C41244" w:rsidTr="00C41244">
        <w:tc>
          <w:tcPr>
            <w:tcW w:w="1486" w:type="dxa"/>
          </w:tcPr>
          <w:p w:rsidR="00C41244" w:rsidRDefault="00C41244">
            <w:r>
              <w:t>Revision</w:t>
            </w:r>
          </w:p>
        </w:tc>
        <w:tc>
          <w:tcPr>
            <w:tcW w:w="5214" w:type="dxa"/>
          </w:tcPr>
          <w:p w:rsidR="00C41244" w:rsidRDefault="00C41244">
            <w:r>
              <w:t>Description</w:t>
            </w:r>
          </w:p>
        </w:tc>
        <w:tc>
          <w:tcPr>
            <w:tcW w:w="1319" w:type="dxa"/>
          </w:tcPr>
          <w:p w:rsidR="00C41244" w:rsidRDefault="00C41244">
            <w:r>
              <w:t>Revised By</w:t>
            </w:r>
          </w:p>
        </w:tc>
        <w:tc>
          <w:tcPr>
            <w:tcW w:w="1557" w:type="dxa"/>
          </w:tcPr>
          <w:p w:rsidR="00C41244" w:rsidRDefault="00C41244">
            <w:r>
              <w:t>Date</w:t>
            </w:r>
          </w:p>
        </w:tc>
      </w:tr>
      <w:tr w:rsidR="00C41244" w:rsidTr="00C41244">
        <w:tc>
          <w:tcPr>
            <w:tcW w:w="1486" w:type="dxa"/>
          </w:tcPr>
          <w:p w:rsidR="00C41244" w:rsidRDefault="00C41244">
            <w:r>
              <w:t>A</w:t>
            </w:r>
          </w:p>
        </w:tc>
        <w:tc>
          <w:tcPr>
            <w:tcW w:w="5214" w:type="dxa"/>
          </w:tcPr>
          <w:p w:rsidR="00C41244" w:rsidRDefault="00C41244">
            <w:r>
              <w:t>Unconditional Release</w:t>
            </w:r>
          </w:p>
        </w:tc>
        <w:tc>
          <w:tcPr>
            <w:tcW w:w="1319" w:type="dxa"/>
          </w:tcPr>
          <w:p w:rsidR="00C41244" w:rsidRDefault="00C41244">
            <w:proofErr w:type="spellStart"/>
            <w:r>
              <w:t>Khashi</w:t>
            </w:r>
            <w:proofErr w:type="spellEnd"/>
          </w:p>
        </w:tc>
        <w:tc>
          <w:tcPr>
            <w:tcW w:w="1557" w:type="dxa"/>
          </w:tcPr>
          <w:p w:rsidR="00C41244" w:rsidRDefault="00C41244">
            <w:r>
              <w:t>01/19/2012</w:t>
            </w:r>
          </w:p>
        </w:tc>
      </w:tr>
      <w:tr w:rsidR="00C41244" w:rsidTr="00C41244">
        <w:tc>
          <w:tcPr>
            <w:tcW w:w="1486" w:type="dxa"/>
          </w:tcPr>
          <w:p w:rsidR="00C41244" w:rsidRDefault="00C41244"/>
        </w:tc>
        <w:tc>
          <w:tcPr>
            <w:tcW w:w="5214" w:type="dxa"/>
          </w:tcPr>
          <w:p w:rsidR="00C41244" w:rsidRDefault="00C41244"/>
        </w:tc>
        <w:tc>
          <w:tcPr>
            <w:tcW w:w="1319" w:type="dxa"/>
          </w:tcPr>
          <w:p w:rsidR="00C41244" w:rsidRDefault="00C41244"/>
        </w:tc>
        <w:tc>
          <w:tcPr>
            <w:tcW w:w="1557" w:type="dxa"/>
          </w:tcPr>
          <w:p w:rsidR="00C41244" w:rsidRDefault="00C41244"/>
        </w:tc>
      </w:tr>
      <w:tr w:rsidR="00C41244" w:rsidTr="00C41244">
        <w:tc>
          <w:tcPr>
            <w:tcW w:w="1486" w:type="dxa"/>
          </w:tcPr>
          <w:p w:rsidR="00C41244" w:rsidRDefault="00C41244"/>
        </w:tc>
        <w:tc>
          <w:tcPr>
            <w:tcW w:w="5214" w:type="dxa"/>
          </w:tcPr>
          <w:p w:rsidR="00C41244" w:rsidRDefault="00C41244"/>
        </w:tc>
        <w:tc>
          <w:tcPr>
            <w:tcW w:w="1319" w:type="dxa"/>
          </w:tcPr>
          <w:p w:rsidR="00C41244" w:rsidRDefault="00C41244"/>
        </w:tc>
        <w:tc>
          <w:tcPr>
            <w:tcW w:w="1557" w:type="dxa"/>
          </w:tcPr>
          <w:p w:rsidR="00C41244" w:rsidRDefault="00C41244"/>
        </w:tc>
      </w:tr>
    </w:tbl>
    <w:p w:rsidR="009541DD" w:rsidRDefault="009541DD"/>
    <w:p w:rsidR="009541DD" w:rsidRDefault="009541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541DD" w:rsidTr="009541DD">
        <w:tc>
          <w:tcPr>
            <w:tcW w:w="1548" w:type="dxa"/>
          </w:tcPr>
          <w:p w:rsidR="009541DD" w:rsidRPr="00C70C24" w:rsidRDefault="004720C1" w:rsidP="00C70C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PS</w:t>
            </w:r>
            <w:r w:rsidR="009541DD" w:rsidRPr="00C70C24">
              <w:rPr>
                <w:b/>
              </w:rPr>
              <w:t>-001</w:t>
            </w:r>
          </w:p>
        </w:tc>
        <w:tc>
          <w:tcPr>
            <w:tcW w:w="8028" w:type="dxa"/>
          </w:tcPr>
          <w:p w:rsidR="009541DD" w:rsidRDefault="00C41244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built such that components can be exchanged with minimal effort.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-002</w:t>
            </w:r>
          </w:p>
        </w:tc>
        <w:tc>
          <w:tcPr>
            <w:tcW w:w="8028" w:type="dxa"/>
          </w:tcPr>
          <w:p w:rsidR="002D0842" w:rsidRDefault="002D0842">
            <w:r>
              <w:t xml:space="preserve">The </w:t>
            </w:r>
            <w:proofErr w:type="spellStart"/>
            <w:r>
              <w:t>eyeCU</w:t>
            </w:r>
            <w:proofErr w:type="spellEnd"/>
            <w:r>
              <w:t xml:space="preserve"> shall be worn on the head with the infrared sensitive camera aimed at the human eye</w:t>
            </w:r>
            <w:bookmarkStart w:id="0" w:name="_GoBack"/>
            <w:bookmarkEnd w:id="0"/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-003</w:t>
            </w:r>
          </w:p>
        </w:tc>
        <w:tc>
          <w:tcPr>
            <w:tcW w:w="8028" w:type="dxa"/>
          </w:tcPr>
          <w:p w:rsidR="002D0842" w:rsidRDefault="002D0842">
            <w:r>
              <w:t>The image of the human eye shall be captured on a camera module.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-004</w:t>
            </w:r>
          </w:p>
        </w:tc>
        <w:tc>
          <w:tcPr>
            <w:tcW w:w="8028" w:type="dxa"/>
          </w:tcPr>
          <w:p w:rsidR="002D0842" w:rsidRDefault="002D0842" w:rsidP="009E48D8">
            <w:r>
              <w:t>The captured image of the human eye shall be sent to an embedded circuit design. The embedded circuit design shall store the captured image and convert the image into data.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-005</w:t>
            </w:r>
          </w:p>
        </w:tc>
        <w:tc>
          <w:tcPr>
            <w:tcW w:w="8028" w:type="dxa"/>
          </w:tcPr>
          <w:p w:rsidR="002D0842" w:rsidRDefault="002D0842">
            <w:r>
              <w:t>The embedded circuit design shall be connected to a pre-process circuitry and create a matrix out of the data stored in the embedded circuit design.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-006</w:t>
            </w:r>
          </w:p>
        </w:tc>
        <w:tc>
          <w:tcPr>
            <w:tcW w:w="8028" w:type="dxa"/>
          </w:tcPr>
          <w:p w:rsidR="002D0842" w:rsidRDefault="002D0842">
            <w:r>
              <w:t>The pre-process circuitry shall be connected a microcontroller that will process the image matrix.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-007</w:t>
            </w:r>
          </w:p>
        </w:tc>
        <w:tc>
          <w:tcPr>
            <w:tcW w:w="8028" w:type="dxa"/>
          </w:tcPr>
          <w:p w:rsidR="002D0842" w:rsidRDefault="002D0842">
            <w:r>
              <w:t>The microcontroller will send an output control signal to the connected computer and move the mouse cursor.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-008</w:t>
            </w:r>
          </w:p>
        </w:tc>
        <w:tc>
          <w:tcPr>
            <w:tcW w:w="8028" w:type="dxa"/>
          </w:tcPr>
          <w:p w:rsidR="002D0842" w:rsidRDefault="002D0842">
            <w:r>
              <w:t xml:space="preserve">During calibration the </w:t>
            </w:r>
            <w:proofErr w:type="spellStart"/>
            <w:r>
              <w:t>eyeCU</w:t>
            </w:r>
            <w:proofErr w:type="spellEnd"/>
            <w:r>
              <w:t xml:space="preserve"> shall detect if the camera is ready, if the camera is ready then get image off camera. If the camera is not ready then calibration will self-loop until camera is ready.</w:t>
            </w:r>
          </w:p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-009</w:t>
            </w:r>
          </w:p>
        </w:tc>
        <w:tc>
          <w:tcPr>
            <w:tcW w:w="8028" w:type="dxa"/>
          </w:tcPr>
          <w:p w:rsidR="002D0842" w:rsidRDefault="002D0842"/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-010</w:t>
            </w:r>
          </w:p>
        </w:tc>
        <w:tc>
          <w:tcPr>
            <w:tcW w:w="8028" w:type="dxa"/>
          </w:tcPr>
          <w:p w:rsidR="002D0842" w:rsidRDefault="002D0842"/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-002</w:t>
            </w:r>
          </w:p>
        </w:tc>
        <w:tc>
          <w:tcPr>
            <w:tcW w:w="8028" w:type="dxa"/>
          </w:tcPr>
          <w:p w:rsidR="002D0842" w:rsidRDefault="002D0842"/>
        </w:tc>
      </w:tr>
      <w:tr w:rsidR="002D0842" w:rsidTr="009541DD">
        <w:tc>
          <w:tcPr>
            <w:tcW w:w="1548" w:type="dxa"/>
          </w:tcPr>
          <w:p w:rsidR="002D0842" w:rsidRPr="00C70C24" w:rsidRDefault="002D0842" w:rsidP="00F60480">
            <w:pPr>
              <w:jc w:val="center"/>
              <w:rPr>
                <w:b/>
              </w:rPr>
            </w:pPr>
            <w:r>
              <w:rPr>
                <w:b/>
              </w:rPr>
              <w:t>PS</w:t>
            </w:r>
            <w:r w:rsidRPr="00C70C24">
              <w:rPr>
                <w:b/>
              </w:rPr>
              <w:t>-003</w:t>
            </w:r>
          </w:p>
        </w:tc>
        <w:tc>
          <w:tcPr>
            <w:tcW w:w="8028" w:type="dxa"/>
          </w:tcPr>
          <w:p w:rsidR="002D0842" w:rsidRDefault="002D0842"/>
        </w:tc>
      </w:tr>
      <w:tr w:rsidR="001448CA" w:rsidTr="009541DD">
        <w:tc>
          <w:tcPr>
            <w:tcW w:w="1548" w:type="dxa"/>
          </w:tcPr>
          <w:p w:rsidR="001448CA" w:rsidRPr="00C70C24" w:rsidRDefault="001448CA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1448CA" w:rsidRDefault="001448CA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  <w:tr w:rsidR="00C41244" w:rsidTr="009541DD">
        <w:tc>
          <w:tcPr>
            <w:tcW w:w="1548" w:type="dxa"/>
          </w:tcPr>
          <w:p w:rsidR="00C41244" w:rsidRPr="00C70C24" w:rsidRDefault="00C41244" w:rsidP="00C70C24">
            <w:pPr>
              <w:jc w:val="center"/>
              <w:rPr>
                <w:b/>
              </w:rPr>
            </w:pPr>
          </w:p>
        </w:tc>
        <w:tc>
          <w:tcPr>
            <w:tcW w:w="8028" w:type="dxa"/>
          </w:tcPr>
          <w:p w:rsidR="00C41244" w:rsidRDefault="00C41244"/>
        </w:tc>
      </w:tr>
    </w:tbl>
    <w:p w:rsidR="005B50D2" w:rsidRDefault="005B50D2"/>
    <w:sectPr w:rsidR="005B50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AC8" w:rsidRDefault="009B3AC8" w:rsidP="00D01C37">
      <w:pPr>
        <w:spacing w:after="0" w:line="240" w:lineRule="auto"/>
      </w:pPr>
      <w:r>
        <w:separator/>
      </w:r>
    </w:p>
  </w:endnote>
  <w:endnote w:type="continuationSeparator" w:id="0">
    <w:p w:rsidR="009B3AC8" w:rsidRDefault="009B3AC8" w:rsidP="00D0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8845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D0CA0" w:rsidRDefault="00CD0C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8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084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0CA0" w:rsidRDefault="00CD0CA0">
    <w:pPr>
      <w:pStyle w:val="Footer"/>
    </w:pPr>
    <w:r>
      <w:t>Rev. A</w:t>
    </w:r>
  </w:p>
  <w:p w:rsidR="00CD0CA0" w:rsidRDefault="00CD0CA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AC8" w:rsidRDefault="009B3AC8" w:rsidP="00D01C37">
      <w:pPr>
        <w:spacing w:after="0" w:line="240" w:lineRule="auto"/>
      </w:pPr>
      <w:r>
        <w:separator/>
      </w:r>
    </w:p>
  </w:footnote>
  <w:footnote w:type="continuationSeparator" w:id="0">
    <w:p w:rsidR="009B3AC8" w:rsidRDefault="009B3AC8" w:rsidP="00D0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37" w:rsidRPr="00CD0CA0" w:rsidRDefault="00D01C37">
    <w:pPr>
      <w:pStyle w:val="Header"/>
      <w:rPr>
        <w:sz w:val="28"/>
        <w:szCs w:val="28"/>
      </w:rPr>
    </w:pPr>
    <w:r w:rsidRPr="00CD0CA0">
      <w:rPr>
        <w:sz w:val="28"/>
        <w:szCs w:val="28"/>
      </w:rPr>
      <w:t xml:space="preserve">Project </w:t>
    </w:r>
    <w:r w:rsidR="004720C1">
      <w:rPr>
        <w:sz w:val="28"/>
        <w:szCs w:val="28"/>
      </w:rPr>
      <w:t>Specification</w:t>
    </w:r>
  </w:p>
  <w:p w:rsidR="00D01C37" w:rsidRPr="00D01C37" w:rsidRDefault="00D01C37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37"/>
    <w:rsid w:val="00137296"/>
    <w:rsid w:val="001448CA"/>
    <w:rsid w:val="002D0842"/>
    <w:rsid w:val="004720C1"/>
    <w:rsid w:val="00551A4B"/>
    <w:rsid w:val="005A0BFE"/>
    <w:rsid w:val="005B50D2"/>
    <w:rsid w:val="00890F01"/>
    <w:rsid w:val="0094192E"/>
    <w:rsid w:val="009541DD"/>
    <w:rsid w:val="009B3AC8"/>
    <w:rsid w:val="009E48D8"/>
    <w:rsid w:val="00C310F2"/>
    <w:rsid w:val="00C41244"/>
    <w:rsid w:val="00C70C24"/>
    <w:rsid w:val="00CD0CA0"/>
    <w:rsid w:val="00D01C37"/>
    <w:rsid w:val="00DD10DB"/>
    <w:rsid w:val="00E70A16"/>
    <w:rsid w:val="00E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37"/>
  </w:style>
  <w:style w:type="paragraph" w:styleId="Footer">
    <w:name w:val="footer"/>
    <w:basedOn w:val="Normal"/>
    <w:link w:val="FooterChar"/>
    <w:uiPriority w:val="99"/>
    <w:unhideWhenUsed/>
    <w:rsid w:val="00D01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37"/>
  </w:style>
  <w:style w:type="paragraph" w:styleId="BalloonText">
    <w:name w:val="Balloon Text"/>
    <w:basedOn w:val="Normal"/>
    <w:link w:val="BalloonTextChar"/>
    <w:uiPriority w:val="99"/>
    <w:semiHidden/>
    <w:unhideWhenUsed/>
    <w:rsid w:val="00D0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Khashi</dc:creator>
  <cp:lastModifiedBy>Khashi</cp:lastModifiedBy>
  <cp:revision>10</cp:revision>
  <dcterms:created xsi:type="dcterms:W3CDTF">2012-01-19T18:07:00Z</dcterms:created>
  <dcterms:modified xsi:type="dcterms:W3CDTF">2012-01-24T00:55:00Z</dcterms:modified>
</cp:coreProperties>
</file>