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DC7" w:rsidRPr="00C0649C" w:rsidRDefault="004B5759">
      <w:pPr>
        <w:rPr>
          <w:rFonts w:ascii="Times New Roman" w:hAnsi="Times New Roman" w:cs="Times New Roman"/>
          <w:b/>
          <w:szCs w:val="24"/>
        </w:rPr>
      </w:pPr>
      <w:r w:rsidRPr="00C0649C">
        <w:rPr>
          <w:rFonts w:ascii="Times New Roman" w:hAnsi="Times New Roman" w:cs="Times New Roman"/>
          <w:b/>
          <w:szCs w:val="24"/>
        </w:rPr>
        <w:t>Power Supply</w:t>
      </w:r>
    </w:p>
    <w:p w:rsidR="004B5759" w:rsidRPr="00C0649C" w:rsidRDefault="00515577">
      <w:pPr>
        <w:rPr>
          <w:rFonts w:ascii="Times New Roman" w:hAnsi="Times New Roman" w:cs="Times New Roman"/>
          <w:szCs w:val="24"/>
        </w:rPr>
      </w:pPr>
      <w:r w:rsidRPr="00C0649C">
        <w:rPr>
          <w:rFonts w:ascii="Times New Roman" w:hAnsi="Times New Roman" w:cs="Times New Roman"/>
          <w:szCs w:val="24"/>
        </w:rPr>
        <w:t xml:space="preserve">The power supply </w:t>
      </w:r>
      <w:r w:rsidR="00E01C9B" w:rsidRPr="00C0649C">
        <w:rPr>
          <w:rFonts w:ascii="Times New Roman" w:hAnsi="Times New Roman" w:cs="Times New Roman"/>
          <w:szCs w:val="24"/>
        </w:rPr>
        <w:t xml:space="preserve">is designed to supply power to the Beagle Bone. It </w:t>
      </w:r>
      <w:r w:rsidRPr="00C0649C">
        <w:rPr>
          <w:rFonts w:ascii="Times New Roman" w:hAnsi="Times New Roman" w:cs="Times New Roman"/>
          <w:szCs w:val="24"/>
        </w:rPr>
        <w:t xml:space="preserve">utilizes a linear regulator which takes in an input voltage range of </w:t>
      </w:r>
      <w:r w:rsidR="006B1AC7" w:rsidRPr="00C0649C">
        <w:rPr>
          <w:rFonts w:ascii="Times New Roman" w:hAnsi="Times New Roman" w:cs="Times New Roman"/>
          <w:szCs w:val="24"/>
        </w:rPr>
        <w:t>6V to 15V</w:t>
      </w:r>
      <w:r w:rsidR="00A95E28" w:rsidRPr="00C0649C">
        <w:rPr>
          <w:rFonts w:ascii="Times New Roman" w:hAnsi="Times New Roman" w:cs="Times New Roman"/>
          <w:szCs w:val="24"/>
        </w:rPr>
        <w:t xml:space="preserve"> and regulates this voltage to 5V. </w:t>
      </w:r>
      <w:r w:rsidR="00350B02" w:rsidRPr="00C0649C">
        <w:rPr>
          <w:rFonts w:ascii="Times New Roman" w:hAnsi="Times New Roman" w:cs="Times New Roman"/>
          <w:szCs w:val="24"/>
        </w:rPr>
        <w:t>The power supply is powered by a 6.6V lithium iron phosphate battery (LiFePO</w:t>
      </w:r>
      <w:r w:rsidR="00350B02" w:rsidRPr="00C0649C">
        <w:rPr>
          <w:rFonts w:ascii="Times New Roman" w:hAnsi="Times New Roman" w:cs="Times New Roman"/>
          <w:szCs w:val="24"/>
          <w:vertAlign w:val="subscript"/>
        </w:rPr>
        <w:t>4</w:t>
      </w:r>
      <w:r w:rsidR="00350B02" w:rsidRPr="00C0649C">
        <w:rPr>
          <w:rFonts w:ascii="Times New Roman" w:hAnsi="Times New Roman" w:cs="Times New Roman"/>
          <w:szCs w:val="24"/>
        </w:rPr>
        <w:t>).</w:t>
      </w:r>
      <w:r w:rsidR="00D3625B" w:rsidRPr="00C0649C">
        <w:rPr>
          <w:rFonts w:ascii="Times New Roman" w:hAnsi="Times New Roman" w:cs="Times New Roman"/>
          <w:szCs w:val="24"/>
        </w:rPr>
        <w:t xml:space="preserve"> </w:t>
      </w:r>
      <w:r w:rsidR="00D3625B" w:rsidRPr="00C0649C">
        <w:rPr>
          <w:rFonts w:ascii="Times New Roman" w:hAnsi="Times New Roman" w:cs="Times New Roman"/>
          <w:szCs w:val="24"/>
        </w:rPr>
        <w:fldChar w:fldCharType="begin"/>
      </w:r>
      <w:r w:rsidR="00D3625B" w:rsidRPr="00C0649C">
        <w:rPr>
          <w:rFonts w:ascii="Times New Roman" w:hAnsi="Times New Roman" w:cs="Times New Roman"/>
          <w:szCs w:val="24"/>
        </w:rPr>
        <w:instrText xml:space="preserve"> REF _Ref323504750 \h </w:instrText>
      </w:r>
      <w:r w:rsidR="00D3625B" w:rsidRPr="00C0649C">
        <w:rPr>
          <w:rFonts w:ascii="Times New Roman" w:hAnsi="Times New Roman" w:cs="Times New Roman"/>
          <w:szCs w:val="24"/>
        </w:rPr>
      </w:r>
      <w:r w:rsidR="00C0649C" w:rsidRPr="00C0649C">
        <w:rPr>
          <w:rFonts w:ascii="Times New Roman" w:hAnsi="Times New Roman" w:cs="Times New Roman"/>
          <w:szCs w:val="24"/>
        </w:rPr>
        <w:instrText xml:space="preserve"> \* MERGEFORMAT </w:instrText>
      </w:r>
      <w:r w:rsidR="00D3625B" w:rsidRPr="00C0649C">
        <w:rPr>
          <w:rFonts w:ascii="Times New Roman" w:hAnsi="Times New Roman" w:cs="Times New Roman"/>
          <w:szCs w:val="24"/>
        </w:rPr>
        <w:fldChar w:fldCharType="separate"/>
      </w:r>
      <w:r w:rsidR="00D3625B" w:rsidRPr="00C0649C">
        <w:rPr>
          <w:rFonts w:ascii="Times New Roman" w:hAnsi="Times New Roman" w:cs="Times New Roman"/>
          <w:szCs w:val="24"/>
        </w:rPr>
        <w:t xml:space="preserve">Figure </w:t>
      </w:r>
      <w:r w:rsidR="00D3625B" w:rsidRPr="00C0649C">
        <w:rPr>
          <w:rFonts w:ascii="Times New Roman" w:hAnsi="Times New Roman" w:cs="Times New Roman"/>
          <w:noProof/>
          <w:szCs w:val="24"/>
        </w:rPr>
        <w:t>1</w:t>
      </w:r>
      <w:r w:rsidR="00D3625B" w:rsidRPr="00C0649C">
        <w:rPr>
          <w:rFonts w:ascii="Times New Roman" w:hAnsi="Times New Roman" w:cs="Times New Roman"/>
          <w:szCs w:val="24"/>
        </w:rPr>
        <w:fldChar w:fldCharType="end"/>
      </w:r>
      <w:r w:rsidR="00D3625B" w:rsidRPr="00C0649C">
        <w:rPr>
          <w:rFonts w:ascii="Times New Roman" w:hAnsi="Times New Roman" w:cs="Times New Roman"/>
          <w:szCs w:val="24"/>
        </w:rPr>
        <w:t xml:space="preserve"> shows the LiFePO</w:t>
      </w:r>
      <w:r w:rsidR="00D3625B" w:rsidRPr="00C0649C">
        <w:rPr>
          <w:rFonts w:ascii="Times New Roman" w:hAnsi="Times New Roman" w:cs="Times New Roman"/>
          <w:szCs w:val="24"/>
          <w:vertAlign w:val="subscript"/>
        </w:rPr>
        <w:t xml:space="preserve">4 </w:t>
      </w:r>
      <w:r w:rsidR="00D3625B" w:rsidRPr="00C0649C">
        <w:rPr>
          <w:rFonts w:ascii="Times New Roman" w:hAnsi="Times New Roman" w:cs="Times New Roman"/>
          <w:szCs w:val="24"/>
        </w:rPr>
        <w:t>battery used in the power supply.</w:t>
      </w:r>
    </w:p>
    <w:p w:rsidR="00D3625B" w:rsidRPr="00C0649C" w:rsidRDefault="00D3625B" w:rsidP="00D3625B">
      <w:pPr>
        <w:keepNext/>
        <w:jc w:val="center"/>
        <w:rPr>
          <w:rFonts w:ascii="Times New Roman" w:hAnsi="Times New Roman" w:cs="Times New Roman"/>
          <w:szCs w:val="24"/>
        </w:rPr>
      </w:pPr>
      <w:r w:rsidRPr="00C0649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08FCC51" wp14:editId="079E24CF">
            <wp:extent cx="2961495" cy="1704975"/>
            <wp:effectExtent l="0" t="0" r="0" b="0"/>
            <wp:docPr id="2" name="Picture 2" descr="http://pics.towerhobbies.com/imagel/h/lhcam6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s.towerhobbies.com/imagel/h/lhcam64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22" cy="170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25B" w:rsidRPr="00C0649C" w:rsidRDefault="00D3625B" w:rsidP="00D3625B">
      <w:pPr>
        <w:pStyle w:val="Caption"/>
        <w:jc w:val="center"/>
        <w:rPr>
          <w:rFonts w:ascii="Times New Roman" w:hAnsi="Times New Roman" w:cs="Times New Roman"/>
          <w:sz w:val="22"/>
          <w:szCs w:val="24"/>
        </w:rPr>
      </w:pPr>
      <w:bookmarkStart w:id="0" w:name="_Ref323504750"/>
      <w:r w:rsidRPr="00C0649C">
        <w:rPr>
          <w:rFonts w:ascii="Times New Roman" w:hAnsi="Times New Roman" w:cs="Times New Roman"/>
          <w:sz w:val="22"/>
          <w:szCs w:val="24"/>
        </w:rPr>
        <w:t xml:space="preserve">Figure </w:t>
      </w:r>
      <w:r w:rsidR="00C0649C" w:rsidRPr="00C0649C">
        <w:rPr>
          <w:rFonts w:ascii="Times New Roman" w:hAnsi="Times New Roman" w:cs="Times New Roman"/>
          <w:sz w:val="22"/>
          <w:szCs w:val="24"/>
        </w:rPr>
        <w:fldChar w:fldCharType="begin"/>
      </w:r>
      <w:r w:rsidR="00C0649C" w:rsidRPr="00C0649C">
        <w:rPr>
          <w:rFonts w:ascii="Times New Roman" w:hAnsi="Times New Roman" w:cs="Times New Roman"/>
          <w:sz w:val="22"/>
          <w:szCs w:val="24"/>
        </w:rPr>
        <w:instrText xml:space="preserve"> SEQ Figure \* ARABIC </w:instrText>
      </w:r>
      <w:r w:rsidR="00C0649C" w:rsidRPr="00C0649C">
        <w:rPr>
          <w:rFonts w:ascii="Times New Roman" w:hAnsi="Times New Roman" w:cs="Times New Roman"/>
          <w:sz w:val="22"/>
          <w:szCs w:val="24"/>
        </w:rPr>
        <w:fldChar w:fldCharType="separate"/>
      </w:r>
      <w:r w:rsidR="006755EF" w:rsidRPr="00C0649C">
        <w:rPr>
          <w:rFonts w:ascii="Times New Roman" w:hAnsi="Times New Roman" w:cs="Times New Roman"/>
          <w:noProof/>
          <w:sz w:val="22"/>
          <w:szCs w:val="24"/>
        </w:rPr>
        <w:t>1</w:t>
      </w:r>
      <w:r w:rsidR="00C0649C" w:rsidRPr="00C0649C">
        <w:rPr>
          <w:rFonts w:ascii="Times New Roman" w:hAnsi="Times New Roman" w:cs="Times New Roman"/>
          <w:noProof/>
          <w:sz w:val="22"/>
          <w:szCs w:val="24"/>
        </w:rPr>
        <w:fldChar w:fldCharType="end"/>
      </w:r>
      <w:bookmarkEnd w:id="0"/>
      <w:r w:rsidRPr="00C0649C">
        <w:rPr>
          <w:rFonts w:ascii="Times New Roman" w:hAnsi="Times New Roman" w:cs="Times New Roman"/>
          <w:sz w:val="22"/>
          <w:szCs w:val="24"/>
        </w:rPr>
        <w:t>: 6.6V LiFePO</w:t>
      </w:r>
      <w:r w:rsidRPr="00C0649C">
        <w:rPr>
          <w:rFonts w:ascii="Times New Roman" w:hAnsi="Times New Roman" w:cs="Times New Roman"/>
          <w:sz w:val="22"/>
          <w:szCs w:val="24"/>
          <w:vertAlign w:val="subscript"/>
        </w:rPr>
        <w:t>4</w:t>
      </w:r>
      <w:r w:rsidRPr="00C0649C">
        <w:rPr>
          <w:rFonts w:ascii="Times New Roman" w:hAnsi="Times New Roman" w:cs="Times New Roman"/>
          <w:sz w:val="22"/>
          <w:szCs w:val="24"/>
        </w:rPr>
        <w:t xml:space="preserve"> Battery</w:t>
      </w:r>
    </w:p>
    <w:p w:rsidR="007356E3" w:rsidRPr="00C0649C" w:rsidRDefault="007356E3" w:rsidP="007356E3">
      <w:pPr>
        <w:keepNext/>
        <w:jc w:val="center"/>
        <w:rPr>
          <w:rFonts w:ascii="Times New Roman" w:hAnsi="Times New Roman" w:cs="Times New Roman"/>
          <w:szCs w:val="24"/>
        </w:rPr>
      </w:pPr>
      <w:r w:rsidRPr="00C0649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D9CAC43" wp14:editId="0E895BC3">
            <wp:extent cx="5029200" cy="288802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 Rev 1 Schema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E3" w:rsidRPr="00C0649C" w:rsidRDefault="007356E3" w:rsidP="007356E3">
      <w:pPr>
        <w:pStyle w:val="Caption"/>
        <w:jc w:val="center"/>
        <w:rPr>
          <w:rFonts w:ascii="Times New Roman" w:hAnsi="Times New Roman" w:cs="Times New Roman"/>
          <w:sz w:val="22"/>
          <w:szCs w:val="24"/>
        </w:rPr>
      </w:pPr>
      <w:bookmarkStart w:id="1" w:name="_Ref323500920"/>
      <w:r w:rsidRPr="00C0649C">
        <w:rPr>
          <w:rFonts w:ascii="Times New Roman" w:hAnsi="Times New Roman" w:cs="Times New Roman"/>
          <w:sz w:val="22"/>
          <w:szCs w:val="24"/>
        </w:rPr>
        <w:t xml:space="preserve">Figure </w:t>
      </w:r>
      <w:r w:rsidR="00C0649C" w:rsidRPr="00C0649C">
        <w:rPr>
          <w:rFonts w:ascii="Times New Roman" w:hAnsi="Times New Roman" w:cs="Times New Roman"/>
          <w:sz w:val="22"/>
          <w:szCs w:val="24"/>
        </w:rPr>
        <w:fldChar w:fldCharType="begin"/>
      </w:r>
      <w:r w:rsidR="00C0649C" w:rsidRPr="00C0649C">
        <w:rPr>
          <w:rFonts w:ascii="Times New Roman" w:hAnsi="Times New Roman" w:cs="Times New Roman"/>
          <w:sz w:val="22"/>
          <w:szCs w:val="24"/>
        </w:rPr>
        <w:instrText xml:space="preserve"> SEQ Figure \* ARABIC </w:instrText>
      </w:r>
      <w:r w:rsidR="00C0649C" w:rsidRPr="00C0649C">
        <w:rPr>
          <w:rFonts w:ascii="Times New Roman" w:hAnsi="Times New Roman" w:cs="Times New Roman"/>
          <w:sz w:val="22"/>
          <w:szCs w:val="24"/>
        </w:rPr>
        <w:fldChar w:fldCharType="separate"/>
      </w:r>
      <w:r w:rsidR="006755EF" w:rsidRPr="00C0649C">
        <w:rPr>
          <w:rFonts w:ascii="Times New Roman" w:hAnsi="Times New Roman" w:cs="Times New Roman"/>
          <w:noProof/>
          <w:sz w:val="22"/>
          <w:szCs w:val="24"/>
        </w:rPr>
        <w:t>2</w:t>
      </w:r>
      <w:r w:rsidR="00C0649C" w:rsidRPr="00C0649C">
        <w:rPr>
          <w:rFonts w:ascii="Times New Roman" w:hAnsi="Times New Roman" w:cs="Times New Roman"/>
          <w:noProof/>
          <w:sz w:val="22"/>
          <w:szCs w:val="24"/>
        </w:rPr>
        <w:fldChar w:fldCharType="end"/>
      </w:r>
      <w:bookmarkEnd w:id="1"/>
      <w:r w:rsidRPr="00C0649C">
        <w:rPr>
          <w:rFonts w:ascii="Times New Roman" w:hAnsi="Times New Roman" w:cs="Times New Roman"/>
          <w:sz w:val="22"/>
          <w:szCs w:val="24"/>
        </w:rPr>
        <w:t>: Power Schematic Revision 1</w:t>
      </w:r>
    </w:p>
    <w:p w:rsidR="00ED2DA4" w:rsidRPr="00C0649C" w:rsidRDefault="007356E3">
      <w:pPr>
        <w:rPr>
          <w:rFonts w:ascii="Times New Roman" w:hAnsi="Times New Roman" w:cs="Times New Roman"/>
          <w:szCs w:val="24"/>
        </w:rPr>
      </w:pPr>
      <w:r w:rsidRPr="00C0649C">
        <w:rPr>
          <w:rFonts w:ascii="Times New Roman" w:hAnsi="Times New Roman" w:cs="Times New Roman"/>
          <w:szCs w:val="24"/>
        </w:rPr>
        <w:t>The first revision of the power system</w:t>
      </w:r>
      <w:r w:rsidR="00ED2DA4" w:rsidRPr="00C0649C">
        <w:rPr>
          <w:rFonts w:ascii="Times New Roman" w:hAnsi="Times New Roman" w:cs="Times New Roman"/>
          <w:szCs w:val="24"/>
        </w:rPr>
        <w:t>,</w:t>
      </w:r>
      <w:r w:rsidRPr="00C0649C">
        <w:rPr>
          <w:rFonts w:ascii="Times New Roman" w:hAnsi="Times New Roman" w:cs="Times New Roman"/>
          <w:szCs w:val="24"/>
        </w:rPr>
        <w:t xml:space="preserve"> </w:t>
      </w:r>
      <w:r w:rsidR="00E21E6B" w:rsidRPr="00C0649C">
        <w:rPr>
          <w:rFonts w:ascii="Times New Roman" w:hAnsi="Times New Roman" w:cs="Times New Roman"/>
          <w:szCs w:val="24"/>
        </w:rPr>
        <w:t xml:space="preserve">shown in </w:t>
      </w:r>
      <w:r w:rsidR="00E21E6B" w:rsidRPr="00C0649C">
        <w:rPr>
          <w:rFonts w:ascii="Times New Roman" w:hAnsi="Times New Roman" w:cs="Times New Roman"/>
          <w:szCs w:val="24"/>
        </w:rPr>
        <w:fldChar w:fldCharType="begin"/>
      </w:r>
      <w:r w:rsidR="00E21E6B" w:rsidRPr="00C0649C">
        <w:rPr>
          <w:rFonts w:ascii="Times New Roman" w:hAnsi="Times New Roman" w:cs="Times New Roman"/>
          <w:szCs w:val="24"/>
        </w:rPr>
        <w:instrText xml:space="preserve"> REF _Ref323500920 \h </w:instrText>
      </w:r>
      <w:r w:rsidR="00E21E6B" w:rsidRPr="00C0649C">
        <w:rPr>
          <w:rFonts w:ascii="Times New Roman" w:hAnsi="Times New Roman" w:cs="Times New Roman"/>
          <w:szCs w:val="24"/>
        </w:rPr>
      </w:r>
      <w:r w:rsidR="00C0649C" w:rsidRPr="00C0649C">
        <w:rPr>
          <w:rFonts w:ascii="Times New Roman" w:hAnsi="Times New Roman" w:cs="Times New Roman"/>
          <w:szCs w:val="24"/>
        </w:rPr>
        <w:instrText xml:space="preserve"> \* MERGEFORMAT </w:instrText>
      </w:r>
      <w:r w:rsidR="00E21E6B" w:rsidRPr="00C0649C">
        <w:rPr>
          <w:rFonts w:ascii="Times New Roman" w:hAnsi="Times New Roman" w:cs="Times New Roman"/>
          <w:szCs w:val="24"/>
        </w:rPr>
        <w:fldChar w:fldCharType="separate"/>
      </w:r>
      <w:r w:rsidR="00D3625B" w:rsidRPr="00C0649C">
        <w:rPr>
          <w:rFonts w:ascii="Times New Roman" w:hAnsi="Times New Roman" w:cs="Times New Roman"/>
          <w:szCs w:val="24"/>
        </w:rPr>
        <w:t xml:space="preserve">Figure </w:t>
      </w:r>
      <w:r w:rsidR="00D3625B" w:rsidRPr="00C0649C">
        <w:rPr>
          <w:rFonts w:ascii="Times New Roman" w:hAnsi="Times New Roman" w:cs="Times New Roman"/>
          <w:noProof/>
          <w:szCs w:val="24"/>
        </w:rPr>
        <w:t>2</w:t>
      </w:r>
      <w:r w:rsidR="00E21E6B" w:rsidRPr="00C0649C">
        <w:rPr>
          <w:rFonts w:ascii="Times New Roman" w:hAnsi="Times New Roman" w:cs="Times New Roman"/>
          <w:szCs w:val="24"/>
        </w:rPr>
        <w:fldChar w:fldCharType="end"/>
      </w:r>
      <w:r w:rsidR="00ED2DA4" w:rsidRPr="00C0649C">
        <w:rPr>
          <w:rFonts w:ascii="Times New Roman" w:hAnsi="Times New Roman" w:cs="Times New Roman"/>
          <w:szCs w:val="24"/>
        </w:rPr>
        <w:t>,</w:t>
      </w:r>
      <w:r w:rsidR="00E21E6B" w:rsidRPr="00C0649C">
        <w:rPr>
          <w:rFonts w:ascii="Times New Roman" w:hAnsi="Times New Roman" w:cs="Times New Roman"/>
          <w:szCs w:val="24"/>
        </w:rPr>
        <w:t xml:space="preserve"> </w:t>
      </w:r>
      <w:r w:rsidRPr="00C0649C">
        <w:rPr>
          <w:rFonts w:ascii="Times New Roman" w:hAnsi="Times New Roman" w:cs="Times New Roman"/>
          <w:szCs w:val="24"/>
        </w:rPr>
        <w:t>utilizes a single linear regulator</w:t>
      </w:r>
      <w:r w:rsidR="00EE3FEF" w:rsidRPr="00C0649C">
        <w:rPr>
          <w:rFonts w:ascii="Times New Roman" w:hAnsi="Times New Roman" w:cs="Times New Roman"/>
          <w:szCs w:val="24"/>
        </w:rPr>
        <w:t xml:space="preserve"> with two dec</w:t>
      </w:r>
      <w:r w:rsidR="002C7EE3" w:rsidRPr="00C0649C">
        <w:rPr>
          <w:rFonts w:ascii="Times New Roman" w:hAnsi="Times New Roman" w:cs="Times New Roman"/>
          <w:szCs w:val="24"/>
        </w:rPr>
        <w:t xml:space="preserve">oupling capacitors. Status LEDs </w:t>
      </w:r>
      <w:r w:rsidR="0023516B" w:rsidRPr="00C0649C">
        <w:rPr>
          <w:rFonts w:ascii="Times New Roman" w:hAnsi="Times New Roman" w:cs="Times New Roman"/>
          <w:szCs w:val="24"/>
        </w:rPr>
        <w:t>are</w:t>
      </w:r>
      <w:r w:rsidR="002C7EE3" w:rsidRPr="00C0649C">
        <w:rPr>
          <w:rFonts w:ascii="Times New Roman" w:hAnsi="Times New Roman" w:cs="Times New Roman"/>
          <w:szCs w:val="24"/>
        </w:rPr>
        <w:t xml:space="preserve"> added to the </w:t>
      </w:r>
      <w:proofErr w:type="gramStart"/>
      <w:r w:rsidR="002C7EE3" w:rsidRPr="00C0649C">
        <w:rPr>
          <w:rFonts w:ascii="Times New Roman" w:hAnsi="Times New Roman" w:cs="Times New Roman"/>
          <w:szCs w:val="24"/>
        </w:rPr>
        <w:t>V</w:t>
      </w:r>
      <w:r w:rsidR="002C7EE3" w:rsidRPr="00C0649C">
        <w:rPr>
          <w:rFonts w:ascii="Times New Roman" w:hAnsi="Times New Roman" w:cs="Times New Roman"/>
          <w:szCs w:val="24"/>
          <w:vertAlign w:val="subscript"/>
        </w:rPr>
        <w:t>in</w:t>
      </w:r>
      <w:proofErr w:type="gramEnd"/>
      <w:r w:rsidR="002C7EE3" w:rsidRPr="00C0649C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="00653100" w:rsidRPr="00C0649C">
        <w:rPr>
          <w:rFonts w:ascii="Times New Roman" w:hAnsi="Times New Roman" w:cs="Times New Roman"/>
          <w:szCs w:val="24"/>
        </w:rPr>
        <w:t>V</w:t>
      </w:r>
      <w:r w:rsidR="00653100" w:rsidRPr="00C0649C">
        <w:rPr>
          <w:rFonts w:ascii="Times New Roman" w:hAnsi="Times New Roman" w:cs="Times New Roman"/>
          <w:szCs w:val="24"/>
          <w:vertAlign w:val="subscript"/>
        </w:rPr>
        <w:t>out</w:t>
      </w:r>
      <w:proofErr w:type="spellEnd"/>
      <w:r w:rsidR="00653100" w:rsidRPr="00C0649C">
        <w:rPr>
          <w:rFonts w:ascii="Times New Roman" w:hAnsi="Times New Roman" w:cs="Times New Roman"/>
          <w:szCs w:val="24"/>
        </w:rPr>
        <w:t xml:space="preserve"> rails of the power supply to provide a visual indication of an input voltage present and output voltage prepared for use.</w:t>
      </w:r>
      <w:r w:rsidR="00ED2DA4" w:rsidRPr="00C0649C">
        <w:rPr>
          <w:rFonts w:ascii="Times New Roman" w:hAnsi="Times New Roman" w:cs="Times New Roman"/>
          <w:szCs w:val="24"/>
        </w:rPr>
        <w:t xml:space="preserve"> </w:t>
      </w:r>
      <w:r w:rsidR="00ED2DA4" w:rsidRPr="00C0649C">
        <w:rPr>
          <w:rFonts w:ascii="Times New Roman" w:hAnsi="Times New Roman" w:cs="Times New Roman"/>
          <w:szCs w:val="24"/>
        </w:rPr>
        <w:fldChar w:fldCharType="begin"/>
      </w:r>
      <w:r w:rsidR="00ED2DA4" w:rsidRPr="00C0649C">
        <w:rPr>
          <w:rFonts w:ascii="Times New Roman" w:hAnsi="Times New Roman" w:cs="Times New Roman"/>
          <w:szCs w:val="24"/>
        </w:rPr>
        <w:instrText xml:space="preserve"> REF _Ref323541330 \h </w:instrText>
      </w:r>
      <w:r w:rsidR="00ED2DA4" w:rsidRPr="00C0649C">
        <w:rPr>
          <w:rFonts w:ascii="Times New Roman" w:hAnsi="Times New Roman" w:cs="Times New Roman"/>
          <w:szCs w:val="24"/>
        </w:rPr>
      </w:r>
      <w:r w:rsidR="00C0649C" w:rsidRPr="00C0649C">
        <w:rPr>
          <w:rFonts w:ascii="Times New Roman" w:hAnsi="Times New Roman" w:cs="Times New Roman"/>
          <w:szCs w:val="24"/>
        </w:rPr>
        <w:instrText xml:space="preserve"> \* MERGEFORMAT </w:instrText>
      </w:r>
      <w:r w:rsidR="00ED2DA4" w:rsidRPr="00C0649C">
        <w:rPr>
          <w:rFonts w:ascii="Times New Roman" w:hAnsi="Times New Roman" w:cs="Times New Roman"/>
          <w:szCs w:val="24"/>
        </w:rPr>
        <w:fldChar w:fldCharType="separate"/>
      </w:r>
      <w:r w:rsidR="00ED2DA4" w:rsidRPr="00C0649C">
        <w:rPr>
          <w:rFonts w:ascii="Times New Roman" w:hAnsi="Times New Roman" w:cs="Times New Roman"/>
          <w:szCs w:val="24"/>
        </w:rPr>
        <w:t xml:space="preserve">Figure </w:t>
      </w:r>
      <w:r w:rsidR="00ED2DA4" w:rsidRPr="00C0649C">
        <w:rPr>
          <w:rFonts w:ascii="Times New Roman" w:hAnsi="Times New Roman" w:cs="Times New Roman"/>
          <w:noProof/>
          <w:szCs w:val="24"/>
        </w:rPr>
        <w:t>3</w:t>
      </w:r>
      <w:r w:rsidR="00ED2DA4" w:rsidRPr="00C0649C">
        <w:rPr>
          <w:rFonts w:ascii="Times New Roman" w:hAnsi="Times New Roman" w:cs="Times New Roman"/>
          <w:szCs w:val="24"/>
        </w:rPr>
        <w:fldChar w:fldCharType="end"/>
      </w:r>
      <w:r w:rsidR="00ED2DA4" w:rsidRPr="00C0649C">
        <w:rPr>
          <w:rFonts w:ascii="Times New Roman" w:hAnsi="Times New Roman" w:cs="Times New Roman"/>
          <w:szCs w:val="24"/>
        </w:rPr>
        <w:t xml:space="preserve"> shows the first revision of the power supply PCB. </w:t>
      </w:r>
      <w:r w:rsidR="00AB06FA" w:rsidRPr="00C0649C">
        <w:rPr>
          <w:rFonts w:ascii="Times New Roman" w:hAnsi="Times New Roman" w:cs="Times New Roman"/>
          <w:szCs w:val="24"/>
        </w:rPr>
        <w:t xml:space="preserve">P1 is the input supplied by the lithium iron phosphate battery via a Deans Ultra Plug. P1 is the output of the power supply and uses a DC barrel jack to connect to the Beagle Bone. </w:t>
      </w:r>
    </w:p>
    <w:p w:rsidR="00ED2DA4" w:rsidRPr="00C0649C" w:rsidRDefault="00ED2DA4" w:rsidP="00ED2DA4">
      <w:pPr>
        <w:keepNext/>
        <w:jc w:val="center"/>
        <w:rPr>
          <w:rFonts w:ascii="Times New Roman" w:hAnsi="Times New Roman" w:cs="Times New Roman"/>
          <w:szCs w:val="24"/>
        </w:rPr>
      </w:pPr>
      <w:r w:rsidRPr="00C0649C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03DB6485" wp14:editId="12AC0528">
            <wp:extent cx="50292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 Rev 1 PC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4" w:rsidRPr="00C0649C" w:rsidRDefault="00ED2DA4" w:rsidP="00ED2DA4">
      <w:pPr>
        <w:pStyle w:val="Caption"/>
        <w:jc w:val="center"/>
        <w:rPr>
          <w:rFonts w:ascii="Times New Roman" w:hAnsi="Times New Roman" w:cs="Times New Roman"/>
          <w:sz w:val="22"/>
          <w:szCs w:val="24"/>
        </w:rPr>
      </w:pPr>
      <w:bookmarkStart w:id="2" w:name="_Ref323541330"/>
      <w:r w:rsidRPr="00C0649C">
        <w:rPr>
          <w:rFonts w:ascii="Times New Roman" w:hAnsi="Times New Roman" w:cs="Times New Roman"/>
          <w:sz w:val="22"/>
          <w:szCs w:val="24"/>
        </w:rPr>
        <w:t xml:space="preserve">Figure </w:t>
      </w:r>
      <w:r w:rsidRPr="00C0649C">
        <w:rPr>
          <w:rFonts w:ascii="Times New Roman" w:hAnsi="Times New Roman" w:cs="Times New Roman"/>
          <w:sz w:val="22"/>
          <w:szCs w:val="24"/>
        </w:rPr>
        <w:fldChar w:fldCharType="begin"/>
      </w:r>
      <w:r w:rsidRPr="00C0649C">
        <w:rPr>
          <w:rFonts w:ascii="Times New Roman" w:hAnsi="Times New Roman" w:cs="Times New Roman"/>
          <w:sz w:val="22"/>
          <w:szCs w:val="24"/>
        </w:rPr>
        <w:instrText xml:space="preserve"> SEQ Figure \* ARABIC </w:instrText>
      </w:r>
      <w:r w:rsidRPr="00C0649C">
        <w:rPr>
          <w:rFonts w:ascii="Times New Roman" w:hAnsi="Times New Roman" w:cs="Times New Roman"/>
          <w:sz w:val="22"/>
          <w:szCs w:val="24"/>
        </w:rPr>
        <w:fldChar w:fldCharType="separate"/>
      </w:r>
      <w:r w:rsidR="006755EF" w:rsidRPr="00C0649C">
        <w:rPr>
          <w:rFonts w:ascii="Times New Roman" w:hAnsi="Times New Roman" w:cs="Times New Roman"/>
          <w:noProof/>
          <w:sz w:val="22"/>
          <w:szCs w:val="24"/>
        </w:rPr>
        <w:t>3</w:t>
      </w:r>
      <w:r w:rsidRPr="00C0649C">
        <w:rPr>
          <w:rFonts w:ascii="Times New Roman" w:hAnsi="Times New Roman" w:cs="Times New Roman"/>
          <w:sz w:val="22"/>
          <w:szCs w:val="24"/>
        </w:rPr>
        <w:fldChar w:fldCharType="end"/>
      </w:r>
      <w:bookmarkEnd w:id="2"/>
      <w:r w:rsidRPr="00C0649C">
        <w:rPr>
          <w:rFonts w:ascii="Times New Roman" w:hAnsi="Times New Roman" w:cs="Times New Roman"/>
          <w:sz w:val="22"/>
          <w:szCs w:val="24"/>
        </w:rPr>
        <w:t>: Power Supply PCB Revision 1</w:t>
      </w:r>
    </w:p>
    <w:p w:rsidR="007356E3" w:rsidRPr="00C0649C" w:rsidRDefault="00653100">
      <w:pPr>
        <w:rPr>
          <w:rFonts w:ascii="Times New Roman" w:hAnsi="Times New Roman" w:cs="Times New Roman"/>
          <w:szCs w:val="24"/>
        </w:rPr>
      </w:pPr>
      <w:r w:rsidRPr="00C0649C">
        <w:rPr>
          <w:rFonts w:ascii="Times New Roman" w:hAnsi="Times New Roman" w:cs="Times New Roman"/>
          <w:szCs w:val="24"/>
        </w:rPr>
        <w:t xml:space="preserve"> </w:t>
      </w:r>
      <w:r w:rsidR="00294E24" w:rsidRPr="00C0649C">
        <w:rPr>
          <w:rFonts w:ascii="Times New Roman" w:hAnsi="Times New Roman" w:cs="Times New Roman"/>
          <w:szCs w:val="24"/>
        </w:rPr>
        <w:t xml:space="preserve">The second revision of the power supply utilizes the same circuit as the first revision power supply, but </w:t>
      </w:r>
      <w:r w:rsidR="00655C57" w:rsidRPr="00C0649C">
        <w:rPr>
          <w:rFonts w:ascii="Times New Roman" w:hAnsi="Times New Roman" w:cs="Times New Roman"/>
          <w:szCs w:val="24"/>
        </w:rPr>
        <w:t>the second revision power supply also includes</w:t>
      </w:r>
      <w:r w:rsidR="00294E24" w:rsidRPr="00C0649C">
        <w:rPr>
          <w:rFonts w:ascii="Times New Roman" w:hAnsi="Times New Roman" w:cs="Times New Roman"/>
          <w:szCs w:val="24"/>
        </w:rPr>
        <w:t xml:space="preserve"> a recharging circuit capable of recharging the lithium iron phosphate battery. The </w:t>
      </w:r>
      <w:r w:rsidR="007F27FB" w:rsidRPr="00C0649C">
        <w:rPr>
          <w:rFonts w:ascii="Times New Roman" w:hAnsi="Times New Roman" w:cs="Times New Roman"/>
          <w:szCs w:val="24"/>
        </w:rPr>
        <w:t>charge controlling integrated circuit is a BQ2057 from Texas Instruments</w:t>
      </w:r>
      <w:r w:rsidR="00CC6CB7" w:rsidRPr="00C0649C">
        <w:rPr>
          <w:rFonts w:ascii="Times New Roman" w:hAnsi="Times New Roman" w:cs="Times New Roman"/>
          <w:szCs w:val="24"/>
        </w:rPr>
        <w:t xml:space="preserve"> and utilizes a PNP transistor, decoupling capacitors, and a charging LED</w:t>
      </w:r>
      <w:r w:rsidR="007F27FB" w:rsidRPr="00C0649C">
        <w:rPr>
          <w:rFonts w:ascii="Times New Roman" w:hAnsi="Times New Roman" w:cs="Times New Roman"/>
          <w:szCs w:val="24"/>
        </w:rPr>
        <w:t>.</w:t>
      </w:r>
      <w:r w:rsidR="00B02EB4" w:rsidRPr="00C0649C">
        <w:rPr>
          <w:rFonts w:ascii="Times New Roman" w:hAnsi="Times New Roman" w:cs="Times New Roman"/>
          <w:szCs w:val="24"/>
        </w:rPr>
        <w:t xml:space="preserve"> When the battery is fully charged the charging LED turns off.</w:t>
      </w:r>
      <w:r w:rsidR="007F27FB" w:rsidRPr="00C0649C">
        <w:rPr>
          <w:rFonts w:ascii="Times New Roman" w:hAnsi="Times New Roman" w:cs="Times New Roman"/>
          <w:szCs w:val="24"/>
        </w:rPr>
        <w:t xml:space="preserve"> </w:t>
      </w:r>
      <w:r w:rsidR="006E0B5D" w:rsidRPr="00C0649C">
        <w:rPr>
          <w:rFonts w:ascii="Times New Roman" w:hAnsi="Times New Roman" w:cs="Times New Roman"/>
          <w:szCs w:val="24"/>
        </w:rPr>
        <w:fldChar w:fldCharType="begin"/>
      </w:r>
      <w:r w:rsidR="006E0B5D" w:rsidRPr="00C0649C">
        <w:rPr>
          <w:rFonts w:ascii="Times New Roman" w:hAnsi="Times New Roman" w:cs="Times New Roman"/>
          <w:szCs w:val="24"/>
        </w:rPr>
        <w:instrText xml:space="preserve"> REF _Ref323544081 \h </w:instrText>
      </w:r>
      <w:r w:rsidR="006E0B5D" w:rsidRPr="00C0649C">
        <w:rPr>
          <w:rFonts w:ascii="Times New Roman" w:hAnsi="Times New Roman" w:cs="Times New Roman"/>
          <w:szCs w:val="24"/>
        </w:rPr>
      </w:r>
      <w:r w:rsidR="00C0649C" w:rsidRPr="00C0649C">
        <w:rPr>
          <w:rFonts w:ascii="Times New Roman" w:hAnsi="Times New Roman" w:cs="Times New Roman"/>
          <w:szCs w:val="24"/>
        </w:rPr>
        <w:instrText xml:space="preserve"> \* MERGEFORMAT </w:instrText>
      </w:r>
      <w:r w:rsidR="006E0B5D" w:rsidRPr="00C0649C">
        <w:rPr>
          <w:rFonts w:ascii="Times New Roman" w:hAnsi="Times New Roman" w:cs="Times New Roman"/>
          <w:szCs w:val="24"/>
        </w:rPr>
        <w:fldChar w:fldCharType="separate"/>
      </w:r>
      <w:r w:rsidR="006E0B5D" w:rsidRPr="00C0649C">
        <w:rPr>
          <w:rFonts w:ascii="Times New Roman" w:hAnsi="Times New Roman" w:cs="Times New Roman"/>
          <w:szCs w:val="24"/>
        </w:rPr>
        <w:t xml:space="preserve">Figure </w:t>
      </w:r>
      <w:r w:rsidR="006E0B5D" w:rsidRPr="00C0649C">
        <w:rPr>
          <w:rFonts w:ascii="Times New Roman" w:hAnsi="Times New Roman" w:cs="Times New Roman"/>
          <w:noProof/>
          <w:szCs w:val="24"/>
        </w:rPr>
        <w:t>4</w:t>
      </w:r>
      <w:r w:rsidR="006E0B5D" w:rsidRPr="00C0649C">
        <w:rPr>
          <w:rFonts w:ascii="Times New Roman" w:hAnsi="Times New Roman" w:cs="Times New Roman"/>
          <w:szCs w:val="24"/>
        </w:rPr>
        <w:fldChar w:fldCharType="end"/>
      </w:r>
      <w:r w:rsidR="006E0B5D" w:rsidRPr="00C0649C">
        <w:rPr>
          <w:rFonts w:ascii="Times New Roman" w:hAnsi="Times New Roman" w:cs="Times New Roman"/>
          <w:szCs w:val="24"/>
        </w:rPr>
        <w:t xml:space="preserve"> </w:t>
      </w:r>
      <w:r w:rsidR="003850B3" w:rsidRPr="00C0649C">
        <w:rPr>
          <w:rFonts w:ascii="Times New Roman" w:hAnsi="Times New Roman" w:cs="Times New Roman"/>
          <w:szCs w:val="24"/>
        </w:rPr>
        <w:t xml:space="preserve">shows the second revision power supply with battery recharging circuit. </w:t>
      </w:r>
    </w:p>
    <w:p w:rsidR="007F27FB" w:rsidRPr="00C0649C" w:rsidRDefault="007F27FB" w:rsidP="007F27FB">
      <w:pPr>
        <w:keepNext/>
        <w:jc w:val="center"/>
        <w:rPr>
          <w:rFonts w:ascii="Times New Roman" w:hAnsi="Times New Roman" w:cs="Times New Roman"/>
          <w:szCs w:val="24"/>
        </w:rPr>
      </w:pPr>
      <w:r w:rsidRPr="00C0649C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16E864E1" wp14:editId="6C72BB9D">
            <wp:extent cx="5029200" cy="351829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 Rev 2 Schema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FB" w:rsidRPr="00C0649C" w:rsidRDefault="007F27FB" w:rsidP="007F27FB">
      <w:pPr>
        <w:pStyle w:val="Caption"/>
        <w:jc w:val="center"/>
        <w:rPr>
          <w:rFonts w:ascii="Times New Roman" w:hAnsi="Times New Roman" w:cs="Times New Roman"/>
          <w:sz w:val="22"/>
          <w:szCs w:val="24"/>
        </w:rPr>
      </w:pPr>
      <w:bookmarkStart w:id="3" w:name="_Ref323544081"/>
      <w:r w:rsidRPr="00C0649C">
        <w:rPr>
          <w:rFonts w:ascii="Times New Roman" w:hAnsi="Times New Roman" w:cs="Times New Roman"/>
          <w:sz w:val="22"/>
          <w:szCs w:val="24"/>
        </w:rPr>
        <w:t xml:space="preserve">Figure </w:t>
      </w:r>
      <w:r w:rsidRPr="00C0649C">
        <w:rPr>
          <w:rFonts w:ascii="Times New Roman" w:hAnsi="Times New Roman" w:cs="Times New Roman"/>
          <w:sz w:val="22"/>
          <w:szCs w:val="24"/>
        </w:rPr>
        <w:fldChar w:fldCharType="begin"/>
      </w:r>
      <w:r w:rsidRPr="00C0649C">
        <w:rPr>
          <w:rFonts w:ascii="Times New Roman" w:hAnsi="Times New Roman" w:cs="Times New Roman"/>
          <w:sz w:val="22"/>
          <w:szCs w:val="24"/>
        </w:rPr>
        <w:instrText xml:space="preserve"> SEQ Figure \* ARABIC </w:instrText>
      </w:r>
      <w:r w:rsidRPr="00C0649C">
        <w:rPr>
          <w:rFonts w:ascii="Times New Roman" w:hAnsi="Times New Roman" w:cs="Times New Roman"/>
          <w:sz w:val="22"/>
          <w:szCs w:val="24"/>
        </w:rPr>
        <w:fldChar w:fldCharType="separate"/>
      </w:r>
      <w:r w:rsidR="006755EF" w:rsidRPr="00C0649C">
        <w:rPr>
          <w:rFonts w:ascii="Times New Roman" w:hAnsi="Times New Roman" w:cs="Times New Roman"/>
          <w:noProof/>
          <w:sz w:val="22"/>
          <w:szCs w:val="24"/>
        </w:rPr>
        <w:t>4</w:t>
      </w:r>
      <w:r w:rsidRPr="00C0649C">
        <w:rPr>
          <w:rFonts w:ascii="Times New Roman" w:hAnsi="Times New Roman" w:cs="Times New Roman"/>
          <w:sz w:val="22"/>
          <w:szCs w:val="24"/>
        </w:rPr>
        <w:fldChar w:fldCharType="end"/>
      </w:r>
      <w:bookmarkEnd w:id="3"/>
      <w:r w:rsidRPr="00C0649C">
        <w:rPr>
          <w:rFonts w:ascii="Times New Roman" w:hAnsi="Times New Roman" w:cs="Times New Roman"/>
          <w:sz w:val="22"/>
          <w:szCs w:val="24"/>
        </w:rPr>
        <w:t>: Power Schematic Revision 2</w:t>
      </w:r>
    </w:p>
    <w:p w:rsidR="007F27FB" w:rsidRPr="00C0649C" w:rsidRDefault="00D13EEA">
      <w:pPr>
        <w:rPr>
          <w:rFonts w:ascii="Times New Roman" w:hAnsi="Times New Roman" w:cs="Times New Roman"/>
          <w:szCs w:val="24"/>
        </w:rPr>
      </w:pPr>
      <w:r w:rsidRPr="00C0649C">
        <w:rPr>
          <w:rFonts w:ascii="Times New Roman" w:hAnsi="Times New Roman" w:cs="Times New Roman"/>
          <w:szCs w:val="24"/>
        </w:rPr>
        <w:fldChar w:fldCharType="begin"/>
      </w:r>
      <w:r w:rsidRPr="00C0649C">
        <w:rPr>
          <w:rFonts w:ascii="Times New Roman" w:hAnsi="Times New Roman" w:cs="Times New Roman"/>
          <w:szCs w:val="24"/>
        </w:rPr>
        <w:instrText xml:space="preserve"> REF _Ref323545093 \h </w:instrText>
      </w:r>
      <w:r w:rsidRPr="00C0649C">
        <w:rPr>
          <w:rFonts w:ascii="Times New Roman" w:hAnsi="Times New Roman" w:cs="Times New Roman"/>
          <w:szCs w:val="24"/>
        </w:rPr>
      </w:r>
      <w:r w:rsidR="00C0649C" w:rsidRPr="00C0649C">
        <w:rPr>
          <w:rFonts w:ascii="Times New Roman" w:hAnsi="Times New Roman" w:cs="Times New Roman"/>
          <w:szCs w:val="24"/>
        </w:rPr>
        <w:instrText xml:space="preserve"> \* MERGEFORMAT </w:instrText>
      </w:r>
      <w:r w:rsidRPr="00C0649C">
        <w:rPr>
          <w:rFonts w:ascii="Times New Roman" w:hAnsi="Times New Roman" w:cs="Times New Roman"/>
          <w:szCs w:val="24"/>
        </w:rPr>
        <w:fldChar w:fldCharType="separate"/>
      </w:r>
      <w:r w:rsidRPr="00C0649C">
        <w:rPr>
          <w:rFonts w:ascii="Times New Roman" w:hAnsi="Times New Roman" w:cs="Times New Roman"/>
          <w:szCs w:val="24"/>
        </w:rPr>
        <w:t xml:space="preserve">Figure </w:t>
      </w:r>
      <w:r w:rsidRPr="00C0649C">
        <w:rPr>
          <w:rFonts w:ascii="Times New Roman" w:hAnsi="Times New Roman" w:cs="Times New Roman"/>
          <w:noProof/>
          <w:szCs w:val="24"/>
        </w:rPr>
        <w:t>5</w:t>
      </w:r>
      <w:r w:rsidRPr="00C0649C">
        <w:rPr>
          <w:rFonts w:ascii="Times New Roman" w:hAnsi="Times New Roman" w:cs="Times New Roman"/>
          <w:szCs w:val="24"/>
        </w:rPr>
        <w:fldChar w:fldCharType="end"/>
      </w:r>
      <w:r w:rsidRPr="00C0649C">
        <w:rPr>
          <w:rFonts w:ascii="Times New Roman" w:hAnsi="Times New Roman" w:cs="Times New Roman"/>
          <w:szCs w:val="24"/>
        </w:rPr>
        <w:t xml:space="preserve"> shows the second revision PCB.</w:t>
      </w:r>
      <w:r w:rsidR="007C6428" w:rsidRPr="00C0649C">
        <w:rPr>
          <w:rFonts w:ascii="Times New Roman" w:hAnsi="Times New Roman" w:cs="Times New Roman"/>
          <w:szCs w:val="24"/>
        </w:rPr>
        <w:t xml:space="preserve"> Power for the recharging circuit takes an input DC power supply through J1 and outputs through a Deans Ultra Plug via P3. </w:t>
      </w:r>
    </w:p>
    <w:p w:rsidR="00D13EEA" w:rsidRPr="00C0649C" w:rsidRDefault="00D13EEA" w:rsidP="00D13EEA">
      <w:pPr>
        <w:keepNext/>
        <w:jc w:val="center"/>
        <w:rPr>
          <w:rFonts w:ascii="Times New Roman" w:hAnsi="Times New Roman" w:cs="Times New Roman"/>
          <w:szCs w:val="24"/>
        </w:rPr>
      </w:pPr>
      <w:r w:rsidRPr="00C0649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453CF7A" wp14:editId="0E4B3E62">
            <wp:extent cx="5029200" cy="342694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 Rev 2 PC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EA" w:rsidRPr="00C0649C" w:rsidRDefault="00D13EEA" w:rsidP="00D13EEA">
      <w:pPr>
        <w:pStyle w:val="Caption"/>
        <w:jc w:val="center"/>
        <w:rPr>
          <w:rFonts w:ascii="Times New Roman" w:hAnsi="Times New Roman" w:cs="Times New Roman"/>
          <w:sz w:val="22"/>
          <w:szCs w:val="24"/>
        </w:rPr>
      </w:pPr>
      <w:bookmarkStart w:id="4" w:name="_Ref323545093"/>
      <w:r w:rsidRPr="00C0649C">
        <w:rPr>
          <w:rFonts w:ascii="Times New Roman" w:hAnsi="Times New Roman" w:cs="Times New Roman"/>
          <w:sz w:val="22"/>
          <w:szCs w:val="24"/>
        </w:rPr>
        <w:t xml:space="preserve">Figure </w:t>
      </w:r>
      <w:r w:rsidRPr="00C0649C">
        <w:rPr>
          <w:rFonts w:ascii="Times New Roman" w:hAnsi="Times New Roman" w:cs="Times New Roman"/>
          <w:sz w:val="22"/>
          <w:szCs w:val="24"/>
        </w:rPr>
        <w:fldChar w:fldCharType="begin"/>
      </w:r>
      <w:r w:rsidRPr="00C0649C">
        <w:rPr>
          <w:rFonts w:ascii="Times New Roman" w:hAnsi="Times New Roman" w:cs="Times New Roman"/>
          <w:sz w:val="22"/>
          <w:szCs w:val="24"/>
        </w:rPr>
        <w:instrText xml:space="preserve"> SEQ Figure \* ARABIC </w:instrText>
      </w:r>
      <w:r w:rsidRPr="00C0649C">
        <w:rPr>
          <w:rFonts w:ascii="Times New Roman" w:hAnsi="Times New Roman" w:cs="Times New Roman"/>
          <w:sz w:val="22"/>
          <w:szCs w:val="24"/>
        </w:rPr>
        <w:fldChar w:fldCharType="separate"/>
      </w:r>
      <w:r w:rsidR="006755EF" w:rsidRPr="00C0649C">
        <w:rPr>
          <w:rFonts w:ascii="Times New Roman" w:hAnsi="Times New Roman" w:cs="Times New Roman"/>
          <w:noProof/>
          <w:sz w:val="22"/>
          <w:szCs w:val="24"/>
        </w:rPr>
        <w:t>5</w:t>
      </w:r>
      <w:r w:rsidRPr="00C0649C">
        <w:rPr>
          <w:rFonts w:ascii="Times New Roman" w:hAnsi="Times New Roman" w:cs="Times New Roman"/>
          <w:sz w:val="22"/>
          <w:szCs w:val="24"/>
        </w:rPr>
        <w:fldChar w:fldCharType="end"/>
      </w:r>
      <w:bookmarkEnd w:id="4"/>
      <w:r w:rsidRPr="00C0649C">
        <w:rPr>
          <w:rFonts w:ascii="Times New Roman" w:hAnsi="Times New Roman" w:cs="Times New Roman"/>
          <w:sz w:val="22"/>
          <w:szCs w:val="24"/>
        </w:rPr>
        <w:t>: Power PCB Revision 2</w:t>
      </w:r>
    </w:p>
    <w:p w:rsidR="00D13EEA" w:rsidRPr="00C0649C" w:rsidRDefault="006755EF" w:rsidP="00D13EEA">
      <w:pPr>
        <w:rPr>
          <w:rFonts w:ascii="Times New Roman" w:hAnsi="Times New Roman" w:cs="Times New Roman"/>
          <w:szCs w:val="24"/>
        </w:rPr>
      </w:pPr>
      <w:r w:rsidRPr="00C0649C">
        <w:rPr>
          <w:rFonts w:ascii="Times New Roman" w:hAnsi="Times New Roman" w:cs="Times New Roman"/>
          <w:szCs w:val="24"/>
        </w:rPr>
        <w:lastRenderedPageBreak/>
        <w:fldChar w:fldCharType="begin"/>
      </w:r>
      <w:r w:rsidRPr="00C0649C">
        <w:rPr>
          <w:rFonts w:ascii="Times New Roman" w:hAnsi="Times New Roman" w:cs="Times New Roman"/>
          <w:szCs w:val="24"/>
        </w:rPr>
        <w:instrText xml:space="preserve"> REF _Ref323546077 \h </w:instrText>
      </w:r>
      <w:r w:rsidRPr="00C0649C">
        <w:rPr>
          <w:rFonts w:ascii="Times New Roman" w:hAnsi="Times New Roman" w:cs="Times New Roman"/>
          <w:szCs w:val="24"/>
        </w:rPr>
      </w:r>
      <w:r w:rsidR="00C0649C" w:rsidRPr="00C0649C">
        <w:rPr>
          <w:rFonts w:ascii="Times New Roman" w:hAnsi="Times New Roman" w:cs="Times New Roman"/>
          <w:szCs w:val="24"/>
        </w:rPr>
        <w:instrText xml:space="preserve"> \* MERGEFORMAT </w:instrText>
      </w:r>
      <w:r w:rsidRPr="00C0649C">
        <w:rPr>
          <w:rFonts w:ascii="Times New Roman" w:hAnsi="Times New Roman" w:cs="Times New Roman"/>
          <w:szCs w:val="24"/>
        </w:rPr>
        <w:fldChar w:fldCharType="separate"/>
      </w:r>
      <w:r w:rsidRPr="00C0649C">
        <w:rPr>
          <w:rFonts w:ascii="Times New Roman" w:hAnsi="Times New Roman" w:cs="Times New Roman"/>
          <w:szCs w:val="24"/>
        </w:rPr>
        <w:t xml:space="preserve">Figure </w:t>
      </w:r>
      <w:r w:rsidRPr="00C0649C">
        <w:rPr>
          <w:rFonts w:ascii="Times New Roman" w:hAnsi="Times New Roman" w:cs="Times New Roman"/>
          <w:noProof/>
          <w:szCs w:val="24"/>
        </w:rPr>
        <w:t>6</w:t>
      </w:r>
      <w:r w:rsidRPr="00C0649C">
        <w:rPr>
          <w:rFonts w:ascii="Times New Roman" w:hAnsi="Times New Roman" w:cs="Times New Roman"/>
          <w:szCs w:val="24"/>
        </w:rPr>
        <w:fldChar w:fldCharType="end"/>
      </w:r>
      <w:r w:rsidRPr="00C0649C">
        <w:rPr>
          <w:rFonts w:ascii="Times New Roman" w:hAnsi="Times New Roman" w:cs="Times New Roman"/>
          <w:szCs w:val="24"/>
        </w:rPr>
        <w:t xml:space="preserve"> shows the flowchart for the recharging circuit.</w:t>
      </w:r>
      <w:bookmarkStart w:id="5" w:name="_GoBack"/>
      <w:bookmarkEnd w:id="5"/>
    </w:p>
    <w:p w:rsidR="006755EF" w:rsidRPr="00C0649C" w:rsidRDefault="006755EF" w:rsidP="006755EF">
      <w:pPr>
        <w:keepNext/>
        <w:jc w:val="center"/>
        <w:rPr>
          <w:rFonts w:ascii="Times New Roman" w:hAnsi="Times New Roman" w:cs="Times New Roman"/>
          <w:szCs w:val="24"/>
        </w:rPr>
      </w:pPr>
      <w:r w:rsidRPr="00C0649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D7AED25" wp14:editId="6FE89176">
            <wp:extent cx="5943600" cy="691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ging Circuit 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EA" w:rsidRPr="00C0649C" w:rsidRDefault="006755EF" w:rsidP="006755EF">
      <w:pPr>
        <w:pStyle w:val="Caption"/>
        <w:jc w:val="center"/>
        <w:rPr>
          <w:rFonts w:ascii="Times New Roman" w:hAnsi="Times New Roman" w:cs="Times New Roman"/>
          <w:sz w:val="22"/>
          <w:szCs w:val="24"/>
        </w:rPr>
      </w:pPr>
      <w:bookmarkStart w:id="6" w:name="_Ref323546077"/>
      <w:r w:rsidRPr="00C0649C">
        <w:rPr>
          <w:rFonts w:ascii="Times New Roman" w:hAnsi="Times New Roman" w:cs="Times New Roman"/>
          <w:sz w:val="22"/>
          <w:szCs w:val="24"/>
        </w:rPr>
        <w:t xml:space="preserve">Figure </w:t>
      </w:r>
      <w:r w:rsidRPr="00C0649C">
        <w:rPr>
          <w:rFonts w:ascii="Times New Roman" w:hAnsi="Times New Roman" w:cs="Times New Roman"/>
          <w:sz w:val="22"/>
          <w:szCs w:val="24"/>
        </w:rPr>
        <w:fldChar w:fldCharType="begin"/>
      </w:r>
      <w:r w:rsidRPr="00C0649C">
        <w:rPr>
          <w:rFonts w:ascii="Times New Roman" w:hAnsi="Times New Roman" w:cs="Times New Roman"/>
          <w:sz w:val="22"/>
          <w:szCs w:val="24"/>
        </w:rPr>
        <w:instrText xml:space="preserve"> SEQ Figure \* ARABIC </w:instrText>
      </w:r>
      <w:r w:rsidRPr="00C0649C">
        <w:rPr>
          <w:rFonts w:ascii="Times New Roman" w:hAnsi="Times New Roman" w:cs="Times New Roman"/>
          <w:sz w:val="22"/>
          <w:szCs w:val="24"/>
        </w:rPr>
        <w:fldChar w:fldCharType="separate"/>
      </w:r>
      <w:r w:rsidRPr="00C0649C">
        <w:rPr>
          <w:rFonts w:ascii="Times New Roman" w:hAnsi="Times New Roman" w:cs="Times New Roman"/>
          <w:noProof/>
          <w:sz w:val="22"/>
          <w:szCs w:val="24"/>
        </w:rPr>
        <w:t>6</w:t>
      </w:r>
      <w:r w:rsidRPr="00C0649C">
        <w:rPr>
          <w:rFonts w:ascii="Times New Roman" w:hAnsi="Times New Roman" w:cs="Times New Roman"/>
          <w:sz w:val="22"/>
          <w:szCs w:val="24"/>
        </w:rPr>
        <w:fldChar w:fldCharType="end"/>
      </w:r>
      <w:bookmarkEnd w:id="6"/>
      <w:r w:rsidRPr="00C0649C">
        <w:rPr>
          <w:rFonts w:ascii="Times New Roman" w:hAnsi="Times New Roman" w:cs="Times New Roman"/>
          <w:sz w:val="22"/>
          <w:szCs w:val="24"/>
        </w:rPr>
        <w:t>: Recharging Circuit Flowchart</w:t>
      </w:r>
    </w:p>
    <w:sectPr w:rsidR="00D13EEA" w:rsidRPr="00C0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59"/>
    <w:rsid w:val="0023516B"/>
    <w:rsid w:val="00294E24"/>
    <w:rsid w:val="002C7DC7"/>
    <w:rsid w:val="002C7EE3"/>
    <w:rsid w:val="00350B02"/>
    <w:rsid w:val="003850B3"/>
    <w:rsid w:val="004B5759"/>
    <w:rsid w:val="00515577"/>
    <w:rsid w:val="00653100"/>
    <w:rsid w:val="00655C57"/>
    <w:rsid w:val="006755EF"/>
    <w:rsid w:val="006B1AC7"/>
    <w:rsid w:val="006E0B5D"/>
    <w:rsid w:val="007356E3"/>
    <w:rsid w:val="00743387"/>
    <w:rsid w:val="007C6428"/>
    <w:rsid w:val="007F27FB"/>
    <w:rsid w:val="00A95E28"/>
    <w:rsid w:val="00AB06FA"/>
    <w:rsid w:val="00B02EB4"/>
    <w:rsid w:val="00C0649C"/>
    <w:rsid w:val="00CC6CB7"/>
    <w:rsid w:val="00D13EEA"/>
    <w:rsid w:val="00D3625B"/>
    <w:rsid w:val="00E01C9B"/>
    <w:rsid w:val="00E21E6B"/>
    <w:rsid w:val="00ED2DA4"/>
    <w:rsid w:val="00EE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6E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356E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6E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356E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6A7F5-D222-4A81-8171-9385F769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Gotchi</dc:creator>
  <cp:lastModifiedBy>Gotchi</cp:lastModifiedBy>
  <cp:revision>26</cp:revision>
  <dcterms:created xsi:type="dcterms:W3CDTF">2012-04-30T03:35:00Z</dcterms:created>
  <dcterms:modified xsi:type="dcterms:W3CDTF">2012-04-30T16:46:00Z</dcterms:modified>
</cp:coreProperties>
</file>