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28449791"/>
        <w:docPartObj>
          <w:docPartGallery w:val="Cover Pages"/>
          <w:docPartUnique/>
        </w:docPartObj>
      </w:sdtPr>
      <w:sdtEndPr/>
      <w:sdtContent>
        <w:p w:rsidR="00884B7D" w:rsidRDefault="00884B7D">
          <w:r>
            <w:rPr>
              <w:noProof/>
            </w:rPr>
            <mc:AlternateContent>
              <mc:Choice Requires="wps">
                <w:drawing>
                  <wp:anchor distT="0" distB="0" distL="114300" distR="114300" simplePos="0" relativeHeight="251663360" behindDoc="1" locked="0" layoutInCell="1" allowOverlap="1" wp14:anchorId="1CBCFC69" wp14:editId="192BFE2C">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84B7D" w:rsidRDefault="00884B7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884B7D" w:rsidRDefault="00884B7D"/>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7C29009" wp14:editId="0E1C900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84B7D" w:rsidRPr="00884B7D" w:rsidRDefault="00492A8C">
                                <w:pPr>
                                  <w:spacing w:before="240"/>
                                  <w:jc w:val="center"/>
                                  <w:rPr>
                                    <w:color w:val="FFFFFF" w:themeColor="background1"/>
                                    <w:sz w:val="96"/>
                                    <w:szCs w:val="96"/>
                                  </w:rPr>
                                </w:pPr>
                                <w:sdt>
                                  <w:sdtPr>
                                    <w:rPr>
                                      <w:color w:val="FFFFFF" w:themeColor="background1"/>
                                      <w:sz w:val="96"/>
                                      <w:szCs w:val="96"/>
                                    </w:rPr>
                                    <w:alias w:val="Abstract"/>
                                    <w:id w:val="-2087056169"/>
                                    <w:dataBinding w:prefixMappings="xmlns:ns0='http://schemas.microsoft.com/office/2006/coverPageProps'" w:xpath="/ns0:CoverPageProperties[1]/ns0:Abstract[1]" w:storeItemID="{55AF091B-3C7A-41E3-B477-F2FDAA23CFDA}"/>
                                    <w:text/>
                                  </w:sdtPr>
                                  <w:sdtEndPr/>
                                  <w:sdtContent>
                                    <w:r w:rsidR="00884B7D" w:rsidRPr="00884B7D">
                                      <w:rPr>
                                        <w:color w:val="FFFFFF" w:themeColor="background1"/>
                                        <w:sz w:val="96"/>
                                        <w:szCs w:val="96"/>
                                      </w:rPr>
                                      <w:t xml:space="preserve">Team </w:t>
                                    </w:r>
                                    <w:proofErr w:type="spellStart"/>
                                    <w:r w:rsidR="00884B7D" w:rsidRPr="00884B7D">
                                      <w:rPr>
                                        <w:color w:val="FFFFFF" w:themeColor="background1"/>
                                        <w:sz w:val="96"/>
                                        <w:szCs w:val="96"/>
                                      </w:rPr>
                                      <w:t>eyeCU</w:t>
                                    </w:r>
                                    <w:proofErr w:type="spellEnd"/>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" fillcolor="#1f497d [3215]" stroked="f" strokeweight="2pt">
                    <v:textbox inset="14.4pt,14.4pt,14.4pt,28.8pt">
                      <w:txbxContent>
                        <w:p w:rsidR="00884B7D" w:rsidRPr="00884B7D" w:rsidRDefault="00492A8C">
                          <w:pPr>
                            <w:spacing w:before="240"/>
                            <w:jc w:val="center"/>
                            <w:rPr>
                              <w:color w:val="FFFFFF" w:themeColor="background1"/>
                              <w:sz w:val="96"/>
                              <w:szCs w:val="96"/>
                            </w:rPr>
                          </w:pPr>
                          <w:sdt>
                            <w:sdtPr>
                              <w:rPr>
                                <w:color w:val="FFFFFF" w:themeColor="background1"/>
                                <w:sz w:val="96"/>
                                <w:szCs w:val="96"/>
                              </w:rPr>
                              <w:alias w:val="Abstract"/>
                              <w:id w:val="-2087056169"/>
                              <w:dataBinding w:prefixMappings="xmlns:ns0='http://schemas.microsoft.com/office/2006/coverPageProps'" w:xpath="/ns0:CoverPageProperties[1]/ns0:Abstract[1]" w:storeItemID="{55AF091B-3C7A-41E3-B477-F2FDAA23CFDA}"/>
                              <w:text/>
                            </w:sdtPr>
                            <w:sdtEndPr/>
                            <w:sdtContent>
                              <w:r w:rsidR="00884B7D" w:rsidRPr="00884B7D">
                                <w:rPr>
                                  <w:color w:val="FFFFFF" w:themeColor="background1"/>
                                  <w:sz w:val="96"/>
                                  <w:szCs w:val="96"/>
                                </w:rPr>
                                <w:t xml:space="preserve">Team </w:t>
                              </w:r>
                              <w:proofErr w:type="spellStart"/>
                              <w:r w:rsidR="00884B7D" w:rsidRPr="00884B7D">
                                <w:rPr>
                                  <w:color w:val="FFFFFF" w:themeColor="background1"/>
                                  <w:sz w:val="96"/>
                                  <w:szCs w:val="96"/>
                                </w:rPr>
                                <w:t>eyeCU</w:t>
                              </w:r>
                              <w:proofErr w:type="spellEnd"/>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8CD0499" wp14:editId="6C364F0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A838E18" wp14:editId="23EF2FF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p>
        <w:p w:rsidR="00B02A0F" w:rsidRDefault="00263708" w:rsidP="00B02A0F">
          <w:r>
            <w:rPr>
              <w:noProof/>
            </w:rPr>
            <mc:AlternateContent>
              <mc:Choice Requires="wps">
                <w:drawing>
                  <wp:anchor distT="0" distB="0" distL="114300" distR="114300" simplePos="0" relativeHeight="251661312" behindDoc="0" locked="0" layoutInCell="1" allowOverlap="1" wp14:anchorId="2A1023AC" wp14:editId="48354A83">
                    <wp:simplePos x="0" y="0"/>
                    <mc:AlternateContent>
                      <mc:Choice Requires="wp14">
                        <wp:positionH relativeFrom="page">
                          <wp14:pctPosHOffset>45500</wp14:pctPosHOffset>
                        </wp:positionH>
                      </mc:Choice>
                      <mc:Fallback>
                        <wp:positionH relativeFrom="page">
                          <wp:posOffset>3536315</wp:posOffset>
                        </wp:positionH>
                      </mc:Fallback>
                    </mc:AlternateContent>
                    <wp:positionV relativeFrom="page">
                      <wp:posOffset>4215765</wp:posOffset>
                    </wp:positionV>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1068923052"/>
                                  <w:dataBinding w:prefixMappings="xmlns:ns0='http://schemas.openxmlformats.org/package/2006/metadata/core-properties' xmlns:ns1='http://purl.org/dc/elements/1.1/'" w:xpath="/ns0:coreProperties[1]/ns1:title[1]" w:storeItemID="{6C3C8BC8-F283-45AE-878A-BAB7291924A1}"/>
                                  <w:text/>
                                </w:sdtPr>
                                <w:sdtEndPr/>
                                <w:sdtContent>
                                  <w:p w:rsidR="00884B7D" w:rsidRDefault="00884B7D">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User Manual</w:t>
                                    </w:r>
                                  </w:p>
                                </w:sdtContent>
                              </w:sdt>
                              <w:sdt>
                                <w:sdtPr>
                                  <w:rPr>
                                    <w:rFonts w:asciiTheme="majorHAnsi" w:hAnsiTheme="majorHAnsi"/>
                                    <w:noProof/>
                                    <w:color w:val="1F497D" w:themeColor="text2"/>
                                    <w:sz w:val="32"/>
                                    <w:szCs w:val="40"/>
                                  </w:rPr>
                                  <w:alias w:val="Subtitle"/>
                                  <w:id w:val="-1025013320"/>
                                  <w:showingPlcHdr/>
                                  <w:dataBinding w:prefixMappings="xmlns:ns0='http://schemas.openxmlformats.org/package/2006/metadata/core-properties' xmlns:ns1='http://purl.org/dc/elements/1.1/'" w:xpath="/ns0:coreProperties[1]/ns1:subject[1]" w:storeItemID="{6C3C8BC8-F283-45AE-878A-BAB7291924A1}"/>
                                  <w:text/>
                                </w:sdtPr>
                                <w:sdtEndPr/>
                                <w:sdtContent>
                                  <w:p w:rsidR="00884B7D" w:rsidRDefault="00884B7D">
                                    <w:pPr>
                                      <w:rPr>
                                        <w:rFonts w:asciiTheme="majorHAnsi" w:hAnsiTheme="majorHAnsi"/>
                                        <w:noProof/>
                                        <w:color w:val="1F497D" w:themeColor="text2"/>
                                        <w:sz w:val="32"/>
                                        <w:szCs w:val="40"/>
                                      </w:rPr>
                                    </w:pPr>
                                    <w:r>
                                      <w:rPr>
                                        <w:rFonts w:asciiTheme="majorHAnsi" w:hAnsiTheme="majorHAnsi"/>
                                        <w:noProof/>
                                        <w:color w:val="1F497D" w:themeColor="text2"/>
                                        <w:sz w:val="32"/>
                                        <w:szCs w:val="40"/>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39" o:spid="_x0000_s1028" type="#_x0000_t202" style="position:absolute;margin-left:0;margin-top:331.95pt;width:220.3pt;height:194.9pt;z-index:251661312;visibility:visible;mso-wrap-style:square;mso-width-percent:360;mso-height-percent:280;mso-left-percent:455;mso-wrap-distance-left:9pt;mso-wrap-distance-top:0;mso-wrap-distance-right:9pt;mso-wrap-distance-bottom:0;mso-position-horizontal-relative:page;mso-position-vertical:absolute;mso-position-vertical-relative:page;mso-width-percent:360;mso-height-percent:280;mso-left-percent:4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iBOQ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" filled="f" stroked="f" strokeweight=".5pt">
                    <v:textbox style="mso-fit-shape-to-text:t">
                      <w:txbxContent>
                        <w:sdt>
                          <w:sdtPr>
                            <w:rPr>
                              <w:rFonts w:asciiTheme="majorHAnsi" w:hAnsiTheme="majorHAnsi"/>
                              <w:noProof/>
                              <w:color w:val="4F81BD" w:themeColor="accent1"/>
                              <w:sz w:val="72"/>
                              <w:szCs w:val="144"/>
                            </w:rPr>
                            <w:alias w:val="Title"/>
                            <w:id w:val="1068923052"/>
                            <w:dataBinding w:prefixMappings="xmlns:ns0='http://schemas.openxmlformats.org/package/2006/metadata/core-properties' xmlns:ns1='http://purl.org/dc/elements/1.1/'" w:xpath="/ns0:coreProperties[1]/ns1:title[1]" w:storeItemID="{6C3C8BC8-F283-45AE-878A-BAB7291924A1}"/>
                            <w:text/>
                          </w:sdtPr>
                          <w:sdtEndPr/>
                          <w:sdtContent>
                            <w:p w:rsidR="00884B7D" w:rsidRDefault="00884B7D">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User Manual</w:t>
                              </w:r>
                            </w:p>
                          </w:sdtContent>
                        </w:sdt>
                        <w:sdt>
                          <w:sdtPr>
                            <w:rPr>
                              <w:rFonts w:asciiTheme="majorHAnsi" w:hAnsiTheme="majorHAnsi"/>
                              <w:noProof/>
                              <w:color w:val="1F497D" w:themeColor="text2"/>
                              <w:sz w:val="32"/>
                              <w:szCs w:val="40"/>
                            </w:rPr>
                            <w:alias w:val="Subtitle"/>
                            <w:id w:val="-1025013320"/>
                            <w:showingPlcHdr/>
                            <w:dataBinding w:prefixMappings="xmlns:ns0='http://schemas.openxmlformats.org/package/2006/metadata/core-properties' xmlns:ns1='http://purl.org/dc/elements/1.1/'" w:xpath="/ns0:coreProperties[1]/ns1:subject[1]" w:storeItemID="{6C3C8BC8-F283-45AE-878A-BAB7291924A1}"/>
                            <w:text/>
                          </w:sdtPr>
                          <w:sdtEndPr/>
                          <w:sdtContent>
                            <w:p w:rsidR="00884B7D" w:rsidRDefault="00884B7D">
                              <w:pPr>
                                <w:rPr>
                                  <w:rFonts w:asciiTheme="majorHAnsi" w:hAnsiTheme="majorHAnsi"/>
                                  <w:noProof/>
                                  <w:color w:val="1F497D" w:themeColor="text2"/>
                                  <w:sz w:val="32"/>
                                  <w:szCs w:val="40"/>
                                </w:rPr>
                              </w:pPr>
                              <w:r>
                                <w:rPr>
                                  <w:rFonts w:asciiTheme="majorHAnsi" w:hAnsiTheme="majorHAnsi"/>
                                  <w:noProof/>
                                  <w:color w:val="1F497D" w:themeColor="text2"/>
                                  <w:sz w:val="32"/>
                                  <w:szCs w:val="40"/>
                                </w:rPr>
                                <w:t xml:space="preserve">     </w:t>
                              </w:r>
                            </w:p>
                          </w:sdtContent>
                        </w:sdt>
                      </w:txbxContent>
                    </v:textbox>
                    <w10:wrap type="square" anchorx="page" anchory="page"/>
                  </v:shape>
                </w:pict>
              </mc:Fallback>
            </mc:AlternateContent>
          </w:r>
          <w:r w:rsidR="00884B7D">
            <w:rPr>
              <w:noProof/>
            </w:rPr>
            <mc:AlternateContent>
              <mc:Choice Requires="wps">
                <w:drawing>
                  <wp:anchor distT="0" distB="0" distL="114300" distR="114300" simplePos="0" relativeHeight="251664384" behindDoc="0" locked="0" layoutInCell="1" allowOverlap="1" wp14:anchorId="3F7852F0" wp14:editId="0612A8BE">
                    <wp:simplePos x="0" y="0"/>
                    <mc:AlternateContent>
                      <mc:Choice Requires="wp14">
                        <wp:positionH relativeFrom="page">
                          <wp14:pctPosHOffset>45500</wp14:pctPosHOffset>
                        </wp:positionH>
                      </mc:Choice>
                      <mc:Fallback>
                        <wp:positionH relativeFrom="page">
                          <wp:posOffset>3536315</wp:posOffset>
                        </wp:positionH>
                      </mc:Fallback>
                    </mc:AlternateContent>
                    <wp:positionV relativeFrom="page">
                      <wp:posOffset>6523355</wp:posOffset>
                    </wp:positionV>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84B7D" w:rsidRDefault="00492A8C">
                                <w:pPr>
                                  <w:pStyle w:val="NoSpacing"/>
                                  <w:rPr>
                                    <w:noProof/>
                                    <w:color w:val="1F497D" w:themeColor="text2"/>
                                  </w:rPr>
                                </w:pPr>
                                <w:sdt>
                                  <w:sdtPr>
                                    <w:rPr>
                                      <w:noProof/>
                                      <w:color w:val="1F497D" w:themeColor="text2"/>
                                    </w:rPr>
                                    <w:alias w:val="Author"/>
                                    <w:id w:val="1113872681"/>
                                    <w:dataBinding w:prefixMappings="xmlns:ns0='http://schemas.openxmlformats.org/package/2006/metadata/core-properties' xmlns:ns1='http://purl.org/dc/elements/1.1/'" w:xpath="/ns0:coreProperties[1]/ns1:creator[1]" w:storeItemID="{6C3C8BC8-F283-45AE-878A-BAB7291924A1}"/>
                                    <w:text/>
                                  </w:sdtPr>
                                  <w:sdtEndPr/>
                                  <w:sdtContent>
                                    <w:r w:rsidR="00884B7D">
                                      <w:rPr>
                                        <w:noProof/>
                                        <w:color w:val="1F497D" w:themeColor="text2"/>
                                      </w:rPr>
                                      <w:t>Nick Bertrand, Arielle Blum, Mike Mozingo, Armeen Taeb, Khashi Xiong</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 Box 33" o:spid="_x0000_s1029" type="#_x0000_t202" style="position:absolute;margin-left:0;margin-top:513.65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" filled="f" stroked="f" strokeweight=".5pt">
                    <v:textbox style="mso-fit-shape-to-text:t">
                      <w:txbxContent>
                        <w:p w:rsidR="00884B7D" w:rsidRDefault="00492A8C">
                          <w:pPr>
                            <w:pStyle w:val="NoSpacing"/>
                            <w:rPr>
                              <w:noProof/>
                              <w:color w:val="1F497D" w:themeColor="text2"/>
                            </w:rPr>
                          </w:pPr>
                          <w:sdt>
                            <w:sdtPr>
                              <w:rPr>
                                <w:noProof/>
                                <w:color w:val="1F497D" w:themeColor="text2"/>
                              </w:rPr>
                              <w:alias w:val="Author"/>
                              <w:id w:val="1113872681"/>
                              <w:dataBinding w:prefixMappings="xmlns:ns0='http://schemas.openxmlformats.org/package/2006/metadata/core-properties' xmlns:ns1='http://purl.org/dc/elements/1.1/'" w:xpath="/ns0:coreProperties[1]/ns1:creator[1]" w:storeItemID="{6C3C8BC8-F283-45AE-878A-BAB7291924A1}"/>
                              <w:text/>
                            </w:sdtPr>
                            <w:sdtEndPr/>
                            <w:sdtContent>
                              <w:r w:rsidR="00884B7D">
                                <w:rPr>
                                  <w:noProof/>
                                  <w:color w:val="1F497D" w:themeColor="text2"/>
                                </w:rPr>
                                <w:t>Nick Bertrand, Arielle Blum, Mike Mozingo, Armeen Taeb, Khashi Xiong</w:t>
                              </w:r>
                            </w:sdtContent>
                          </w:sdt>
                        </w:p>
                      </w:txbxContent>
                    </v:textbox>
                    <w10:wrap type="square" anchorx="page" anchory="page"/>
                  </v:shape>
                </w:pict>
              </mc:Fallback>
            </mc:AlternateContent>
          </w:r>
          <w:r w:rsidR="00884B7D">
            <w:br w:type="page"/>
          </w:r>
        </w:p>
      </w:sdtContent>
    </w:sdt>
    <w:p w:rsidR="00B02A0F" w:rsidRDefault="00B02A0F" w:rsidP="00B02A0F">
      <w:pPr>
        <w:rPr>
          <w:b/>
          <w:sz w:val="28"/>
          <w:szCs w:val="28"/>
        </w:rPr>
      </w:pPr>
      <w:r>
        <w:rPr>
          <w:b/>
          <w:noProof/>
          <w:sz w:val="28"/>
          <w:szCs w:val="28"/>
        </w:rPr>
        <w:lastRenderedPageBreak/>
        <w:drawing>
          <wp:inline distT="0" distB="0" distL="0" distR="0" wp14:anchorId="14E0358D" wp14:editId="7873225C">
            <wp:extent cx="5943600" cy="4208780"/>
            <wp:effectExtent l="19050" t="0" r="0" b="0"/>
            <wp:docPr id="1" name="Picture 0" descr="bruce_eyecu_backgroun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uce_eyecu_backgroundout.png"/>
                    <pic:cNvPicPr/>
                  </pic:nvPicPr>
                  <pic:blipFill>
                    <a:blip r:embed="rId10" cstate="print"/>
                    <a:stretch>
                      <a:fillRect/>
                    </a:stretch>
                  </pic:blipFill>
                  <pic:spPr>
                    <a:xfrm>
                      <a:off x="0" y="0"/>
                      <a:ext cx="5943600" cy="4208780"/>
                    </a:xfrm>
                    <a:prstGeom prst="rect">
                      <a:avLst/>
                    </a:prstGeom>
                  </pic:spPr>
                </pic:pic>
              </a:graphicData>
            </a:graphic>
          </wp:inline>
        </w:drawing>
      </w:r>
    </w:p>
    <w:p w:rsidR="00B02A0F" w:rsidRDefault="00B02A0F" w:rsidP="00B02A0F">
      <w:pPr>
        <w:rPr>
          <w:b/>
          <w:sz w:val="28"/>
          <w:szCs w:val="28"/>
        </w:rPr>
      </w:pPr>
      <w:r w:rsidRPr="005860CA">
        <w:rPr>
          <w:b/>
          <w:sz w:val="28"/>
          <w:szCs w:val="28"/>
        </w:rPr>
        <w:t>Introduction</w:t>
      </w:r>
    </w:p>
    <w:p w:rsidR="00B02A0F" w:rsidRPr="005860CA" w:rsidRDefault="00B02A0F" w:rsidP="00B02A0F">
      <w:pPr>
        <w:rPr>
          <w:b/>
          <w:sz w:val="28"/>
          <w:szCs w:val="28"/>
        </w:rPr>
      </w:pPr>
      <w:r>
        <w:rPr>
          <w:rFonts w:ascii="Times New Roman" w:hAnsi="Times New Roman" w:cs="Times New Roman"/>
          <w:sz w:val="24"/>
          <w:szCs w:val="24"/>
        </w:rPr>
        <w:t xml:space="preserve">Congratulations! You are now a proud owner of the </w:t>
      </w:r>
      <w:proofErr w:type="spellStart"/>
      <w:r>
        <w:rPr>
          <w:rFonts w:ascii="Times New Roman" w:hAnsi="Times New Roman" w:cs="Times New Roman"/>
          <w:sz w:val="24"/>
          <w:szCs w:val="24"/>
        </w:rPr>
        <w:t>eyeCU</w:t>
      </w:r>
      <w:proofErr w:type="spellEnd"/>
      <w:r>
        <w:rPr>
          <w:rFonts w:ascii="Times New Roman" w:hAnsi="Times New Roman" w:cs="Times New Roman"/>
          <w:sz w:val="24"/>
          <w:szCs w:val="24"/>
        </w:rPr>
        <w:t xml:space="preserve"> vision based cursor control system.</w:t>
      </w:r>
    </w:p>
    <w:p w:rsidR="00B02A0F" w:rsidRPr="00FC37CB" w:rsidRDefault="00B02A0F" w:rsidP="00B02A0F">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eyeCU</w:t>
      </w:r>
      <w:proofErr w:type="spellEnd"/>
      <w:r w:rsidRPr="00FC37CB">
        <w:rPr>
          <w:rFonts w:ascii="Times New Roman" w:hAnsi="Times New Roman" w:cs="Times New Roman"/>
          <w:sz w:val="24"/>
          <w:szCs w:val="24"/>
        </w:rPr>
        <w:t xml:space="preserve"> </w:t>
      </w:r>
      <w:r>
        <w:rPr>
          <w:rFonts w:ascii="Times New Roman" w:hAnsi="Times New Roman" w:cs="Times New Roman"/>
          <w:sz w:val="24"/>
          <w:szCs w:val="24"/>
        </w:rPr>
        <w:t>provides a</w:t>
      </w:r>
      <w:r w:rsidRPr="00FC37CB">
        <w:rPr>
          <w:rFonts w:ascii="Times New Roman" w:hAnsi="Times New Roman" w:cs="Times New Roman"/>
          <w:sz w:val="24"/>
          <w:szCs w:val="24"/>
        </w:rPr>
        <w:t xml:space="preserve"> human</w:t>
      </w:r>
      <w:r>
        <w:rPr>
          <w:rFonts w:ascii="Times New Roman" w:hAnsi="Times New Roman" w:cs="Times New Roman"/>
          <w:sz w:val="24"/>
          <w:szCs w:val="24"/>
        </w:rPr>
        <w:t>-</w:t>
      </w:r>
      <w:r w:rsidRPr="00FC37CB">
        <w:rPr>
          <w:rFonts w:ascii="Times New Roman" w:hAnsi="Times New Roman" w:cs="Times New Roman"/>
          <w:sz w:val="24"/>
          <w:szCs w:val="24"/>
        </w:rPr>
        <w:t xml:space="preserve">computer interface </w:t>
      </w:r>
      <w:r>
        <w:rPr>
          <w:rFonts w:ascii="Times New Roman" w:hAnsi="Times New Roman" w:cs="Times New Roman"/>
          <w:sz w:val="24"/>
          <w:szCs w:val="24"/>
        </w:rPr>
        <w:t>which allows its user to control the computer cursor with eye movements</w:t>
      </w:r>
      <w:r w:rsidRPr="00FC37CB">
        <w:rPr>
          <w:rFonts w:ascii="Times New Roman" w:hAnsi="Times New Roman" w:cs="Times New Roman"/>
          <w:sz w:val="24"/>
          <w:szCs w:val="24"/>
        </w:rPr>
        <w:t xml:space="preserve">. This technology has many applications; however, the focus of this system is to enable individuals with limited mobility to easily interact with technology. The system design employs </w:t>
      </w:r>
      <w:r>
        <w:rPr>
          <w:rFonts w:ascii="Times New Roman" w:hAnsi="Times New Roman" w:cs="Times New Roman"/>
          <w:sz w:val="24"/>
          <w:szCs w:val="24"/>
        </w:rPr>
        <w:t>a pair of glasses</w:t>
      </w:r>
      <w:r w:rsidRPr="00FC37CB">
        <w:rPr>
          <w:rFonts w:ascii="Times New Roman" w:hAnsi="Times New Roman" w:cs="Times New Roman"/>
          <w:sz w:val="24"/>
          <w:szCs w:val="24"/>
        </w:rPr>
        <w:t xml:space="preserve"> with an infrared video camera to capture the position as well as the motion of the user’s gaze. </w:t>
      </w:r>
      <w:r>
        <w:rPr>
          <w:rFonts w:ascii="Times New Roman" w:hAnsi="Times New Roman" w:cs="Times New Roman"/>
          <w:sz w:val="24"/>
          <w:szCs w:val="24"/>
        </w:rPr>
        <w:t xml:space="preserve">To increase the spectral contrast between the salient features of the eye, a near-infrared light array will illuminate the eye. The device processes the images collected by the camera in real-time to generate the corresponding cursor movement which is transmitted wirelessly to the computer. </w:t>
      </w:r>
    </w:p>
    <w:p w:rsidR="00B02A0F" w:rsidRDefault="00B02A0F" w:rsidP="00B02A0F">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eyeCU</w:t>
      </w:r>
      <w:proofErr w:type="spellEnd"/>
      <w:r>
        <w:rPr>
          <w:rFonts w:ascii="Times New Roman" w:hAnsi="Times New Roman" w:cs="Times New Roman"/>
          <w:sz w:val="24"/>
          <w:szCs w:val="24"/>
        </w:rPr>
        <w:t xml:space="preserve"> offers two modes of operation. Mode</w:t>
      </w:r>
      <w:r w:rsidRPr="00FC37CB">
        <w:rPr>
          <w:rFonts w:ascii="Times New Roman" w:hAnsi="Times New Roman" w:cs="Times New Roman"/>
          <w:sz w:val="24"/>
          <w:szCs w:val="24"/>
        </w:rPr>
        <w:t xml:space="preserve"> one consists of using ‘eye gestures’ to control the cursor movement on a computer. In this </w:t>
      </w:r>
      <w:r>
        <w:rPr>
          <w:rFonts w:ascii="Times New Roman" w:hAnsi="Times New Roman" w:cs="Times New Roman"/>
          <w:sz w:val="24"/>
          <w:szCs w:val="24"/>
        </w:rPr>
        <w:t>configuration</w:t>
      </w:r>
      <w:r w:rsidRPr="00FC37CB">
        <w:rPr>
          <w:rFonts w:ascii="Times New Roman" w:hAnsi="Times New Roman" w:cs="Times New Roman"/>
          <w:sz w:val="24"/>
          <w:szCs w:val="24"/>
        </w:rPr>
        <w:t>, when the eye looks left</w:t>
      </w:r>
      <w:r>
        <w:rPr>
          <w:rFonts w:ascii="Times New Roman" w:hAnsi="Times New Roman" w:cs="Times New Roman"/>
          <w:sz w:val="24"/>
          <w:szCs w:val="24"/>
        </w:rPr>
        <w:t xml:space="preserve"> for example</w:t>
      </w:r>
      <w:r w:rsidRPr="00FC37CB">
        <w:rPr>
          <w:rFonts w:ascii="Times New Roman" w:hAnsi="Times New Roman" w:cs="Times New Roman"/>
          <w:sz w:val="24"/>
          <w:szCs w:val="24"/>
        </w:rPr>
        <w:t>, the cursor</w:t>
      </w:r>
      <w:r>
        <w:rPr>
          <w:rFonts w:ascii="Times New Roman" w:hAnsi="Times New Roman" w:cs="Times New Roman"/>
          <w:sz w:val="24"/>
          <w:szCs w:val="24"/>
        </w:rPr>
        <w:t xml:space="preserve"> will move to the left and stop when the eye moves back to the center. Mode two</w:t>
      </w:r>
      <w:r w:rsidRPr="00FC37CB">
        <w:rPr>
          <w:rFonts w:ascii="Times New Roman" w:hAnsi="Times New Roman" w:cs="Times New Roman"/>
          <w:sz w:val="24"/>
          <w:szCs w:val="24"/>
        </w:rPr>
        <w:t xml:space="preserve"> </w:t>
      </w:r>
      <w:r>
        <w:rPr>
          <w:rFonts w:ascii="Times New Roman" w:hAnsi="Times New Roman" w:cs="Times New Roman"/>
          <w:sz w:val="24"/>
          <w:szCs w:val="24"/>
        </w:rPr>
        <w:t xml:space="preserve">provides an intuitive set of commands in which the cursor follows the position of the user’s gaze on the computer display. </w:t>
      </w:r>
    </w:p>
    <w:p w:rsidR="00B02A0F" w:rsidRPr="00FC37CB" w:rsidRDefault="00B02A0F" w:rsidP="00B02A0F">
      <w:pPr>
        <w:rPr>
          <w:rFonts w:ascii="Times New Roman" w:hAnsi="Times New Roman" w:cs="Times New Roman"/>
          <w:sz w:val="24"/>
          <w:szCs w:val="24"/>
        </w:rPr>
      </w:pPr>
    </w:p>
    <w:p w:rsidR="00B02A0F" w:rsidRDefault="00B02A0F" w:rsidP="00B02A0F">
      <w:pPr>
        <w:rPr>
          <w:sz w:val="28"/>
          <w:szCs w:val="28"/>
        </w:rPr>
      </w:pPr>
    </w:p>
    <w:p w:rsidR="00B02A0F" w:rsidRPr="005860CA" w:rsidRDefault="00B02A0F" w:rsidP="00B02A0F">
      <w:pPr>
        <w:rPr>
          <w:b/>
          <w:sz w:val="28"/>
          <w:szCs w:val="28"/>
        </w:rPr>
      </w:pPr>
      <w:r w:rsidRPr="005860CA">
        <w:rPr>
          <w:b/>
          <w:sz w:val="28"/>
          <w:szCs w:val="28"/>
        </w:rPr>
        <w:t xml:space="preserve">What’s in the </w:t>
      </w:r>
      <w:proofErr w:type="gramStart"/>
      <w:r w:rsidRPr="005860CA">
        <w:rPr>
          <w:b/>
          <w:sz w:val="28"/>
          <w:szCs w:val="28"/>
        </w:rPr>
        <w:t>box</w:t>
      </w:r>
      <w:proofErr w:type="gramEnd"/>
    </w:p>
    <w:p w:rsidR="00B02A0F" w:rsidRDefault="00B02A0F" w:rsidP="00B02A0F">
      <w:pPr>
        <w:pStyle w:val="ListParagraph"/>
        <w:numPr>
          <w:ilvl w:val="0"/>
          <w:numId w:val="1"/>
        </w:numPr>
        <w:rPr>
          <w:sz w:val="24"/>
          <w:szCs w:val="24"/>
        </w:rPr>
      </w:pPr>
      <w:r w:rsidRPr="005860CA">
        <w:rPr>
          <w:sz w:val="24"/>
          <w:szCs w:val="24"/>
        </w:rPr>
        <w:t>Glasses with camera module</w:t>
      </w:r>
    </w:p>
    <w:p w:rsidR="00B02A0F" w:rsidRDefault="00B02A0F" w:rsidP="00B02A0F">
      <w:pPr>
        <w:pStyle w:val="ListParagraph"/>
        <w:numPr>
          <w:ilvl w:val="0"/>
          <w:numId w:val="1"/>
        </w:numPr>
        <w:rPr>
          <w:sz w:val="24"/>
          <w:szCs w:val="24"/>
        </w:rPr>
      </w:pPr>
      <w:r>
        <w:rPr>
          <w:sz w:val="24"/>
          <w:szCs w:val="24"/>
        </w:rPr>
        <w:t>Battery</w:t>
      </w:r>
    </w:p>
    <w:p w:rsidR="00C845B2" w:rsidRDefault="00C845B2" w:rsidP="00B02A0F">
      <w:pPr>
        <w:pStyle w:val="ListParagraph"/>
        <w:numPr>
          <w:ilvl w:val="0"/>
          <w:numId w:val="1"/>
        </w:numPr>
        <w:rPr>
          <w:sz w:val="24"/>
          <w:szCs w:val="24"/>
        </w:rPr>
      </w:pPr>
      <w:r>
        <w:rPr>
          <w:sz w:val="24"/>
          <w:szCs w:val="24"/>
        </w:rPr>
        <w:t>Power Supply</w:t>
      </w:r>
    </w:p>
    <w:p w:rsidR="00C845B2" w:rsidRDefault="00C845B2" w:rsidP="00B02A0F">
      <w:pPr>
        <w:pStyle w:val="ListParagraph"/>
        <w:numPr>
          <w:ilvl w:val="0"/>
          <w:numId w:val="1"/>
        </w:numPr>
        <w:rPr>
          <w:sz w:val="24"/>
          <w:szCs w:val="24"/>
        </w:rPr>
      </w:pPr>
      <w:r>
        <w:rPr>
          <w:sz w:val="24"/>
          <w:szCs w:val="24"/>
        </w:rPr>
        <w:t>Beagle Bone</w:t>
      </w:r>
    </w:p>
    <w:p w:rsidR="00C845B2" w:rsidRDefault="00C845B2" w:rsidP="00B02A0F">
      <w:pPr>
        <w:pStyle w:val="ListParagraph"/>
        <w:numPr>
          <w:ilvl w:val="0"/>
          <w:numId w:val="1"/>
        </w:numPr>
        <w:rPr>
          <w:sz w:val="24"/>
          <w:szCs w:val="24"/>
        </w:rPr>
      </w:pPr>
      <w:r>
        <w:rPr>
          <w:sz w:val="24"/>
          <w:szCs w:val="24"/>
        </w:rPr>
        <w:t>Daughter Board</w:t>
      </w:r>
    </w:p>
    <w:p w:rsidR="00B02A0F" w:rsidRDefault="00C845B2" w:rsidP="00C845B2">
      <w:pPr>
        <w:pStyle w:val="ListParagraph"/>
        <w:numPr>
          <w:ilvl w:val="0"/>
          <w:numId w:val="1"/>
        </w:numPr>
        <w:rPr>
          <w:sz w:val="24"/>
          <w:szCs w:val="24"/>
        </w:rPr>
      </w:pPr>
      <w:r>
        <w:rPr>
          <w:sz w:val="24"/>
          <w:szCs w:val="24"/>
        </w:rPr>
        <w:t>USB XBEE Explorer</w:t>
      </w:r>
    </w:p>
    <w:p w:rsidR="00065DB2" w:rsidRDefault="00065DB2" w:rsidP="00C845B2">
      <w:pPr>
        <w:pStyle w:val="ListParagraph"/>
        <w:numPr>
          <w:ilvl w:val="0"/>
          <w:numId w:val="1"/>
        </w:numPr>
        <w:rPr>
          <w:sz w:val="24"/>
          <w:szCs w:val="24"/>
        </w:rPr>
      </w:pPr>
      <w:r>
        <w:rPr>
          <w:sz w:val="24"/>
          <w:szCs w:val="24"/>
        </w:rPr>
        <w:t>Two USB Type A to mini Type B cables</w:t>
      </w:r>
    </w:p>
    <w:p w:rsidR="00065DB2" w:rsidRDefault="00065DB2" w:rsidP="00C845B2">
      <w:pPr>
        <w:pStyle w:val="ListParagraph"/>
        <w:numPr>
          <w:ilvl w:val="0"/>
          <w:numId w:val="1"/>
        </w:numPr>
        <w:rPr>
          <w:sz w:val="24"/>
          <w:szCs w:val="24"/>
        </w:rPr>
      </w:pPr>
      <w:r>
        <w:rPr>
          <w:sz w:val="24"/>
          <w:szCs w:val="24"/>
        </w:rPr>
        <w:t>One USB Type A to Type A cable</w:t>
      </w:r>
    </w:p>
    <w:p w:rsidR="0057441F" w:rsidRPr="00C845B2" w:rsidRDefault="0057441F" w:rsidP="00C845B2">
      <w:pPr>
        <w:pStyle w:val="ListParagraph"/>
        <w:numPr>
          <w:ilvl w:val="0"/>
          <w:numId w:val="1"/>
        </w:numPr>
        <w:rPr>
          <w:sz w:val="24"/>
          <w:szCs w:val="24"/>
        </w:rPr>
      </w:pPr>
      <w:r>
        <w:rPr>
          <w:sz w:val="24"/>
          <w:szCs w:val="24"/>
        </w:rPr>
        <w:t>One Ethernet cable</w:t>
      </w:r>
    </w:p>
    <w:p w:rsidR="00B02A0F" w:rsidRPr="005860CA" w:rsidRDefault="00B02A0F" w:rsidP="00B02A0F">
      <w:pPr>
        <w:pStyle w:val="ListParagraph"/>
        <w:numPr>
          <w:ilvl w:val="0"/>
          <w:numId w:val="1"/>
        </w:numPr>
        <w:rPr>
          <w:sz w:val="24"/>
          <w:szCs w:val="24"/>
        </w:rPr>
      </w:pPr>
      <w:r w:rsidRPr="005860CA">
        <w:rPr>
          <w:sz w:val="24"/>
          <w:szCs w:val="24"/>
        </w:rPr>
        <w:t>CD</w:t>
      </w:r>
    </w:p>
    <w:p w:rsidR="00B02A0F" w:rsidRPr="005860CA" w:rsidRDefault="00B02A0F" w:rsidP="00B02A0F">
      <w:pPr>
        <w:pStyle w:val="ListParagraph"/>
        <w:numPr>
          <w:ilvl w:val="1"/>
          <w:numId w:val="1"/>
        </w:numPr>
        <w:rPr>
          <w:sz w:val="24"/>
          <w:szCs w:val="24"/>
        </w:rPr>
      </w:pPr>
      <w:r w:rsidRPr="005860CA">
        <w:rPr>
          <w:sz w:val="24"/>
          <w:szCs w:val="24"/>
        </w:rPr>
        <w:t>Proprietary software and drivers</w:t>
      </w:r>
    </w:p>
    <w:p w:rsidR="00B02A0F" w:rsidRPr="0058026C" w:rsidRDefault="00B02A0F" w:rsidP="0058026C">
      <w:pPr>
        <w:pStyle w:val="ListParagraph"/>
        <w:numPr>
          <w:ilvl w:val="1"/>
          <w:numId w:val="1"/>
        </w:numPr>
        <w:rPr>
          <w:sz w:val="24"/>
          <w:szCs w:val="24"/>
        </w:rPr>
      </w:pPr>
      <w:r w:rsidRPr="005860CA">
        <w:rPr>
          <w:sz w:val="24"/>
          <w:szCs w:val="24"/>
        </w:rPr>
        <w:t>Digital copy of</w:t>
      </w:r>
      <w:r>
        <w:rPr>
          <w:sz w:val="24"/>
          <w:szCs w:val="24"/>
        </w:rPr>
        <w:t xml:space="preserve"> this</w:t>
      </w:r>
      <w:r w:rsidRPr="005860CA">
        <w:rPr>
          <w:sz w:val="24"/>
          <w:szCs w:val="24"/>
        </w:rPr>
        <w:t xml:space="preserve"> user manual</w:t>
      </w:r>
    </w:p>
    <w:p w:rsidR="001751AF" w:rsidRDefault="001751AF">
      <w:pPr>
        <w:rPr>
          <w:b/>
          <w:sz w:val="28"/>
          <w:szCs w:val="28"/>
        </w:rPr>
      </w:pPr>
      <w:r>
        <w:rPr>
          <w:b/>
          <w:sz w:val="28"/>
          <w:szCs w:val="28"/>
        </w:rPr>
        <w:br w:type="page"/>
      </w:r>
    </w:p>
    <w:p w:rsidR="00BA4507" w:rsidRDefault="00B02A0F" w:rsidP="00BA4507">
      <w:pPr>
        <w:rPr>
          <w:b/>
          <w:sz w:val="28"/>
          <w:szCs w:val="28"/>
        </w:rPr>
      </w:pPr>
      <w:r w:rsidRPr="005860CA">
        <w:rPr>
          <w:b/>
          <w:sz w:val="28"/>
          <w:szCs w:val="28"/>
        </w:rPr>
        <w:lastRenderedPageBreak/>
        <w:t>Instructions for use</w:t>
      </w:r>
    </w:p>
    <w:p w:rsidR="00A30DF2" w:rsidRPr="00BA4507" w:rsidRDefault="00A30DF2" w:rsidP="00BA4507">
      <w:pPr>
        <w:rPr>
          <w:b/>
          <w:sz w:val="28"/>
          <w:szCs w:val="28"/>
        </w:rPr>
      </w:pPr>
      <w:r>
        <w:rPr>
          <w:b/>
          <w:sz w:val="28"/>
          <w:szCs w:val="28"/>
        </w:rPr>
        <w:tab/>
        <w:t>Python Installation</w:t>
      </w:r>
    </w:p>
    <w:p w:rsidR="00B02A0F" w:rsidRDefault="00465F7B" w:rsidP="00B02A0F">
      <w:pPr>
        <w:pStyle w:val="ListParagraph"/>
        <w:numPr>
          <w:ilvl w:val="0"/>
          <w:numId w:val="2"/>
        </w:numPr>
        <w:rPr>
          <w:sz w:val="24"/>
          <w:szCs w:val="24"/>
        </w:rPr>
      </w:pPr>
      <w:r>
        <w:rPr>
          <w:sz w:val="24"/>
          <w:szCs w:val="24"/>
        </w:rPr>
        <w:t>Turn on the desired PC running Windows XP/Vista/7</w:t>
      </w:r>
      <w:r w:rsidR="00B02A0F">
        <w:rPr>
          <w:sz w:val="24"/>
          <w:szCs w:val="24"/>
        </w:rPr>
        <w:t>.</w:t>
      </w:r>
    </w:p>
    <w:p w:rsidR="00B02A0F" w:rsidRPr="00C63B86" w:rsidRDefault="00D21E29" w:rsidP="00B02A0F">
      <w:pPr>
        <w:pStyle w:val="ListParagraph"/>
        <w:numPr>
          <w:ilvl w:val="0"/>
          <w:numId w:val="2"/>
        </w:numPr>
        <w:rPr>
          <w:sz w:val="24"/>
          <w:szCs w:val="24"/>
        </w:rPr>
      </w:pPr>
      <w:r>
        <w:rPr>
          <w:sz w:val="24"/>
          <w:szCs w:val="24"/>
        </w:rPr>
        <w:t xml:space="preserve">Go to </w:t>
      </w:r>
      <w:hyperlink r:id="rId11" w:history="1">
        <w:r>
          <w:rPr>
            <w:rStyle w:val="Hyperlink"/>
          </w:rPr>
          <w:t>http://python.org/download/</w:t>
        </w:r>
      </w:hyperlink>
      <w:r w:rsidR="00D26C92">
        <w:rPr>
          <w:sz w:val="24"/>
          <w:szCs w:val="24"/>
        </w:rPr>
        <w:t xml:space="preserve"> </w:t>
      </w:r>
      <w:r>
        <w:rPr>
          <w:sz w:val="24"/>
          <w:szCs w:val="24"/>
        </w:rPr>
        <w:t xml:space="preserve">and download Python 2.7.3 for </w:t>
      </w:r>
      <w:r w:rsidR="00C63B86">
        <w:rPr>
          <w:sz w:val="24"/>
          <w:szCs w:val="24"/>
        </w:rPr>
        <w:t xml:space="preserve">windows. For 32-bit </w:t>
      </w:r>
      <w:r w:rsidR="00C63B86" w:rsidRPr="00C63B86">
        <w:rPr>
          <w:rFonts w:cstheme="minorHAnsi"/>
        </w:rPr>
        <w:t xml:space="preserve">Windows OS download, </w:t>
      </w:r>
      <w:hyperlink r:id="rId12" w:history="1">
        <w:r w:rsidR="00C63B86" w:rsidRPr="00C63B86">
          <w:rPr>
            <w:rStyle w:val="Hyperlink"/>
            <w:rFonts w:cstheme="minorHAnsi"/>
            <w:color w:val="551A8B"/>
            <w:shd w:val="clear" w:color="auto" w:fill="FFFFFF"/>
          </w:rPr>
          <w:t>Python 2.7.3 Windows Installer</w:t>
        </w:r>
      </w:hyperlink>
      <w:r w:rsidR="00C63B86" w:rsidRPr="00C63B86">
        <w:rPr>
          <w:rFonts w:cstheme="minorHAnsi"/>
        </w:rPr>
        <w:t>. For 64-</w:t>
      </w:r>
      <w:r w:rsidRPr="00C63B86">
        <w:rPr>
          <w:rFonts w:cstheme="minorHAnsi"/>
        </w:rPr>
        <w:t>bit</w:t>
      </w:r>
      <w:r w:rsidR="00C63B86" w:rsidRPr="00C63B86">
        <w:rPr>
          <w:rFonts w:cstheme="minorHAnsi"/>
        </w:rPr>
        <w:t xml:space="preserve"> Windows OS download, </w:t>
      </w:r>
      <w:hyperlink r:id="rId13" w:history="1">
        <w:r w:rsidR="00C63B86" w:rsidRPr="00C63B86">
          <w:rPr>
            <w:rStyle w:val="Hyperlink"/>
            <w:rFonts w:cstheme="minorHAnsi"/>
            <w:color w:val="551A8B"/>
            <w:shd w:val="clear" w:color="auto" w:fill="FFFFFF"/>
          </w:rPr>
          <w:t>Python 2.7.3 Windows X86-64 Installer</w:t>
        </w:r>
      </w:hyperlink>
      <w:r w:rsidR="00C63B86">
        <w:rPr>
          <w:rFonts w:cstheme="minorHAnsi"/>
        </w:rPr>
        <w:t>.</w:t>
      </w:r>
    </w:p>
    <w:p w:rsidR="00C63B86" w:rsidRPr="00350A69" w:rsidRDefault="00C63B86" w:rsidP="00B02A0F">
      <w:pPr>
        <w:pStyle w:val="ListParagraph"/>
        <w:numPr>
          <w:ilvl w:val="0"/>
          <w:numId w:val="2"/>
        </w:numPr>
        <w:rPr>
          <w:sz w:val="24"/>
          <w:szCs w:val="24"/>
        </w:rPr>
      </w:pPr>
      <w:r>
        <w:rPr>
          <w:rFonts w:cstheme="minorHAnsi"/>
        </w:rPr>
        <w:t xml:space="preserve">Both Installers are the </w:t>
      </w:r>
      <w:proofErr w:type="gramStart"/>
      <w:r>
        <w:rPr>
          <w:rFonts w:cstheme="minorHAnsi"/>
        </w:rPr>
        <w:t>same,</w:t>
      </w:r>
      <w:proofErr w:type="gramEnd"/>
      <w:r>
        <w:rPr>
          <w:rFonts w:cstheme="minorHAnsi"/>
        </w:rPr>
        <w:t xml:space="preserve"> when the applications are downloaded double click on, “python-2.7.3” icon for 32-bit Windows OS or “python-2.7.3.amd64” icon for 64-bit Windows OS.</w:t>
      </w:r>
    </w:p>
    <w:p w:rsidR="001751AF" w:rsidRPr="001751AF" w:rsidRDefault="00790D17" w:rsidP="001751AF">
      <w:pPr>
        <w:pStyle w:val="ListParagraph"/>
        <w:numPr>
          <w:ilvl w:val="0"/>
          <w:numId w:val="2"/>
        </w:numPr>
        <w:rPr>
          <w:sz w:val="24"/>
          <w:szCs w:val="24"/>
        </w:rPr>
      </w:pPr>
      <w:r>
        <w:rPr>
          <w:rFonts w:cstheme="minorHAnsi"/>
        </w:rPr>
        <w:t xml:space="preserve">With the installer opened ensure that, “Install for all users” is selected and click on, “Next &gt;” to continue. Refer to </w:t>
      </w:r>
      <w:r>
        <w:rPr>
          <w:rFonts w:cstheme="minorHAnsi"/>
        </w:rPr>
        <w:fldChar w:fldCharType="begin"/>
      </w:r>
      <w:r>
        <w:rPr>
          <w:rFonts w:cstheme="minorHAnsi"/>
        </w:rPr>
        <w:instrText xml:space="preserve"> REF _Ref323733654 \h </w:instrText>
      </w:r>
      <w:r>
        <w:rPr>
          <w:rFonts w:cstheme="minorHAnsi"/>
        </w:rPr>
      </w:r>
      <w:r>
        <w:rPr>
          <w:rFonts w:cstheme="minorHAnsi"/>
        </w:rPr>
        <w:fldChar w:fldCharType="separate"/>
      </w:r>
      <w:r w:rsidR="009F7216">
        <w:t xml:space="preserve">Figure </w:t>
      </w:r>
      <w:r w:rsidR="009F7216">
        <w:rPr>
          <w:noProof/>
        </w:rPr>
        <w:t>1</w:t>
      </w:r>
      <w:r>
        <w:rPr>
          <w:rFonts w:cstheme="minorHAnsi"/>
        </w:rPr>
        <w:fldChar w:fldCharType="end"/>
      </w:r>
      <w:r>
        <w:rPr>
          <w:rFonts w:cstheme="minorHAnsi"/>
        </w:rPr>
        <w:t xml:space="preserve"> as a reference.</w:t>
      </w:r>
    </w:p>
    <w:p w:rsidR="00790D17" w:rsidRDefault="00790D17" w:rsidP="00790D17">
      <w:pPr>
        <w:pStyle w:val="ListParagraph"/>
        <w:keepNext/>
        <w:jc w:val="center"/>
      </w:pPr>
      <w:r>
        <w:rPr>
          <w:noProof/>
          <w:sz w:val="24"/>
          <w:szCs w:val="24"/>
        </w:rPr>
        <w:drawing>
          <wp:inline distT="0" distB="0" distL="0" distR="0" wp14:anchorId="6501F7C8" wp14:editId="178B9E95">
            <wp:extent cx="4114800" cy="3552045"/>
            <wp:effectExtent l="0" t="0" r="0" b="0"/>
            <wp:docPr id="2" name="Picture 2" descr="C:\Users\Gotchi\Desktop\Python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tchi\Desktop\Python_Install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552045"/>
                    </a:xfrm>
                    <a:prstGeom prst="rect">
                      <a:avLst/>
                    </a:prstGeom>
                    <a:noFill/>
                    <a:ln>
                      <a:noFill/>
                    </a:ln>
                  </pic:spPr>
                </pic:pic>
              </a:graphicData>
            </a:graphic>
          </wp:inline>
        </w:drawing>
      </w:r>
    </w:p>
    <w:p w:rsidR="00790D17" w:rsidRDefault="00790D17" w:rsidP="00790D17">
      <w:pPr>
        <w:pStyle w:val="Caption"/>
        <w:jc w:val="center"/>
      </w:pPr>
      <w:bookmarkStart w:id="0" w:name="_Ref323733654"/>
      <w:r>
        <w:t xml:space="preserve">Figure </w:t>
      </w:r>
      <w:fldSimple w:instr=" SEQ Figure \* ARABIC ">
        <w:r w:rsidR="009F7216">
          <w:rPr>
            <w:noProof/>
          </w:rPr>
          <w:t>1</w:t>
        </w:r>
      </w:fldSimple>
      <w:bookmarkEnd w:id="0"/>
      <w:r>
        <w:t>: Python 2.7.3 Setup 1</w:t>
      </w:r>
    </w:p>
    <w:p w:rsidR="00C02037" w:rsidRPr="00C02037" w:rsidRDefault="00C02037" w:rsidP="00C02037"/>
    <w:p w:rsidR="00650C5A" w:rsidRDefault="001751AF" w:rsidP="00B02A0F">
      <w:pPr>
        <w:pStyle w:val="ListParagraph"/>
        <w:numPr>
          <w:ilvl w:val="0"/>
          <w:numId w:val="2"/>
        </w:numPr>
        <w:rPr>
          <w:rFonts w:cstheme="minorHAnsi"/>
        </w:rPr>
      </w:pPr>
      <w:r>
        <w:rPr>
          <w:rFonts w:cstheme="minorHAnsi"/>
        </w:rPr>
        <w:t>Install Python 2.7.2 in the, “C:\Python27\” directory. The installer should have this directory selected by default</w:t>
      </w:r>
      <w:r w:rsidR="00FE2E55">
        <w:rPr>
          <w:rFonts w:cstheme="minorHAnsi"/>
        </w:rPr>
        <w:t>.</w:t>
      </w:r>
    </w:p>
    <w:p w:rsidR="001751AF" w:rsidRDefault="00650C5A" w:rsidP="00B02A0F">
      <w:pPr>
        <w:pStyle w:val="ListParagraph"/>
        <w:numPr>
          <w:ilvl w:val="0"/>
          <w:numId w:val="2"/>
        </w:numPr>
        <w:rPr>
          <w:rFonts w:cstheme="minorHAnsi"/>
        </w:rPr>
      </w:pPr>
      <w:r>
        <w:rPr>
          <w:rFonts w:cstheme="minorHAnsi"/>
        </w:rPr>
        <w:t>Click on “Next &gt;” to continue and r</w:t>
      </w:r>
      <w:r w:rsidR="00FE2E55">
        <w:rPr>
          <w:rFonts w:cstheme="minorHAnsi"/>
        </w:rPr>
        <w:t xml:space="preserve">efer to </w:t>
      </w:r>
      <w:r w:rsidR="00AD26B4">
        <w:rPr>
          <w:rFonts w:cstheme="minorHAnsi"/>
        </w:rPr>
        <w:fldChar w:fldCharType="begin"/>
      </w:r>
      <w:r w:rsidR="00AD26B4">
        <w:rPr>
          <w:rFonts w:cstheme="minorHAnsi"/>
        </w:rPr>
        <w:instrText xml:space="preserve"> REF _Ref323733946 \h </w:instrText>
      </w:r>
      <w:r w:rsidR="00AD26B4">
        <w:rPr>
          <w:rFonts w:cstheme="minorHAnsi"/>
        </w:rPr>
      </w:r>
      <w:r w:rsidR="00AD26B4">
        <w:rPr>
          <w:rFonts w:cstheme="minorHAnsi"/>
        </w:rPr>
        <w:fldChar w:fldCharType="separate"/>
      </w:r>
      <w:r w:rsidR="009F7216">
        <w:t xml:space="preserve">Figure </w:t>
      </w:r>
      <w:r w:rsidR="009F7216">
        <w:rPr>
          <w:noProof/>
        </w:rPr>
        <w:t>2</w:t>
      </w:r>
      <w:r w:rsidR="00AD26B4">
        <w:rPr>
          <w:rFonts w:cstheme="minorHAnsi"/>
        </w:rPr>
        <w:fldChar w:fldCharType="end"/>
      </w:r>
      <w:r w:rsidR="00AD26B4">
        <w:rPr>
          <w:rFonts w:cstheme="minorHAnsi"/>
        </w:rPr>
        <w:t xml:space="preserve"> as a reference.</w:t>
      </w:r>
    </w:p>
    <w:p w:rsidR="00FE2E55" w:rsidRDefault="00FE2E55" w:rsidP="00FE2E55">
      <w:pPr>
        <w:keepNext/>
        <w:ind w:left="360"/>
        <w:jc w:val="center"/>
      </w:pPr>
      <w:r>
        <w:rPr>
          <w:rFonts w:cstheme="minorHAnsi"/>
          <w:noProof/>
        </w:rPr>
        <w:lastRenderedPageBreak/>
        <w:drawing>
          <wp:inline distT="0" distB="0" distL="0" distR="0" wp14:anchorId="5440F569" wp14:editId="5B13B28E">
            <wp:extent cx="4114800" cy="3543469"/>
            <wp:effectExtent l="0" t="0" r="0" b="0"/>
            <wp:docPr id="3" name="Picture 3" descr="C:\Users\Gotchi\Desktop\Python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tchi\Desktop\Python_Install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3543469"/>
                    </a:xfrm>
                    <a:prstGeom prst="rect">
                      <a:avLst/>
                    </a:prstGeom>
                    <a:noFill/>
                    <a:ln>
                      <a:noFill/>
                    </a:ln>
                  </pic:spPr>
                </pic:pic>
              </a:graphicData>
            </a:graphic>
          </wp:inline>
        </w:drawing>
      </w:r>
    </w:p>
    <w:p w:rsidR="00FE2E55" w:rsidRDefault="00FE2E55" w:rsidP="00FE2E55">
      <w:pPr>
        <w:pStyle w:val="Caption"/>
        <w:jc w:val="center"/>
      </w:pPr>
      <w:bookmarkStart w:id="1" w:name="_Ref323733946"/>
      <w:r>
        <w:t xml:space="preserve">Figure </w:t>
      </w:r>
      <w:fldSimple w:instr=" SEQ Figure \* ARABIC ">
        <w:r w:rsidR="009F7216">
          <w:rPr>
            <w:noProof/>
          </w:rPr>
          <w:t>2</w:t>
        </w:r>
      </w:fldSimple>
      <w:bookmarkEnd w:id="1"/>
      <w:r>
        <w:t>: Python 2.7.3 Setup 2</w:t>
      </w:r>
    </w:p>
    <w:p w:rsidR="00C02037" w:rsidRPr="00C02037" w:rsidRDefault="00C02037" w:rsidP="00C02037"/>
    <w:p w:rsidR="00650C5A" w:rsidRDefault="00650C5A" w:rsidP="00B02A0F">
      <w:pPr>
        <w:pStyle w:val="ListParagraph"/>
        <w:numPr>
          <w:ilvl w:val="0"/>
          <w:numId w:val="2"/>
        </w:numPr>
        <w:rPr>
          <w:rFonts w:cstheme="minorHAnsi"/>
        </w:rPr>
      </w:pPr>
      <w:r>
        <w:rPr>
          <w:rFonts w:cstheme="minorHAnsi"/>
        </w:rPr>
        <w:t>Click on “Next &gt;” to accept the default features of python to be installed.</w:t>
      </w:r>
    </w:p>
    <w:p w:rsidR="00A255D9" w:rsidRDefault="00A255D9" w:rsidP="00B02A0F">
      <w:pPr>
        <w:pStyle w:val="ListParagraph"/>
        <w:numPr>
          <w:ilvl w:val="0"/>
          <w:numId w:val="2"/>
        </w:numPr>
        <w:rPr>
          <w:rFonts w:cstheme="minorHAnsi"/>
        </w:rPr>
      </w:pPr>
      <w:r>
        <w:rPr>
          <w:rFonts w:cstheme="minorHAnsi"/>
        </w:rPr>
        <w:t>Python will begin install</w:t>
      </w:r>
    </w:p>
    <w:p w:rsidR="00A255D9" w:rsidRDefault="00A255D9" w:rsidP="00B02A0F">
      <w:pPr>
        <w:pStyle w:val="ListParagraph"/>
        <w:numPr>
          <w:ilvl w:val="0"/>
          <w:numId w:val="2"/>
        </w:numPr>
        <w:rPr>
          <w:rFonts w:cstheme="minorHAnsi"/>
        </w:rPr>
      </w:pPr>
      <w:r>
        <w:rPr>
          <w:rFonts w:cstheme="minorHAnsi"/>
        </w:rPr>
        <w:t>Once installation is complete click on, “Finish” to complete the installation.</w:t>
      </w:r>
    </w:p>
    <w:p w:rsidR="00056AB7" w:rsidRDefault="00362E73" w:rsidP="00B02A0F">
      <w:pPr>
        <w:pStyle w:val="ListParagraph"/>
        <w:numPr>
          <w:ilvl w:val="0"/>
          <w:numId w:val="2"/>
        </w:numPr>
        <w:rPr>
          <w:rFonts w:cstheme="minorHAnsi"/>
        </w:rPr>
      </w:pPr>
      <w:r>
        <w:rPr>
          <w:rFonts w:cstheme="minorHAnsi"/>
        </w:rPr>
        <w:t>For a 32-bit Windows OS, go</w:t>
      </w:r>
      <w:r w:rsidR="00056AB7" w:rsidRPr="00056AB7">
        <w:rPr>
          <w:rFonts w:cstheme="minorHAnsi"/>
        </w:rPr>
        <w:t xml:space="preserve"> to </w:t>
      </w:r>
      <w:hyperlink r:id="rId16" w:history="1">
        <w:r w:rsidR="00056AB7" w:rsidRPr="00056AB7">
          <w:rPr>
            <w:rStyle w:val="Hyperlink"/>
            <w:rFonts w:cstheme="minorHAnsi"/>
          </w:rPr>
          <w:t>http://www.pygame.org/download.shtml</w:t>
        </w:r>
      </w:hyperlink>
      <w:r w:rsidR="00056AB7" w:rsidRPr="00056AB7">
        <w:rPr>
          <w:rFonts w:cstheme="minorHAnsi"/>
        </w:rPr>
        <w:t xml:space="preserve"> and down load </w:t>
      </w:r>
      <w:hyperlink r:id="rId17" w:tgtFrame="_blank" w:history="1">
        <w:r w:rsidR="00056AB7" w:rsidRPr="00362E73">
          <w:rPr>
            <w:rStyle w:val="Hyperlink"/>
            <w:rFonts w:cstheme="minorHAnsi"/>
          </w:rPr>
          <w:t>pygame-1.9.1.win32-py2.7.msi</w:t>
        </w:r>
      </w:hyperlink>
      <w:r>
        <w:rPr>
          <w:rFonts w:cstheme="minorHAnsi"/>
        </w:rPr>
        <w:t>.</w:t>
      </w:r>
      <w:r w:rsidR="00CB0288">
        <w:rPr>
          <w:rFonts w:cstheme="minorHAnsi"/>
        </w:rPr>
        <w:t xml:space="preserve"> </w:t>
      </w:r>
    </w:p>
    <w:p w:rsidR="00AE2023" w:rsidRPr="00AE2023" w:rsidRDefault="00CA5E51" w:rsidP="00AE2023">
      <w:pPr>
        <w:pStyle w:val="ListParagraph"/>
        <w:numPr>
          <w:ilvl w:val="0"/>
          <w:numId w:val="2"/>
        </w:numPr>
        <w:rPr>
          <w:rFonts w:cstheme="minorHAnsi"/>
        </w:rPr>
      </w:pPr>
      <w:r>
        <w:rPr>
          <w:rFonts w:cstheme="minorHAnsi"/>
        </w:rPr>
        <w:t xml:space="preserve">To install </w:t>
      </w:r>
      <w:hyperlink r:id="rId18" w:tgtFrame="_blank" w:history="1">
        <w:r w:rsidRPr="00362E73">
          <w:rPr>
            <w:rStyle w:val="Hyperlink"/>
            <w:rFonts w:cstheme="minorHAnsi"/>
          </w:rPr>
          <w:t>pygame-1.9.1.win32-py2.7.msi</w:t>
        </w:r>
      </w:hyperlink>
      <w:r w:rsidR="00AD52F2">
        <w:rPr>
          <w:rStyle w:val="Hyperlink"/>
          <w:rFonts w:cstheme="minorHAnsi"/>
        </w:rPr>
        <w:t xml:space="preserve"> </w:t>
      </w:r>
      <w:r w:rsidR="00AD52F2">
        <w:rPr>
          <w:rFonts w:cstheme="minorHAnsi"/>
        </w:rPr>
        <w:t xml:space="preserve"> for a 32-bit Windows OS,</w:t>
      </w:r>
      <w:r>
        <w:rPr>
          <w:rFonts w:cstheme="minorHAnsi"/>
        </w:rPr>
        <w:t xml:space="preserve"> double-click on the “pygame-1.9.1.win32-py2.7” icon.</w:t>
      </w:r>
    </w:p>
    <w:p w:rsidR="00AD52F2" w:rsidRDefault="00AD52F2" w:rsidP="00B02A0F">
      <w:pPr>
        <w:pStyle w:val="ListParagraph"/>
        <w:numPr>
          <w:ilvl w:val="0"/>
          <w:numId w:val="2"/>
        </w:numPr>
        <w:rPr>
          <w:rFonts w:cstheme="minorHAnsi"/>
        </w:rPr>
      </w:pPr>
      <w:r>
        <w:rPr>
          <w:rFonts w:cstheme="minorHAnsi"/>
        </w:rPr>
        <w:t>Ensure that “Install for all users” is selected and click, “Next &gt;” to continue.</w:t>
      </w:r>
      <w:r w:rsidR="00996314">
        <w:rPr>
          <w:rFonts w:cstheme="minorHAnsi"/>
        </w:rPr>
        <w:t xml:space="preserve"> Refer to </w:t>
      </w:r>
      <w:r w:rsidR="00664D96">
        <w:rPr>
          <w:rFonts w:cstheme="minorHAnsi"/>
        </w:rPr>
        <w:fldChar w:fldCharType="begin"/>
      </w:r>
      <w:r w:rsidR="00664D96">
        <w:rPr>
          <w:rFonts w:cstheme="minorHAnsi"/>
        </w:rPr>
        <w:instrText xml:space="preserve"> REF _Ref323738742 \h </w:instrText>
      </w:r>
      <w:r w:rsidR="00664D96">
        <w:rPr>
          <w:rFonts w:cstheme="minorHAnsi"/>
        </w:rPr>
      </w:r>
      <w:r w:rsidR="00664D96">
        <w:rPr>
          <w:rFonts w:cstheme="minorHAnsi"/>
        </w:rPr>
        <w:fldChar w:fldCharType="separate"/>
      </w:r>
      <w:r w:rsidR="009F7216">
        <w:t xml:space="preserve">Figure </w:t>
      </w:r>
      <w:r w:rsidR="009F7216">
        <w:rPr>
          <w:noProof/>
        </w:rPr>
        <w:t>3</w:t>
      </w:r>
      <w:r w:rsidR="00664D96">
        <w:rPr>
          <w:rFonts w:cstheme="minorHAnsi"/>
        </w:rPr>
        <w:fldChar w:fldCharType="end"/>
      </w:r>
      <w:r w:rsidR="00664D96">
        <w:rPr>
          <w:rFonts w:cstheme="minorHAnsi"/>
        </w:rPr>
        <w:t xml:space="preserve"> as a reference</w:t>
      </w:r>
      <w:r w:rsidR="00996314">
        <w:rPr>
          <w:rFonts w:cstheme="minorHAnsi"/>
        </w:rPr>
        <w:t>.</w:t>
      </w:r>
    </w:p>
    <w:p w:rsidR="00996314" w:rsidRDefault="00996314" w:rsidP="00996314">
      <w:pPr>
        <w:keepNext/>
        <w:jc w:val="center"/>
      </w:pPr>
      <w:r>
        <w:rPr>
          <w:rFonts w:cstheme="minorHAnsi"/>
          <w:noProof/>
        </w:rPr>
        <w:lastRenderedPageBreak/>
        <w:drawing>
          <wp:inline distT="0" distB="0" distL="0" distR="0" wp14:anchorId="48043EF2" wp14:editId="65EFA074">
            <wp:extent cx="4114800" cy="3531312"/>
            <wp:effectExtent l="0" t="0" r="0" b="0"/>
            <wp:docPr id="5" name="Picture 5" descr="C:\Users\Gotchi\Desktop\Python_Game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tchi\Desktop\Python_Game_Install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531312"/>
                    </a:xfrm>
                    <a:prstGeom prst="rect">
                      <a:avLst/>
                    </a:prstGeom>
                    <a:noFill/>
                    <a:ln>
                      <a:noFill/>
                    </a:ln>
                  </pic:spPr>
                </pic:pic>
              </a:graphicData>
            </a:graphic>
          </wp:inline>
        </w:drawing>
      </w:r>
    </w:p>
    <w:p w:rsidR="00996314" w:rsidRDefault="00996314" w:rsidP="00996314">
      <w:pPr>
        <w:pStyle w:val="Caption"/>
        <w:jc w:val="center"/>
      </w:pPr>
      <w:bookmarkStart w:id="2" w:name="_Ref323738742"/>
      <w:r>
        <w:t xml:space="preserve">Figure </w:t>
      </w:r>
      <w:fldSimple w:instr=" SEQ Figure \* ARABIC ">
        <w:r w:rsidR="009F7216">
          <w:rPr>
            <w:noProof/>
          </w:rPr>
          <w:t>3</w:t>
        </w:r>
      </w:fldSimple>
      <w:bookmarkEnd w:id="2"/>
      <w:r>
        <w:t xml:space="preserve">: </w:t>
      </w:r>
      <w:proofErr w:type="spellStart"/>
      <w:r>
        <w:t>Pygame</w:t>
      </w:r>
      <w:proofErr w:type="spellEnd"/>
      <w:r>
        <w:t xml:space="preserve"> 32-bit Install</w:t>
      </w:r>
    </w:p>
    <w:p w:rsidR="00C02037" w:rsidRPr="00C02037" w:rsidRDefault="00C02037" w:rsidP="00C02037"/>
    <w:p w:rsidR="00010CED" w:rsidRDefault="00010CED" w:rsidP="00B02A0F">
      <w:pPr>
        <w:pStyle w:val="ListParagraph"/>
        <w:numPr>
          <w:ilvl w:val="0"/>
          <w:numId w:val="2"/>
        </w:numPr>
        <w:rPr>
          <w:rFonts w:cstheme="minorHAnsi"/>
        </w:rPr>
      </w:pPr>
      <w:r>
        <w:rPr>
          <w:rFonts w:cstheme="minorHAnsi"/>
        </w:rPr>
        <w:t xml:space="preserve">Install </w:t>
      </w:r>
      <w:proofErr w:type="spellStart"/>
      <w:r>
        <w:rPr>
          <w:rFonts w:cstheme="minorHAnsi"/>
        </w:rPr>
        <w:t>pygame</w:t>
      </w:r>
      <w:proofErr w:type="spellEnd"/>
      <w:r>
        <w:rPr>
          <w:rFonts w:cstheme="minorHAnsi"/>
        </w:rPr>
        <w:t xml:space="preserve"> 1.9.1 into the python 27 directory in, “C:\Pyton27\”. This directory should be selected by default. If it is not selected </w:t>
      </w:r>
      <w:proofErr w:type="gramStart"/>
      <w:r>
        <w:rPr>
          <w:rFonts w:cstheme="minorHAnsi"/>
        </w:rPr>
        <w:t>the provide</w:t>
      </w:r>
      <w:proofErr w:type="gramEnd"/>
      <w:r>
        <w:rPr>
          <w:rFonts w:cstheme="minorHAnsi"/>
        </w:rPr>
        <w:t xml:space="preserve"> the path, “C:\Pyton27\”.</w:t>
      </w:r>
    </w:p>
    <w:p w:rsidR="00226A5A" w:rsidRDefault="00226A5A" w:rsidP="00B02A0F">
      <w:pPr>
        <w:pStyle w:val="ListParagraph"/>
        <w:numPr>
          <w:ilvl w:val="0"/>
          <w:numId w:val="2"/>
        </w:numPr>
        <w:rPr>
          <w:rFonts w:cstheme="minorHAnsi"/>
        </w:rPr>
      </w:pPr>
      <w:r>
        <w:rPr>
          <w:rFonts w:cstheme="minorHAnsi"/>
        </w:rPr>
        <w:t xml:space="preserve">Click “Next &gt;” to install </w:t>
      </w:r>
      <w:proofErr w:type="spellStart"/>
      <w:r>
        <w:rPr>
          <w:rFonts w:cstheme="minorHAnsi"/>
        </w:rPr>
        <w:t>pygame</w:t>
      </w:r>
      <w:proofErr w:type="spellEnd"/>
      <w:r>
        <w:rPr>
          <w:rFonts w:cstheme="minorHAnsi"/>
        </w:rPr>
        <w:t xml:space="preserve"> 1.9.1</w:t>
      </w:r>
    </w:p>
    <w:p w:rsidR="00AE2023" w:rsidRDefault="00AE2023" w:rsidP="00B02A0F">
      <w:pPr>
        <w:pStyle w:val="ListParagraph"/>
        <w:numPr>
          <w:ilvl w:val="0"/>
          <w:numId w:val="2"/>
        </w:numPr>
        <w:rPr>
          <w:rFonts w:cstheme="minorHAnsi"/>
        </w:rPr>
      </w:pPr>
      <w:r>
        <w:rPr>
          <w:rFonts w:cstheme="minorHAnsi"/>
        </w:rPr>
        <w:t>Click “Finish” to finish the installation</w:t>
      </w:r>
      <w:r w:rsidR="0018727B">
        <w:rPr>
          <w:rFonts w:cstheme="minorHAnsi"/>
        </w:rPr>
        <w:t>.</w:t>
      </w:r>
    </w:p>
    <w:p w:rsidR="00425D06" w:rsidRDefault="00362E73" w:rsidP="0026432F">
      <w:pPr>
        <w:pStyle w:val="ListParagraph"/>
        <w:numPr>
          <w:ilvl w:val="0"/>
          <w:numId w:val="2"/>
        </w:numPr>
        <w:rPr>
          <w:rFonts w:cstheme="minorHAnsi"/>
        </w:rPr>
      </w:pPr>
      <w:r>
        <w:rPr>
          <w:rFonts w:cstheme="minorHAnsi"/>
        </w:rPr>
        <w:t xml:space="preserve">For a 64-bit Windows OS, go to </w:t>
      </w:r>
      <w:hyperlink r:id="rId20" w:anchor="pygame" w:history="1">
        <w:r>
          <w:rPr>
            <w:rStyle w:val="Hyperlink"/>
          </w:rPr>
          <w:t>http://www.lfd.uci.edu/~gohlke/pythonlibs/#pygame</w:t>
        </w:r>
      </w:hyperlink>
      <w:r>
        <w:t xml:space="preserve"> and </w:t>
      </w:r>
      <w:r w:rsidRPr="00330F8D">
        <w:rPr>
          <w:rFonts w:cstheme="minorHAnsi"/>
        </w:rPr>
        <w:t xml:space="preserve">download </w:t>
      </w:r>
      <w:hyperlink r:id="rId21" w:history="1">
        <w:r w:rsidRPr="00330F8D">
          <w:rPr>
            <w:rStyle w:val="Hyperlink"/>
            <w:rFonts w:cstheme="minorHAnsi"/>
            <w:shd w:val="clear" w:color="auto" w:fill="FFFFFF"/>
          </w:rPr>
          <w:t>pygame-1.9.2pre.win-amd64-py2.7.‌exe</w:t>
        </w:r>
      </w:hyperlink>
      <w:r w:rsidRPr="00330F8D">
        <w:rPr>
          <w:rFonts w:cstheme="minorHAnsi"/>
          <w:color w:val="0033CC"/>
        </w:rPr>
        <w:t>.</w:t>
      </w:r>
      <w:r w:rsidR="00CB0288" w:rsidRPr="00330F8D">
        <w:rPr>
          <w:rFonts w:cstheme="minorHAnsi"/>
          <w:color w:val="0033CC"/>
        </w:rPr>
        <w:t xml:space="preserve"> </w:t>
      </w:r>
      <w:r w:rsidR="00CB0288" w:rsidRPr="00330F8D">
        <w:rPr>
          <w:rFonts w:cstheme="minorHAnsi"/>
        </w:rPr>
        <w:t>Install this library in the Python 27 directory</w:t>
      </w:r>
    </w:p>
    <w:p w:rsidR="00425D06" w:rsidRPr="00AE2023" w:rsidRDefault="00425D06" w:rsidP="00425D06">
      <w:pPr>
        <w:pStyle w:val="ListParagraph"/>
        <w:numPr>
          <w:ilvl w:val="0"/>
          <w:numId w:val="2"/>
        </w:numPr>
        <w:rPr>
          <w:rFonts w:cstheme="minorHAnsi"/>
        </w:rPr>
      </w:pPr>
      <w:r>
        <w:rPr>
          <w:rFonts w:cstheme="minorHAnsi"/>
        </w:rPr>
        <w:t xml:space="preserve">To </w:t>
      </w:r>
      <w:r>
        <w:rPr>
          <w:rFonts w:cstheme="minorHAnsi"/>
        </w:rPr>
        <w:t xml:space="preserve">install </w:t>
      </w:r>
      <w:hyperlink r:id="rId22" w:history="1">
        <w:r w:rsidRPr="00330F8D">
          <w:rPr>
            <w:rStyle w:val="Hyperlink"/>
            <w:rFonts w:cstheme="minorHAnsi"/>
            <w:shd w:val="clear" w:color="auto" w:fill="FFFFFF"/>
          </w:rPr>
          <w:t>pygame-1.9.2pre.win-amd64-py2.7.‌exe</w:t>
        </w:r>
      </w:hyperlink>
      <w:r>
        <w:rPr>
          <w:rFonts w:cstheme="minorHAnsi"/>
        </w:rPr>
        <w:t xml:space="preserve"> for a 64</w:t>
      </w:r>
      <w:r>
        <w:rPr>
          <w:rFonts w:cstheme="minorHAnsi"/>
        </w:rPr>
        <w:t>-bit Windows OS, double-click on the “</w:t>
      </w:r>
      <w:r w:rsidR="00331043">
        <w:rPr>
          <w:rFonts w:cstheme="minorHAnsi"/>
        </w:rPr>
        <w:t>pygame-1.9.2</w:t>
      </w:r>
      <w:r>
        <w:rPr>
          <w:rFonts w:cstheme="minorHAnsi"/>
        </w:rPr>
        <w:t>.</w:t>
      </w:r>
      <w:r w:rsidR="00331043">
        <w:rPr>
          <w:rFonts w:cstheme="minorHAnsi"/>
        </w:rPr>
        <w:t>pre.win-amd64-py2.7</w:t>
      </w:r>
      <w:r>
        <w:rPr>
          <w:rFonts w:cstheme="minorHAnsi"/>
        </w:rPr>
        <w:t>” icon.</w:t>
      </w:r>
    </w:p>
    <w:p w:rsidR="00425D06" w:rsidRDefault="00331043" w:rsidP="00425D06">
      <w:pPr>
        <w:pStyle w:val="ListParagraph"/>
        <w:numPr>
          <w:ilvl w:val="0"/>
          <w:numId w:val="2"/>
        </w:numPr>
        <w:rPr>
          <w:rFonts w:cstheme="minorHAnsi"/>
        </w:rPr>
      </w:pPr>
      <w:r>
        <w:rPr>
          <w:rFonts w:cstheme="minorHAnsi"/>
        </w:rPr>
        <w:t>Once the installer is initiated, click</w:t>
      </w:r>
      <w:r w:rsidR="00425D06">
        <w:rPr>
          <w:rFonts w:cstheme="minorHAnsi"/>
        </w:rPr>
        <w:t xml:space="preserve"> “Next &gt;” to continue.</w:t>
      </w:r>
      <w:r w:rsidR="00664D96">
        <w:rPr>
          <w:rFonts w:cstheme="minorHAnsi"/>
        </w:rPr>
        <w:t xml:space="preserve"> Refer to </w:t>
      </w:r>
      <w:r w:rsidR="00664D96">
        <w:rPr>
          <w:rFonts w:cstheme="minorHAnsi"/>
        </w:rPr>
        <w:fldChar w:fldCharType="begin"/>
      </w:r>
      <w:r w:rsidR="00664D96">
        <w:rPr>
          <w:rFonts w:cstheme="minorHAnsi"/>
        </w:rPr>
        <w:instrText xml:space="preserve"> REF _Ref323738798 \h </w:instrText>
      </w:r>
      <w:r w:rsidR="00664D96">
        <w:rPr>
          <w:rFonts w:cstheme="minorHAnsi"/>
        </w:rPr>
      </w:r>
      <w:r w:rsidR="00664D96">
        <w:rPr>
          <w:rFonts w:cstheme="minorHAnsi"/>
        </w:rPr>
        <w:fldChar w:fldCharType="separate"/>
      </w:r>
      <w:r w:rsidR="009F7216">
        <w:t xml:space="preserve">Figure </w:t>
      </w:r>
      <w:r w:rsidR="009F7216">
        <w:rPr>
          <w:noProof/>
        </w:rPr>
        <w:t>4</w:t>
      </w:r>
      <w:r w:rsidR="00664D96">
        <w:rPr>
          <w:rFonts w:cstheme="minorHAnsi"/>
        </w:rPr>
        <w:fldChar w:fldCharType="end"/>
      </w:r>
      <w:r w:rsidR="00664D96">
        <w:rPr>
          <w:rFonts w:cstheme="minorHAnsi"/>
        </w:rPr>
        <w:t xml:space="preserve"> as a reference.</w:t>
      </w:r>
    </w:p>
    <w:p w:rsidR="00664D96" w:rsidRDefault="00664D96" w:rsidP="00664D96">
      <w:pPr>
        <w:keepNext/>
        <w:jc w:val="center"/>
      </w:pPr>
      <w:r>
        <w:rPr>
          <w:rFonts w:cstheme="minorHAnsi"/>
          <w:noProof/>
        </w:rPr>
        <w:lastRenderedPageBreak/>
        <w:drawing>
          <wp:inline distT="0" distB="0" distL="0" distR="0" wp14:anchorId="26DBD518" wp14:editId="5A8AD342">
            <wp:extent cx="4114800" cy="2693789"/>
            <wp:effectExtent l="0" t="0" r="0" b="0"/>
            <wp:docPr id="6" name="Picture 6" descr="C:\Users\Gotchi\Desktop\Python_Game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otchi\Desktop\Python_Game_Install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693789"/>
                    </a:xfrm>
                    <a:prstGeom prst="rect">
                      <a:avLst/>
                    </a:prstGeom>
                    <a:noFill/>
                    <a:ln>
                      <a:noFill/>
                    </a:ln>
                  </pic:spPr>
                </pic:pic>
              </a:graphicData>
            </a:graphic>
          </wp:inline>
        </w:drawing>
      </w:r>
    </w:p>
    <w:p w:rsidR="00664D96" w:rsidRDefault="00664D96" w:rsidP="00664D96">
      <w:pPr>
        <w:pStyle w:val="Caption"/>
        <w:jc w:val="center"/>
      </w:pPr>
      <w:bookmarkStart w:id="3" w:name="_Ref323738798"/>
      <w:r>
        <w:t xml:space="preserve">Figure </w:t>
      </w:r>
      <w:fldSimple w:instr=" SEQ Figure \* ARABIC ">
        <w:r w:rsidR="009F7216">
          <w:rPr>
            <w:noProof/>
          </w:rPr>
          <w:t>4</w:t>
        </w:r>
      </w:fldSimple>
      <w:bookmarkEnd w:id="3"/>
      <w:r>
        <w:t xml:space="preserve">: </w:t>
      </w:r>
      <w:proofErr w:type="spellStart"/>
      <w:r>
        <w:t>Pygame</w:t>
      </w:r>
      <w:proofErr w:type="spellEnd"/>
      <w:r>
        <w:t xml:space="preserve"> 64-bit Install</w:t>
      </w:r>
    </w:p>
    <w:p w:rsidR="00C02037" w:rsidRPr="00C02037" w:rsidRDefault="00C02037" w:rsidP="00C02037"/>
    <w:p w:rsidR="00425D06" w:rsidRDefault="0018727B" w:rsidP="00425D06">
      <w:pPr>
        <w:pStyle w:val="ListParagraph"/>
        <w:numPr>
          <w:ilvl w:val="0"/>
          <w:numId w:val="2"/>
        </w:numPr>
        <w:rPr>
          <w:rFonts w:cstheme="minorHAnsi"/>
        </w:rPr>
      </w:pPr>
      <w:r>
        <w:rPr>
          <w:rFonts w:cstheme="minorHAnsi"/>
        </w:rPr>
        <w:t xml:space="preserve">Install </w:t>
      </w:r>
      <w:proofErr w:type="spellStart"/>
      <w:r>
        <w:rPr>
          <w:rFonts w:cstheme="minorHAnsi"/>
        </w:rPr>
        <w:t>pygame</w:t>
      </w:r>
      <w:proofErr w:type="spellEnd"/>
      <w:r>
        <w:rPr>
          <w:rFonts w:cstheme="minorHAnsi"/>
        </w:rPr>
        <w:t xml:space="preserve"> 1.9.2</w:t>
      </w:r>
      <w:r w:rsidR="00425D06">
        <w:rPr>
          <w:rFonts w:cstheme="minorHAnsi"/>
        </w:rPr>
        <w:t xml:space="preserve"> into the python 27 directory in, “C:\Pyton27\”. This directory should be selected by default. If it is not selected </w:t>
      </w:r>
      <w:proofErr w:type="gramStart"/>
      <w:r w:rsidR="00425D06">
        <w:rPr>
          <w:rFonts w:cstheme="minorHAnsi"/>
        </w:rPr>
        <w:t>the provide</w:t>
      </w:r>
      <w:proofErr w:type="gramEnd"/>
      <w:r w:rsidR="00425D06">
        <w:rPr>
          <w:rFonts w:cstheme="minorHAnsi"/>
        </w:rPr>
        <w:t xml:space="preserve"> the path, “C:\Pyton27\”.</w:t>
      </w:r>
    </w:p>
    <w:p w:rsidR="00425D06" w:rsidRDefault="00425D06" w:rsidP="00425D06">
      <w:pPr>
        <w:pStyle w:val="ListParagraph"/>
        <w:numPr>
          <w:ilvl w:val="0"/>
          <w:numId w:val="2"/>
        </w:numPr>
        <w:rPr>
          <w:rFonts w:cstheme="minorHAnsi"/>
        </w:rPr>
      </w:pPr>
      <w:r>
        <w:rPr>
          <w:rFonts w:cstheme="minorHAnsi"/>
        </w:rPr>
        <w:t>Click “Next &gt;”</w:t>
      </w:r>
      <w:r w:rsidR="0018727B">
        <w:rPr>
          <w:rFonts w:cstheme="minorHAnsi"/>
        </w:rPr>
        <w:t xml:space="preserve"> to install </w:t>
      </w:r>
      <w:proofErr w:type="spellStart"/>
      <w:r w:rsidR="0018727B">
        <w:rPr>
          <w:rFonts w:cstheme="minorHAnsi"/>
        </w:rPr>
        <w:t>pygame</w:t>
      </w:r>
      <w:proofErr w:type="spellEnd"/>
      <w:r w:rsidR="0018727B">
        <w:rPr>
          <w:rFonts w:cstheme="minorHAnsi"/>
        </w:rPr>
        <w:t xml:space="preserve"> 1.9.2</w:t>
      </w:r>
    </w:p>
    <w:p w:rsidR="0026432F" w:rsidRPr="005174FA" w:rsidRDefault="00425D06" w:rsidP="005174FA">
      <w:pPr>
        <w:pStyle w:val="ListParagraph"/>
        <w:numPr>
          <w:ilvl w:val="0"/>
          <w:numId w:val="2"/>
        </w:numPr>
        <w:rPr>
          <w:rFonts w:cstheme="minorHAnsi"/>
        </w:rPr>
      </w:pPr>
      <w:r>
        <w:rPr>
          <w:rFonts w:cstheme="minorHAnsi"/>
        </w:rPr>
        <w:t>Click “Finish” to finish the installation</w:t>
      </w:r>
      <w:r w:rsidR="0018727B">
        <w:rPr>
          <w:rFonts w:cstheme="minorHAnsi"/>
        </w:rPr>
        <w:t>.</w:t>
      </w:r>
    </w:p>
    <w:p w:rsidR="00AE7F92" w:rsidRDefault="0026432F" w:rsidP="00AE7F92">
      <w:pPr>
        <w:pStyle w:val="ListParagraph"/>
        <w:numPr>
          <w:ilvl w:val="0"/>
          <w:numId w:val="2"/>
        </w:numPr>
        <w:rPr>
          <w:rFonts w:cstheme="minorHAnsi"/>
        </w:rPr>
      </w:pPr>
      <w:r w:rsidRPr="00330F8D">
        <w:rPr>
          <w:rFonts w:cstheme="minorHAnsi"/>
        </w:rPr>
        <w:t xml:space="preserve">Go to </w:t>
      </w:r>
      <w:hyperlink r:id="rId24" w:history="1">
        <w:r w:rsidRPr="00330F8D">
          <w:rPr>
            <w:rStyle w:val="Hyperlink"/>
            <w:rFonts w:cstheme="minorHAnsi"/>
          </w:rPr>
          <w:t>http://pypi.python.org/pypi/pyserial</w:t>
        </w:r>
      </w:hyperlink>
      <w:r w:rsidRPr="00330F8D">
        <w:rPr>
          <w:rFonts w:cstheme="minorHAnsi"/>
        </w:rPr>
        <w:t xml:space="preserve"> and download </w:t>
      </w:r>
      <w:hyperlink r:id="rId25" w:anchor="md5=cde799970b7c1ce1f7d6e9ceebe64c98" w:history="1">
        <w:r w:rsidRPr="00330F8D">
          <w:rPr>
            <w:rStyle w:val="Hyperlink"/>
            <w:rFonts w:cstheme="minorHAnsi"/>
            <w:color w:val="551A8B"/>
          </w:rPr>
          <w:t>pyserial-2.6.tar.gz</w:t>
        </w:r>
      </w:hyperlink>
      <w:r w:rsidR="00CB0288" w:rsidRPr="00330F8D">
        <w:rPr>
          <w:rFonts w:cstheme="minorHAnsi"/>
        </w:rPr>
        <w:t>. Install this library in the Python 27 directory.</w:t>
      </w:r>
    </w:p>
    <w:p w:rsidR="00AE7F92" w:rsidRDefault="00AE7F92" w:rsidP="00AE7F92">
      <w:pPr>
        <w:pStyle w:val="ListParagraph"/>
        <w:numPr>
          <w:ilvl w:val="0"/>
          <w:numId w:val="2"/>
        </w:numPr>
        <w:rPr>
          <w:rFonts w:cstheme="minorHAnsi"/>
        </w:rPr>
      </w:pPr>
      <w:r>
        <w:rPr>
          <w:rFonts w:cstheme="minorHAnsi"/>
        </w:rPr>
        <w:t xml:space="preserve">Go to the download folder and extract </w:t>
      </w:r>
      <w:hyperlink r:id="rId26" w:anchor="md5=cde799970b7c1ce1f7d6e9ceebe64c98" w:history="1">
        <w:r w:rsidRPr="00330F8D">
          <w:rPr>
            <w:rStyle w:val="Hyperlink"/>
            <w:rFonts w:cstheme="minorHAnsi"/>
            <w:color w:val="551A8B"/>
          </w:rPr>
          <w:t>pyserial-2.6.tar.gz</w:t>
        </w:r>
      </w:hyperlink>
      <w:r>
        <w:rPr>
          <w:rFonts w:cstheme="minorHAnsi"/>
        </w:rPr>
        <w:t xml:space="preserve"> using a program such as </w:t>
      </w:r>
      <w:proofErr w:type="spellStart"/>
      <w:r>
        <w:rPr>
          <w:rFonts w:cstheme="minorHAnsi"/>
        </w:rPr>
        <w:t>winrar</w:t>
      </w:r>
      <w:proofErr w:type="spellEnd"/>
      <w:r>
        <w:rPr>
          <w:rFonts w:cstheme="minorHAnsi"/>
        </w:rPr>
        <w:t>.</w:t>
      </w:r>
    </w:p>
    <w:p w:rsidR="00B87E7C" w:rsidRDefault="00B87E7C" w:rsidP="00AE7F92">
      <w:pPr>
        <w:pStyle w:val="ListParagraph"/>
        <w:numPr>
          <w:ilvl w:val="0"/>
          <w:numId w:val="2"/>
        </w:numPr>
        <w:rPr>
          <w:rFonts w:cstheme="minorHAnsi"/>
        </w:rPr>
      </w:pPr>
      <w:r>
        <w:rPr>
          <w:rFonts w:cstheme="minorHAnsi"/>
        </w:rPr>
        <w:t xml:space="preserve">Open the command prompt by selecting Start -&gt; Run in Windows XP and type, “CMD” and hit run. For Windows Vista and 7, hit the, “Windows” button and type “CMD” and hit the, “Enter” key. </w:t>
      </w:r>
    </w:p>
    <w:p w:rsidR="008D27F7" w:rsidRDefault="008D27F7" w:rsidP="00AE7F92">
      <w:pPr>
        <w:pStyle w:val="ListParagraph"/>
        <w:numPr>
          <w:ilvl w:val="0"/>
          <w:numId w:val="2"/>
        </w:numPr>
        <w:rPr>
          <w:rFonts w:cstheme="minorHAnsi"/>
        </w:rPr>
      </w:pPr>
      <w:r>
        <w:rPr>
          <w:rFonts w:cstheme="minorHAnsi"/>
        </w:rPr>
        <w:t xml:space="preserve">Go to the download folder where </w:t>
      </w:r>
      <w:hyperlink r:id="rId27" w:anchor="md5=cde799970b7c1ce1f7d6e9ceebe64c98" w:history="1">
        <w:r w:rsidRPr="00330F8D">
          <w:rPr>
            <w:rStyle w:val="Hyperlink"/>
            <w:rFonts w:cstheme="minorHAnsi"/>
            <w:color w:val="551A8B"/>
          </w:rPr>
          <w:t>pyserial-2.6.tar.gz</w:t>
        </w:r>
      </w:hyperlink>
      <w:r>
        <w:rPr>
          <w:rFonts w:cstheme="minorHAnsi"/>
        </w:rPr>
        <w:t xml:space="preserve"> is extracted in. For example the user may type, “</w:t>
      </w:r>
      <w:proofErr w:type="gramStart"/>
      <w:r>
        <w:rPr>
          <w:rFonts w:cstheme="minorHAnsi"/>
        </w:rPr>
        <w:t>cd</w:t>
      </w:r>
      <w:proofErr w:type="gramEnd"/>
      <w:r>
        <w:rPr>
          <w:rFonts w:cstheme="minorHAnsi"/>
        </w:rPr>
        <w:t xml:space="preserve"> Downloads/pyserial-2.6” and hit the, “Enter” key.</w:t>
      </w:r>
    </w:p>
    <w:p w:rsidR="008D27F7" w:rsidRDefault="008D27F7" w:rsidP="00AE7F92">
      <w:pPr>
        <w:pStyle w:val="ListParagraph"/>
        <w:numPr>
          <w:ilvl w:val="0"/>
          <w:numId w:val="2"/>
        </w:numPr>
        <w:rPr>
          <w:rFonts w:cstheme="minorHAnsi"/>
        </w:rPr>
      </w:pPr>
      <w:r>
        <w:rPr>
          <w:rFonts w:cstheme="minorHAnsi"/>
        </w:rPr>
        <w:t>Next type the command, “C:\Python27\python.exe setup.py install” and hit the, “Enter” key.</w:t>
      </w:r>
    </w:p>
    <w:p w:rsidR="00E60F29" w:rsidRPr="00AE7F92" w:rsidRDefault="00E60F29" w:rsidP="00AE7F92">
      <w:pPr>
        <w:pStyle w:val="ListParagraph"/>
        <w:numPr>
          <w:ilvl w:val="0"/>
          <w:numId w:val="2"/>
        </w:numPr>
        <w:rPr>
          <w:rFonts w:cstheme="minorHAnsi"/>
        </w:rPr>
      </w:pPr>
      <w:proofErr w:type="spellStart"/>
      <w:r>
        <w:rPr>
          <w:rFonts w:cstheme="minorHAnsi"/>
        </w:rPr>
        <w:t>Pyserial</w:t>
      </w:r>
      <w:proofErr w:type="spellEnd"/>
      <w:r>
        <w:rPr>
          <w:rFonts w:cstheme="minorHAnsi"/>
        </w:rPr>
        <w:t xml:space="preserve"> is now installed.</w:t>
      </w:r>
    </w:p>
    <w:p w:rsidR="00A30DF2" w:rsidRDefault="00330F8D" w:rsidP="00A30DF2">
      <w:pPr>
        <w:pStyle w:val="ListParagraph"/>
        <w:numPr>
          <w:ilvl w:val="0"/>
          <w:numId w:val="2"/>
        </w:numPr>
        <w:rPr>
          <w:rFonts w:cstheme="minorHAnsi"/>
        </w:rPr>
      </w:pPr>
      <w:r w:rsidRPr="00330F8D">
        <w:rPr>
          <w:rFonts w:cstheme="minorHAnsi"/>
        </w:rPr>
        <w:t xml:space="preserve">Go to </w:t>
      </w:r>
      <w:hyperlink r:id="rId28" w:history="1">
        <w:r w:rsidR="00174A67">
          <w:rPr>
            <w:rStyle w:val="Hyperlink"/>
          </w:rPr>
          <w:t>http://sourceforge.net/projects/pywin32/files/pywin32/Build%20217/</w:t>
        </w:r>
      </w:hyperlink>
      <w:r w:rsidR="00174A67">
        <w:t xml:space="preserve"> </w:t>
      </w:r>
      <w:r w:rsidRPr="00330F8D">
        <w:rPr>
          <w:rFonts w:cstheme="minorHAnsi"/>
        </w:rPr>
        <w:t>and download</w:t>
      </w:r>
      <w:r w:rsidR="00174A67">
        <w:rPr>
          <w:rFonts w:cstheme="minorHAnsi"/>
        </w:rPr>
        <w:t xml:space="preserve"> </w:t>
      </w:r>
      <w:hyperlink r:id="rId29" w:tooltip="Click to download pywin32-217.win32-py2.7.exe" w:history="1">
        <w:r w:rsidR="00174A67" w:rsidRPr="00174A67">
          <w:rPr>
            <w:rStyle w:val="Hyperlink"/>
            <w:rFonts w:ascii="Arial" w:hAnsi="Arial" w:cs="Arial"/>
            <w:sz w:val="20"/>
            <w:szCs w:val="20"/>
            <w:shd w:val="clear" w:color="auto" w:fill="FFFFFF"/>
          </w:rPr>
          <w:t>pywin32-217.win32-py2.7.exe</w:t>
        </w:r>
      </w:hyperlink>
      <w:r w:rsidR="00174A67">
        <w:rPr>
          <w:rFonts w:cstheme="minorHAnsi"/>
        </w:rPr>
        <w:t xml:space="preserve"> for a 32-bit Windows OS or</w:t>
      </w:r>
      <w:r w:rsidRPr="00330F8D">
        <w:rPr>
          <w:rFonts w:cstheme="minorHAnsi"/>
        </w:rPr>
        <w:t xml:space="preserve"> </w:t>
      </w:r>
      <w:hyperlink r:id="rId30" w:tooltip="Click to download pywin32-217.win-amd64-py2.7.exe" w:history="1">
        <w:r w:rsidR="00174A67" w:rsidRPr="00174A67">
          <w:rPr>
            <w:rStyle w:val="Hyperlink"/>
            <w:rFonts w:ascii="Arial" w:hAnsi="Arial" w:cs="Arial"/>
            <w:sz w:val="20"/>
            <w:szCs w:val="20"/>
            <w:shd w:val="clear" w:color="auto" w:fill="F5F5F5"/>
          </w:rPr>
          <w:t>pywin32-217.win-amd64-py2.7.exe</w:t>
        </w:r>
      </w:hyperlink>
      <w:r w:rsidR="00174A67">
        <w:t xml:space="preserve"> for a 64-bit Windows OS</w:t>
      </w:r>
      <w:r>
        <w:rPr>
          <w:rFonts w:cstheme="minorHAnsi"/>
          <w:color w:val="000099"/>
        </w:rPr>
        <w:t xml:space="preserve">. </w:t>
      </w:r>
    </w:p>
    <w:p w:rsidR="00E5409A" w:rsidRPr="0057457A" w:rsidRDefault="00E5409A" w:rsidP="00E5409A">
      <w:pPr>
        <w:pStyle w:val="ListParagraph"/>
        <w:numPr>
          <w:ilvl w:val="0"/>
          <w:numId w:val="2"/>
        </w:numPr>
        <w:rPr>
          <w:rFonts w:cstheme="minorHAnsi"/>
        </w:rPr>
      </w:pPr>
      <w:r>
        <w:rPr>
          <w:rFonts w:cstheme="minorHAnsi"/>
        </w:rPr>
        <w:t xml:space="preserve">To install </w:t>
      </w:r>
      <w:hyperlink r:id="rId31" w:tooltip="Click to download pywin32-217.win32-py2.7.exe" w:history="1">
        <w:r w:rsidRPr="00174A67">
          <w:rPr>
            <w:rStyle w:val="Hyperlink"/>
            <w:rFonts w:ascii="Arial" w:hAnsi="Arial" w:cs="Arial"/>
            <w:sz w:val="20"/>
            <w:szCs w:val="20"/>
            <w:shd w:val="clear" w:color="auto" w:fill="FFFFFF"/>
          </w:rPr>
          <w:t>pywin32-217.win32-py2.7.exe</w:t>
        </w:r>
      </w:hyperlink>
      <w:r>
        <w:rPr>
          <w:color w:val="0000FF"/>
        </w:rPr>
        <w:t xml:space="preserve"> </w:t>
      </w:r>
      <w:r>
        <w:t>for a 32-bit Windows OS o</w:t>
      </w:r>
      <w:r w:rsidRPr="00E5409A">
        <w:t>r</w:t>
      </w:r>
      <w:r>
        <w:rPr>
          <w:color w:val="0000FF"/>
        </w:rPr>
        <w:t xml:space="preserve"> </w:t>
      </w:r>
      <w:hyperlink r:id="rId32" w:tooltip="Click to download pywin32-217.win-amd64-py2.7.exe" w:history="1">
        <w:r w:rsidRPr="00174A67">
          <w:rPr>
            <w:rStyle w:val="Hyperlink"/>
            <w:rFonts w:ascii="Arial" w:hAnsi="Arial" w:cs="Arial"/>
            <w:sz w:val="20"/>
            <w:szCs w:val="20"/>
            <w:shd w:val="clear" w:color="auto" w:fill="F5F5F5"/>
          </w:rPr>
          <w:t>pywin32-217.win-amd64-py2.7.exe</w:t>
        </w:r>
      </w:hyperlink>
      <w:r>
        <w:t xml:space="preserve"> for a 64-bit Windows OS,  double-click on either the “</w:t>
      </w:r>
      <w:r w:rsidRPr="00E5409A">
        <w:t>pywin32-217.win32-py2.7</w:t>
      </w:r>
      <w:r>
        <w:t>” (32-bit) or “</w:t>
      </w:r>
      <w:r w:rsidRPr="00E5409A">
        <w:t>pywin32-217.win-amd64-py2.7</w:t>
      </w:r>
      <w:r>
        <w:t>” (64-bit) based on your Windows OS.</w:t>
      </w:r>
    </w:p>
    <w:p w:rsidR="0057457A" w:rsidRPr="003B2A4A" w:rsidRDefault="0057457A" w:rsidP="00E5409A">
      <w:pPr>
        <w:pStyle w:val="ListParagraph"/>
        <w:numPr>
          <w:ilvl w:val="0"/>
          <w:numId w:val="2"/>
        </w:numPr>
        <w:rPr>
          <w:rFonts w:cstheme="minorHAnsi"/>
        </w:rPr>
      </w:pPr>
      <w:r>
        <w:t xml:space="preserve">Both the 32-bit and 64-bit installers are identical. </w:t>
      </w:r>
    </w:p>
    <w:p w:rsidR="003B2A4A" w:rsidRPr="002A68FA" w:rsidRDefault="003B2A4A" w:rsidP="00E5409A">
      <w:pPr>
        <w:pStyle w:val="ListParagraph"/>
        <w:numPr>
          <w:ilvl w:val="0"/>
          <w:numId w:val="2"/>
        </w:numPr>
        <w:rPr>
          <w:rFonts w:cstheme="minorHAnsi"/>
        </w:rPr>
      </w:pPr>
      <w:r>
        <w:t xml:space="preserve">Once the installer is initiated, click on, “Next &gt;” </w:t>
      </w:r>
      <w:r w:rsidR="00F267D4">
        <w:t xml:space="preserve">to proceed with the installation. Refer to </w:t>
      </w:r>
      <w:r w:rsidR="00F267D4">
        <w:fldChar w:fldCharType="begin"/>
      </w:r>
      <w:r w:rsidR="00F267D4">
        <w:instrText xml:space="preserve"> REF _Ref323739226 \h </w:instrText>
      </w:r>
      <w:r w:rsidR="00F267D4">
        <w:fldChar w:fldCharType="separate"/>
      </w:r>
      <w:r w:rsidR="009F7216">
        <w:rPr>
          <w:b/>
          <w:bCs/>
        </w:rPr>
        <w:t>Error! Reference source not found.</w:t>
      </w:r>
      <w:r w:rsidR="00F267D4">
        <w:fldChar w:fldCharType="end"/>
      </w:r>
      <w:r w:rsidR="002A68FA">
        <w:t xml:space="preserve"> as a reference.</w:t>
      </w:r>
    </w:p>
    <w:p w:rsidR="002A68FA" w:rsidRDefault="002A68FA" w:rsidP="002A68FA">
      <w:pPr>
        <w:keepNext/>
        <w:jc w:val="center"/>
      </w:pPr>
      <w:r>
        <w:rPr>
          <w:rFonts w:cstheme="minorHAnsi"/>
          <w:noProof/>
        </w:rPr>
        <w:lastRenderedPageBreak/>
        <w:drawing>
          <wp:inline distT="0" distB="0" distL="0" distR="0" wp14:anchorId="7DF61F58" wp14:editId="661D6A2D">
            <wp:extent cx="4114800" cy="2676915"/>
            <wp:effectExtent l="0" t="0" r="0" b="9525"/>
            <wp:docPr id="7" name="Picture 7" descr="C:\Users\Gotchi\Desktop\Python_Win32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tchi\Desktop\Python_Win32_Install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2676915"/>
                    </a:xfrm>
                    <a:prstGeom prst="rect">
                      <a:avLst/>
                    </a:prstGeom>
                    <a:noFill/>
                    <a:ln>
                      <a:noFill/>
                    </a:ln>
                  </pic:spPr>
                </pic:pic>
              </a:graphicData>
            </a:graphic>
          </wp:inline>
        </w:drawing>
      </w:r>
    </w:p>
    <w:p w:rsidR="002A68FA" w:rsidRPr="002A68FA" w:rsidRDefault="002A68FA" w:rsidP="002A68FA">
      <w:pPr>
        <w:pStyle w:val="Caption"/>
        <w:jc w:val="center"/>
        <w:rPr>
          <w:rFonts w:cstheme="minorHAnsi"/>
        </w:rPr>
      </w:pPr>
      <w:r>
        <w:t xml:space="preserve">Figure </w:t>
      </w:r>
      <w:fldSimple w:instr=" SEQ Figure \* ARABIC ">
        <w:r w:rsidR="009F7216">
          <w:rPr>
            <w:noProof/>
          </w:rPr>
          <w:t>5</w:t>
        </w:r>
      </w:fldSimple>
      <w:r>
        <w:t>: Pywin32 Install 1</w:t>
      </w:r>
    </w:p>
    <w:p w:rsidR="002A68FA" w:rsidRPr="001473B9" w:rsidRDefault="008C7019" w:rsidP="00E5409A">
      <w:pPr>
        <w:pStyle w:val="ListParagraph"/>
        <w:numPr>
          <w:ilvl w:val="0"/>
          <w:numId w:val="2"/>
        </w:numPr>
        <w:rPr>
          <w:rFonts w:cstheme="minorHAnsi"/>
        </w:rPr>
      </w:pPr>
      <w:r>
        <w:t xml:space="preserve">The next step will instruct which directory pywin32 should be installed in. The installer should automatically select “C:\Pyton27\”. If the installer does not select this directory, provide “C:\Python27\” to the installer. </w:t>
      </w:r>
    </w:p>
    <w:p w:rsidR="001473B9" w:rsidRPr="008C7019" w:rsidRDefault="001473B9" w:rsidP="00E5409A">
      <w:pPr>
        <w:pStyle w:val="ListParagraph"/>
        <w:numPr>
          <w:ilvl w:val="0"/>
          <w:numId w:val="2"/>
        </w:numPr>
        <w:rPr>
          <w:rFonts w:cstheme="minorHAnsi"/>
        </w:rPr>
      </w:pPr>
      <w:r>
        <w:t xml:space="preserve">Click on “Next &gt;” to proceed with the installation. Refer to </w:t>
      </w:r>
      <w:r>
        <w:fldChar w:fldCharType="begin"/>
      </w:r>
      <w:r>
        <w:instrText xml:space="preserve"> REF _Ref323740061 \h </w:instrText>
      </w:r>
      <w:r>
        <w:fldChar w:fldCharType="separate"/>
      </w:r>
      <w:r w:rsidR="009F7216">
        <w:t xml:space="preserve">Figure </w:t>
      </w:r>
      <w:r w:rsidR="009F7216">
        <w:rPr>
          <w:noProof/>
        </w:rPr>
        <w:t>6</w:t>
      </w:r>
      <w:r>
        <w:fldChar w:fldCharType="end"/>
      </w:r>
      <w:r>
        <w:t xml:space="preserve"> as a reference.</w:t>
      </w:r>
    </w:p>
    <w:p w:rsidR="008C7019" w:rsidRDefault="008C7019" w:rsidP="008C7019">
      <w:pPr>
        <w:keepNext/>
        <w:jc w:val="center"/>
      </w:pPr>
      <w:r>
        <w:rPr>
          <w:rFonts w:cstheme="minorHAnsi"/>
          <w:noProof/>
        </w:rPr>
        <w:drawing>
          <wp:inline distT="0" distB="0" distL="0" distR="0" wp14:anchorId="32EA2321" wp14:editId="5B528646">
            <wp:extent cx="4114800" cy="2693788"/>
            <wp:effectExtent l="0" t="0" r="0" b="0"/>
            <wp:docPr id="8" name="Picture 8" descr="C:\Users\Gotchi\Desktop\Python_Win32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otchi\Desktop\Python_Win32_Install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2693788"/>
                    </a:xfrm>
                    <a:prstGeom prst="rect">
                      <a:avLst/>
                    </a:prstGeom>
                    <a:noFill/>
                    <a:ln>
                      <a:noFill/>
                    </a:ln>
                  </pic:spPr>
                </pic:pic>
              </a:graphicData>
            </a:graphic>
          </wp:inline>
        </w:drawing>
      </w:r>
    </w:p>
    <w:p w:rsidR="008C7019" w:rsidRPr="008C7019" w:rsidRDefault="008C7019" w:rsidP="008C7019">
      <w:pPr>
        <w:pStyle w:val="Caption"/>
        <w:jc w:val="center"/>
        <w:rPr>
          <w:rFonts w:cstheme="minorHAnsi"/>
        </w:rPr>
      </w:pPr>
      <w:bookmarkStart w:id="4" w:name="_Ref323740061"/>
      <w:r>
        <w:t xml:space="preserve">Figure </w:t>
      </w:r>
      <w:fldSimple w:instr=" SEQ Figure \* ARABIC ">
        <w:r w:rsidR="009F7216">
          <w:rPr>
            <w:noProof/>
          </w:rPr>
          <w:t>6</w:t>
        </w:r>
      </w:fldSimple>
      <w:bookmarkEnd w:id="4"/>
      <w:r>
        <w:t>: Pywin32 Install 2</w:t>
      </w:r>
    </w:p>
    <w:p w:rsidR="008C7019" w:rsidRPr="00AE4C63" w:rsidRDefault="001473B9" w:rsidP="00E5409A">
      <w:pPr>
        <w:pStyle w:val="ListParagraph"/>
        <w:numPr>
          <w:ilvl w:val="0"/>
          <w:numId w:val="2"/>
        </w:numPr>
        <w:rPr>
          <w:rFonts w:cstheme="minorHAnsi"/>
        </w:rPr>
      </w:pPr>
      <w:r>
        <w:t>Once this installer is finish installing Pywin32, click on “Finish” to finish the installation.</w:t>
      </w:r>
    </w:p>
    <w:p w:rsidR="00AE4C63" w:rsidRDefault="00AE4C63" w:rsidP="00E5409A">
      <w:pPr>
        <w:pStyle w:val="ListParagraph"/>
        <w:numPr>
          <w:ilvl w:val="0"/>
          <w:numId w:val="2"/>
        </w:numPr>
        <w:rPr>
          <w:rFonts w:cstheme="minorHAnsi"/>
        </w:rPr>
      </w:pPr>
      <w:r>
        <w:t>Congratulations all necessary python software is now installed!</w:t>
      </w:r>
    </w:p>
    <w:p w:rsidR="00156B02" w:rsidRDefault="00156B02">
      <w:pPr>
        <w:rPr>
          <w:b/>
          <w:sz w:val="28"/>
          <w:szCs w:val="28"/>
        </w:rPr>
      </w:pPr>
      <w:r>
        <w:rPr>
          <w:b/>
          <w:sz w:val="28"/>
          <w:szCs w:val="28"/>
        </w:rPr>
        <w:br w:type="page"/>
      </w:r>
    </w:p>
    <w:p w:rsidR="00A54922" w:rsidRPr="00A30DF2" w:rsidRDefault="00A54922" w:rsidP="00A54922">
      <w:pPr>
        <w:rPr>
          <w:b/>
          <w:sz w:val="28"/>
          <w:szCs w:val="28"/>
        </w:rPr>
      </w:pPr>
      <w:r>
        <w:rPr>
          <w:b/>
          <w:sz w:val="28"/>
          <w:szCs w:val="28"/>
        </w:rPr>
        <w:lastRenderedPageBreak/>
        <w:t>SSH Installation</w:t>
      </w:r>
    </w:p>
    <w:p w:rsidR="00A54922" w:rsidRPr="00160BF2" w:rsidRDefault="00A54922" w:rsidP="00A54922">
      <w:pPr>
        <w:pStyle w:val="ListParagraph"/>
        <w:numPr>
          <w:ilvl w:val="0"/>
          <w:numId w:val="9"/>
        </w:numPr>
        <w:rPr>
          <w:rFonts w:cstheme="minorHAnsi"/>
        </w:rPr>
      </w:pPr>
      <w:r w:rsidRPr="00160BF2">
        <w:rPr>
          <w:rFonts w:cstheme="minorHAnsi"/>
        </w:rPr>
        <w:t xml:space="preserve">Go to </w:t>
      </w:r>
      <w:hyperlink r:id="rId35" w:history="1">
        <w:r w:rsidRPr="00160BF2">
          <w:rPr>
            <w:rStyle w:val="Hyperlink"/>
            <w:rFonts w:cstheme="minorHAnsi"/>
          </w:rPr>
          <w:t>http://oit.colorado.edu/ssh</w:t>
        </w:r>
      </w:hyperlink>
      <w:r w:rsidRPr="00160BF2">
        <w:rPr>
          <w:rFonts w:cstheme="minorHAnsi"/>
        </w:rPr>
        <w:t xml:space="preserve"> and download </w:t>
      </w:r>
      <w:hyperlink r:id="rId36" w:history="1">
        <w:r w:rsidRPr="00160BF2">
          <w:rPr>
            <w:rStyle w:val="Hyperlink"/>
            <w:rFonts w:cstheme="minorHAnsi"/>
            <w:bdr w:val="none" w:sz="0" w:space="0" w:color="auto" w:frame="1"/>
            <w:shd w:val="clear" w:color="auto" w:fill="FFFFFF"/>
          </w:rPr>
          <w:t>SSH Communications Window Client (Version 3.2.9, which includes support for pass-thru printing)</w:t>
        </w:r>
      </w:hyperlink>
      <w:r w:rsidR="00160BF2">
        <w:rPr>
          <w:rFonts w:cstheme="minorHAnsi"/>
          <w:color w:val="0000FF"/>
        </w:rPr>
        <w:t>.</w:t>
      </w:r>
    </w:p>
    <w:p w:rsidR="00160BF2" w:rsidRDefault="00160BF2" w:rsidP="00A54922">
      <w:pPr>
        <w:pStyle w:val="ListParagraph"/>
        <w:numPr>
          <w:ilvl w:val="0"/>
          <w:numId w:val="9"/>
        </w:numPr>
        <w:rPr>
          <w:rFonts w:cstheme="minorHAnsi"/>
        </w:rPr>
      </w:pPr>
      <w:r>
        <w:rPr>
          <w:rFonts w:cstheme="minorHAnsi"/>
        </w:rPr>
        <w:t>Once the installer is open click on, “Next &gt;” to begin the installation of SSH.</w:t>
      </w:r>
      <w:r w:rsidR="00B4174D">
        <w:rPr>
          <w:rFonts w:cstheme="minorHAnsi"/>
        </w:rPr>
        <w:t xml:space="preserve"> Refer to </w:t>
      </w:r>
      <w:r w:rsidR="00B4174D">
        <w:rPr>
          <w:rFonts w:cstheme="minorHAnsi"/>
        </w:rPr>
        <w:fldChar w:fldCharType="begin"/>
      </w:r>
      <w:r w:rsidR="00B4174D">
        <w:rPr>
          <w:rFonts w:cstheme="minorHAnsi"/>
        </w:rPr>
        <w:instrText xml:space="preserve"> REF _Ref323752802 \h </w:instrText>
      </w:r>
      <w:r w:rsidR="00B4174D">
        <w:rPr>
          <w:rFonts w:cstheme="minorHAnsi"/>
        </w:rPr>
      </w:r>
      <w:r w:rsidR="00B4174D">
        <w:rPr>
          <w:rFonts w:cstheme="minorHAnsi"/>
        </w:rPr>
        <w:fldChar w:fldCharType="separate"/>
      </w:r>
      <w:r w:rsidR="009F7216">
        <w:t xml:space="preserve">Figure </w:t>
      </w:r>
      <w:r w:rsidR="009F7216">
        <w:rPr>
          <w:noProof/>
        </w:rPr>
        <w:t>7</w:t>
      </w:r>
      <w:r w:rsidR="00B4174D">
        <w:rPr>
          <w:rFonts w:cstheme="minorHAnsi"/>
        </w:rPr>
        <w:fldChar w:fldCharType="end"/>
      </w:r>
      <w:r w:rsidR="00B4174D">
        <w:rPr>
          <w:rFonts w:cstheme="minorHAnsi"/>
        </w:rPr>
        <w:t xml:space="preserve"> as a reference.</w:t>
      </w:r>
    </w:p>
    <w:p w:rsidR="00B4174D" w:rsidRDefault="00160BF2" w:rsidP="00B4174D">
      <w:pPr>
        <w:keepNext/>
        <w:jc w:val="center"/>
      </w:pPr>
      <w:r>
        <w:rPr>
          <w:rFonts w:cstheme="minorHAnsi"/>
          <w:noProof/>
        </w:rPr>
        <w:drawing>
          <wp:inline distT="0" distB="0" distL="0" distR="0" wp14:anchorId="3A9AC4F4" wp14:editId="5E82A8E5">
            <wp:extent cx="4114800" cy="3114715"/>
            <wp:effectExtent l="0" t="0" r="0" b="9525"/>
            <wp:docPr id="14" name="Picture 14" descr="C:\Users\Gotchi\Desktop\SSH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otchi\Desktop\SSH_Install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3114715"/>
                    </a:xfrm>
                    <a:prstGeom prst="rect">
                      <a:avLst/>
                    </a:prstGeom>
                    <a:noFill/>
                    <a:ln>
                      <a:noFill/>
                    </a:ln>
                  </pic:spPr>
                </pic:pic>
              </a:graphicData>
            </a:graphic>
          </wp:inline>
        </w:drawing>
      </w:r>
    </w:p>
    <w:p w:rsidR="00160BF2" w:rsidRPr="00160BF2" w:rsidRDefault="00B4174D" w:rsidP="00B4174D">
      <w:pPr>
        <w:pStyle w:val="Caption"/>
        <w:jc w:val="center"/>
        <w:rPr>
          <w:rFonts w:cstheme="minorHAnsi"/>
        </w:rPr>
      </w:pPr>
      <w:bookmarkStart w:id="5" w:name="_Ref323752802"/>
      <w:r>
        <w:t xml:space="preserve">Figure </w:t>
      </w:r>
      <w:fldSimple w:instr=" SEQ Figure \* ARABIC ">
        <w:r w:rsidR="009F7216">
          <w:rPr>
            <w:noProof/>
          </w:rPr>
          <w:t>7</w:t>
        </w:r>
      </w:fldSimple>
      <w:bookmarkEnd w:id="5"/>
      <w:r>
        <w:t>: SSH Install 1</w:t>
      </w:r>
    </w:p>
    <w:p w:rsidR="00160BF2" w:rsidRDefault="00110140" w:rsidP="00110140">
      <w:pPr>
        <w:pStyle w:val="ListParagraph"/>
        <w:numPr>
          <w:ilvl w:val="0"/>
          <w:numId w:val="9"/>
        </w:numPr>
        <w:rPr>
          <w:rFonts w:cstheme="minorHAnsi"/>
        </w:rPr>
      </w:pPr>
      <w:r>
        <w:rPr>
          <w:rFonts w:cstheme="minorHAnsi"/>
        </w:rPr>
        <w:t>Install SSH into the default directory. The default directory is, “C:\Program Files</w:t>
      </w:r>
      <w:r w:rsidRPr="00110140">
        <w:rPr>
          <w:rFonts w:cstheme="minorHAnsi"/>
        </w:rPr>
        <w:t>\SSH Communications Security\SSH Secure Shell</w:t>
      </w:r>
      <w:r>
        <w:rPr>
          <w:rFonts w:cstheme="minorHAnsi"/>
        </w:rPr>
        <w:t xml:space="preserve">” for 32-bit Windows OS </w:t>
      </w:r>
      <w:proofErr w:type="gramStart"/>
      <w:r>
        <w:rPr>
          <w:rFonts w:cstheme="minorHAnsi"/>
        </w:rPr>
        <w:t>and ”</w:t>
      </w:r>
      <w:proofErr w:type="gramEnd"/>
      <w:r w:rsidRPr="00110140">
        <w:t xml:space="preserve"> </w:t>
      </w:r>
      <w:r w:rsidRPr="00110140">
        <w:rPr>
          <w:rFonts w:cstheme="minorHAnsi"/>
        </w:rPr>
        <w:t>C:\Program Files (x86)\SSH Communications Security\SSH Secure Shell</w:t>
      </w:r>
      <w:r>
        <w:rPr>
          <w:rFonts w:cstheme="minorHAnsi"/>
        </w:rPr>
        <w:t xml:space="preserve">” for a 64-bit Windows OS. </w:t>
      </w:r>
    </w:p>
    <w:p w:rsidR="00571B97" w:rsidRDefault="00571B97" w:rsidP="00110140">
      <w:pPr>
        <w:pStyle w:val="ListParagraph"/>
        <w:numPr>
          <w:ilvl w:val="0"/>
          <w:numId w:val="9"/>
        </w:numPr>
        <w:rPr>
          <w:rFonts w:cstheme="minorHAnsi"/>
        </w:rPr>
      </w:pPr>
      <w:r>
        <w:rPr>
          <w:rFonts w:cstheme="minorHAnsi"/>
        </w:rPr>
        <w:t>Click “Next &gt;” to proceed to the, “Select Program Folder” step.</w:t>
      </w:r>
    </w:p>
    <w:p w:rsidR="00571B97" w:rsidRDefault="00571B97" w:rsidP="00110140">
      <w:pPr>
        <w:pStyle w:val="ListParagraph"/>
        <w:numPr>
          <w:ilvl w:val="0"/>
          <w:numId w:val="9"/>
        </w:numPr>
        <w:rPr>
          <w:rFonts w:cstheme="minorHAnsi"/>
        </w:rPr>
      </w:pPr>
      <w:r>
        <w:rPr>
          <w:rFonts w:cstheme="minorHAnsi"/>
        </w:rPr>
        <w:t xml:space="preserve">Click on “Next &gt;” to accept the default </w:t>
      </w:r>
      <w:r w:rsidR="00AE00A5">
        <w:rPr>
          <w:rFonts w:cstheme="minorHAnsi"/>
        </w:rPr>
        <w:t>program folder and to proceed to the, “Select Components” step.</w:t>
      </w:r>
    </w:p>
    <w:p w:rsidR="00B4174D" w:rsidRPr="00B4174D" w:rsidRDefault="00B4174D" w:rsidP="00B4174D">
      <w:pPr>
        <w:pStyle w:val="ListParagraph"/>
        <w:numPr>
          <w:ilvl w:val="0"/>
          <w:numId w:val="9"/>
        </w:numPr>
        <w:rPr>
          <w:rFonts w:cstheme="minorHAnsi"/>
        </w:rPr>
      </w:pPr>
      <w:r>
        <w:rPr>
          <w:rFonts w:cstheme="minorHAnsi"/>
        </w:rPr>
        <w:t xml:space="preserve">Ensure, “Desktop Icons”, “Documentation”, “Command Line Tools”, and “Add Command Line Tools to Path” are selected as seen in </w:t>
      </w:r>
      <w:r>
        <w:rPr>
          <w:rFonts w:cstheme="minorHAnsi"/>
        </w:rPr>
        <w:fldChar w:fldCharType="begin"/>
      </w:r>
      <w:r>
        <w:rPr>
          <w:rFonts w:cstheme="minorHAnsi"/>
        </w:rPr>
        <w:instrText xml:space="preserve"> REF _Ref323752873 \h </w:instrText>
      </w:r>
      <w:r>
        <w:rPr>
          <w:rFonts w:cstheme="minorHAnsi"/>
        </w:rPr>
      </w:r>
      <w:r>
        <w:rPr>
          <w:rFonts w:cstheme="minorHAnsi"/>
        </w:rPr>
        <w:fldChar w:fldCharType="separate"/>
      </w:r>
      <w:r w:rsidR="009F7216">
        <w:t xml:space="preserve">Figure </w:t>
      </w:r>
      <w:r w:rsidR="009F7216">
        <w:rPr>
          <w:noProof/>
        </w:rPr>
        <w:t>8</w:t>
      </w:r>
      <w:r>
        <w:rPr>
          <w:rFonts w:cstheme="minorHAnsi"/>
        </w:rPr>
        <w:fldChar w:fldCharType="end"/>
      </w:r>
      <w:r>
        <w:rPr>
          <w:rFonts w:cstheme="minorHAnsi"/>
        </w:rPr>
        <w:t>.</w:t>
      </w:r>
    </w:p>
    <w:p w:rsidR="00B4174D" w:rsidRDefault="00B4174D" w:rsidP="00B4174D">
      <w:pPr>
        <w:keepNext/>
        <w:jc w:val="center"/>
      </w:pPr>
      <w:r>
        <w:rPr>
          <w:rFonts w:cstheme="minorHAnsi"/>
          <w:noProof/>
        </w:rPr>
        <w:lastRenderedPageBreak/>
        <w:drawing>
          <wp:inline distT="0" distB="0" distL="0" distR="0" wp14:anchorId="33905866" wp14:editId="439C0C95">
            <wp:extent cx="4114800" cy="3114715"/>
            <wp:effectExtent l="0" t="0" r="0" b="9525"/>
            <wp:docPr id="15" name="Picture 15" descr="C:\Users\Gotchi\Desktop\SSH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otchi\Desktop\SSH_Install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3114715"/>
                    </a:xfrm>
                    <a:prstGeom prst="rect">
                      <a:avLst/>
                    </a:prstGeom>
                    <a:noFill/>
                    <a:ln>
                      <a:noFill/>
                    </a:ln>
                  </pic:spPr>
                </pic:pic>
              </a:graphicData>
            </a:graphic>
          </wp:inline>
        </w:drawing>
      </w:r>
    </w:p>
    <w:p w:rsidR="00462F4E" w:rsidRPr="00B4174D" w:rsidRDefault="00B4174D" w:rsidP="00B4174D">
      <w:pPr>
        <w:pStyle w:val="Caption"/>
        <w:jc w:val="center"/>
        <w:rPr>
          <w:rFonts w:cstheme="minorHAnsi"/>
        </w:rPr>
      </w:pPr>
      <w:bookmarkStart w:id="6" w:name="_Ref323752873"/>
      <w:r>
        <w:t xml:space="preserve">Figure </w:t>
      </w:r>
      <w:fldSimple w:instr=" SEQ Figure \* ARABIC ">
        <w:r w:rsidR="009F7216">
          <w:rPr>
            <w:noProof/>
          </w:rPr>
          <w:t>8</w:t>
        </w:r>
      </w:fldSimple>
      <w:bookmarkEnd w:id="6"/>
      <w:r>
        <w:t>: SSH Install 2</w:t>
      </w:r>
    </w:p>
    <w:p w:rsidR="00110140" w:rsidRDefault="00B4174D" w:rsidP="00A54922">
      <w:pPr>
        <w:pStyle w:val="ListParagraph"/>
        <w:numPr>
          <w:ilvl w:val="0"/>
          <w:numId w:val="9"/>
        </w:numPr>
        <w:rPr>
          <w:rFonts w:cstheme="minorHAnsi"/>
        </w:rPr>
      </w:pPr>
      <w:r>
        <w:rPr>
          <w:rFonts w:cstheme="minorHAnsi"/>
        </w:rPr>
        <w:t>Click on, “Next &gt;” to proceed to the, “Check Setup Information” step.</w:t>
      </w:r>
    </w:p>
    <w:p w:rsidR="00B4174D" w:rsidRDefault="00B4174D" w:rsidP="00A54922">
      <w:pPr>
        <w:pStyle w:val="ListParagraph"/>
        <w:numPr>
          <w:ilvl w:val="0"/>
          <w:numId w:val="9"/>
        </w:numPr>
        <w:rPr>
          <w:rFonts w:cstheme="minorHAnsi"/>
        </w:rPr>
      </w:pPr>
      <w:r>
        <w:rPr>
          <w:rFonts w:cstheme="minorHAnsi"/>
        </w:rPr>
        <w:t>Click on, “Next &gt;” to accept the setup information and SSH will begin the installation process.</w:t>
      </w:r>
    </w:p>
    <w:p w:rsidR="00B4174D" w:rsidRPr="00160BF2" w:rsidRDefault="00B4174D" w:rsidP="00A54922">
      <w:pPr>
        <w:pStyle w:val="ListParagraph"/>
        <w:numPr>
          <w:ilvl w:val="0"/>
          <w:numId w:val="9"/>
        </w:numPr>
        <w:rPr>
          <w:rFonts w:cstheme="minorHAnsi"/>
        </w:rPr>
      </w:pPr>
      <w:r>
        <w:rPr>
          <w:rFonts w:cstheme="minorHAnsi"/>
        </w:rPr>
        <w:t>Once installation is complete</w:t>
      </w:r>
      <w:r w:rsidR="007E1957">
        <w:rPr>
          <w:rFonts w:cstheme="minorHAnsi"/>
        </w:rPr>
        <w:t>, click</w:t>
      </w:r>
      <w:r>
        <w:rPr>
          <w:rFonts w:cstheme="minorHAnsi"/>
        </w:rPr>
        <w:t xml:space="preserve"> on, “Finish” to finish the installation of SSH.</w:t>
      </w:r>
    </w:p>
    <w:p w:rsidR="005C50E2" w:rsidRDefault="005C50E2">
      <w:pPr>
        <w:rPr>
          <w:b/>
          <w:sz w:val="28"/>
          <w:szCs w:val="28"/>
        </w:rPr>
      </w:pPr>
      <w:r>
        <w:rPr>
          <w:b/>
          <w:sz w:val="28"/>
          <w:szCs w:val="28"/>
        </w:rPr>
        <w:br w:type="page"/>
      </w:r>
    </w:p>
    <w:p w:rsidR="005C50E2" w:rsidRDefault="00071BD7" w:rsidP="005C50E2">
      <w:pPr>
        <w:rPr>
          <w:b/>
          <w:sz w:val="28"/>
          <w:szCs w:val="28"/>
        </w:rPr>
      </w:pPr>
      <w:proofErr w:type="spellStart"/>
      <w:r>
        <w:rPr>
          <w:b/>
          <w:sz w:val="28"/>
          <w:szCs w:val="28"/>
        </w:rPr>
        <w:lastRenderedPageBreak/>
        <w:t>Tera</w:t>
      </w:r>
      <w:proofErr w:type="spellEnd"/>
      <w:r>
        <w:rPr>
          <w:b/>
          <w:sz w:val="28"/>
          <w:szCs w:val="28"/>
        </w:rPr>
        <w:t xml:space="preserve"> Term Installation</w:t>
      </w:r>
    </w:p>
    <w:p w:rsidR="005C50E2" w:rsidRPr="007E1957" w:rsidRDefault="007E1957" w:rsidP="007E1957">
      <w:pPr>
        <w:pStyle w:val="ListParagraph"/>
        <w:numPr>
          <w:ilvl w:val="0"/>
          <w:numId w:val="10"/>
        </w:numPr>
        <w:rPr>
          <w:szCs w:val="28"/>
        </w:rPr>
      </w:pPr>
      <w:r>
        <w:rPr>
          <w:szCs w:val="28"/>
        </w:rPr>
        <w:t xml:space="preserve">Go to </w:t>
      </w:r>
      <w:hyperlink r:id="rId39" w:history="1">
        <w:r>
          <w:rPr>
            <w:rStyle w:val="Hyperlink"/>
          </w:rPr>
          <w:t>http://en.sourceforge.jp/projects/ttssh2/releases/</w:t>
        </w:r>
      </w:hyperlink>
      <w:r>
        <w:t xml:space="preserve"> and download </w:t>
      </w:r>
      <w:hyperlink r:id="rId40" w:history="1">
        <w:r>
          <w:rPr>
            <w:rStyle w:val="Hyperlink"/>
            <w:color w:val="003399"/>
            <w:sz w:val="21"/>
            <w:szCs w:val="21"/>
            <w:shd w:val="clear" w:color="auto" w:fill="EEEEEE"/>
          </w:rPr>
          <w:t>teraterm-4.73.exe</w:t>
        </w:r>
      </w:hyperlink>
      <w:r>
        <w:t>.</w:t>
      </w:r>
    </w:p>
    <w:p w:rsidR="007E1957" w:rsidRPr="007954E8" w:rsidRDefault="007E1957" w:rsidP="007E1957">
      <w:pPr>
        <w:pStyle w:val="ListParagraph"/>
        <w:numPr>
          <w:ilvl w:val="0"/>
          <w:numId w:val="10"/>
        </w:numPr>
        <w:rPr>
          <w:szCs w:val="28"/>
        </w:rPr>
      </w:pPr>
      <w:r>
        <w:t xml:space="preserve">Once the installer is open click on, “Next &gt;” to proceed with the installation of </w:t>
      </w:r>
      <w:proofErr w:type="spellStart"/>
      <w:r>
        <w:t>Tera</w:t>
      </w:r>
      <w:proofErr w:type="spellEnd"/>
      <w:r>
        <w:t xml:space="preserve"> Term.</w:t>
      </w:r>
      <w:r w:rsidR="007954E8">
        <w:t xml:space="preserve"> Refer to </w:t>
      </w:r>
      <w:r w:rsidR="007954E8">
        <w:fldChar w:fldCharType="begin"/>
      </w:r>
      <w:r w:rsidR="007954E8">
        <w:instrText xml:space="preserve"> REF _Ref323754044 \h </w:instrText>
      </w:r>
      <w:r w:rsidR="007954E8">
        <w:fldChar w:fldCharType="separate"/>
      </w:r>
      <w:r w:rsidR="009F7216">
        <w:t xml:space="preserve">Figure </w:t>
      </w:r>
      <w:r w:rsidR="009F7216">
        <w:rPr>
          <w:noProof/>
        </w:rPr>
        <w:t>9</w:t>
      </w:r>
      <w:r w:rsidR="007954E8">
        <w:fldChar w:fldCharType="end"/>
      </w:r>
      <w:r w:rsidR="007954E8">
        <w:t xml:space="preserve"> as a reference.</w:t>
      </w:r>
    </w:p>
    <w:p w:rsidR="007954E8" w:rsidRDefault="007954E8" w:rsidP="007954E8">
      <w:pPr>
        <w:keepNext/>
        <w:ind w:left="360"/>
        <w:jc w:val="center"/>
      </w:pPr>
      <w:r>
        <w:rPr>
          <w:noProof/>
          <w:szCs w:val="28"/>
        </w:rPr>
        <w:drawing>
          <wp:inline distT="0" distB="0" distL="0" distR="0" wp14:anchorId="7B404565" wp14:editId="6BB33132">
            <wp:extent cx="4114800" cy="3176342"/>
            <wp:effectExtent l="0" t="0" r="0" b="5080"/>
            <wp:docPr id="16" name="Picture 16" descr="C:\Users\Gotchi\Desktop\TeraTerm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otchi\Desktop\TeraTerm_Install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3176342"/>
                    </a:xfrm>
                    <a:prstGeom prst="rect">
                      <a:avLst/>
                    </a:prstGeom>
                    <a:noFill/>
                    <a:ln>
                      <a:noFill/>
                    </a:ln>
                  </pic:spPr>
                </pic:pic>
              </a:graphicData>
            </a:graphic>
          </wp:inline>
        </w:drawing>
      </w:r>
    </w:p>
    <w:p w:rsidR="007954E8" w:rsidRPr="007954E8" w:rsidRDefault="007954E8" w:rsidP="007954E8">
      <w:pPr>
        <w:pStyle w:val="Caption"/>
        <w:jc w:val="center"/>
        <w:rPr>
          <w:szCs w:val="28"/>
        </w:rPr>
      </w:pPr>
      <w:bookmarkStart w:id="7" w:name="_Ref323754044"/>
      <w:r>
        <w:t xml:space="preserve">Figure </w:t>
      </w:r>
      <w:fldSimple w:instr=" SEQ Figure \* ARABIC ">
        <w:r w:rsidR="009F7216">
          <w:rPr>
            <w:noProof/>
          </w:rPr>
          <w:t>9</w:t>
        </w:r>
      </w:fldSimple>
      <w:bookmarkEnd w:id="7"/>
      <w:r>
        <w:t xml:space="preserve">: </w:t>
      </w:r>
      <w:proofErr w:type="spellStart"/>
      <w:r>
        <w:t>Tera</w:t>
      </w:r>
      <w:proofErr w:type="spellEnd"/>
      <w:r>
        <w:t xml:space="preserve"> Term Install 1</w:t>
      </w:r>
    </w:p>
    <w:p w:rsidR="0002704D" w:rsidRPr="0002704D" w:rsidRDefault="0002704D" w:rsidP="007E1957">
      <w:pPr>
        <w:pStyle w:val="ListParagraph"/>
        <w:numPr>
          <w:ilvl w:val="0"/>
          <w:numId w:val="10"/>
        </w:numPr>
        <w:rPr>
          <w:szCs w:val="28"/>
        </w:rPr>
      </w:pPr>
      <w:r>
        <w:t>On the License Agreement page, select, “I accept the agreement” and click on, “Next &gt;” to proceed to the, “Select Destination Location” step.</w:t>
      </w:r>
    </w:p>
    <w:p w:rsidR="007954E8" w:rsidRPr="00982767" w:rsidRDefault="0002704D" w:rsidP="0002704D">
      <w:pPr>
        <w:pStyle w:val="ListParagraph"/>
        <w:numPr>
          <w:ilvl w:val="0"/>
          <w:numId w:val="10"/>
        </w:numPr>
        <w:rPr>
          <w:szCs w:val="28"/>
        </w:rPr>
      </w:pPr>
      <w:r>
        <w:t>On the Select Destination Location step make sure the default location is set to, “C:\Program Files</w:t>
      </w:r>
      <w:r w:rsidRPr="0002704D">
        <w:t>\</w:t>
      </w:r>
      <w:proofErr w:type="spellStart"/>
      <w:r w:rsidRPr="0002704D">
        <w:t>teraterm</w:t>
      </w:r>
      <w:proofErr w:type="spellEnd"/>
      <w:r>
        <w:t>” for a 32-bit Windows OS and “</w:t>
      </w:r>
      <w:r w:rsidRPr="0002704D">
        <w:t>C:\Program Files (x86)\</w:t>
      </w:r>
      <w:proofErr w:type="spellStart"/>
      <w:r w:rsidRPr="0002704D">
        <w:t>teraterm</w:t>
      </w:r>
      <w:proofErr w:type="spellEnd"/>
      <w:r>
        <w:t xml:space="preserve">” for a 64-bit Windows OS. </w:t>
      </w:r>
      <w:r w:rsidR="00982767">
        <w:t xml:space="preserve">If it is not the </w:t>
      </w:r>
    </w:p>
    <w:p w:rsidR="00982767" w:rsidRPr="00EE1D97" w:rsidRDefault="00982767" w:rsidP="0002704D">
      <w:pPr>
        <w:pStyle w:val="ListParagraph"/>
        <w:numPr>
          <w:ilvl w:val="0"/>
          <w:numId w:val="10"/>
        </w:numPr>
        <w:rPr>
          <w:szCs w:val="28"/>
        </w:rPr>
      </w:pPr>
      <w:r>
        <w:t xml:space="preserve">Click on “Next &gt;” to </w:t>
      </w:r>
      <w:r w:rsidR="00EE1D97">
        <w:t>proceed to the, “Select Components” step.</w:t>
      </w:r>
    </w:p>
    <w:p w:rsidR="00EE1D97" w:rsidRPr="00EE1D97" w:rsidRDefault="00EE1D97" w:rsidP="0002704D">
      <w:pPr>
        <w:pStyle w:val="ListParagraph"/>
        <w:numPr>
          <w:ilvl w:val="0"/>
          <w:numId w:val="10"/>
        </w:numPr>
        <w:rPr>
          <w:szCs w:val="28"/>
        </w:rPr>
      </w:pPr>
      <w:r>
        <w:t xml:space="preserve">Select the, “Standard Installation” as shown in </w:t>
      </w:r>
      <w:r>
        <w:fldChar w:fldCharType="begin"/>
      </w:r>
      <w:r>
        <w:instrText xml:space="preserve"> REF _Ref323756974 \h </w:instrText>
      </w:r>
      <w:r>
        <w:fldChar w:fldCharType="separate"/>
      </w:r>
      <w:r w:rsidR="009F7216">
        <w:t xml:space="preserve">Figure </w:t>
      </w:r>
      <w:r w:rsidR="009F7216">
        <w:rPr>
          <w:noProof/>
        </w:rPr>
        <w:t>10</w:t>
      </w:r>
      <w:r>
        <w:fldChar w:fldCharType="end"/>
      </w:r>
      <w:r>
        <w:t xml:space="preserve"> and click on, “Next &gt;</w:t>
      </w:r>
      <w:proofErr w:type="gramStart"/>
      <w:r>
        <w:t>”  to</w:t>
      </w:r>
      <w:proofErr w:type="gramEnd"/>
      <w:r>
        <w:t xml:space="preserve"> proceed to the, “Select Language” step.</w:t>
      </w:r>
    </w:p>
    <w:p w:rsidR="00EE1D97" w:rsidRDefault="00EE1D97" w:rsidP="00EE1D97">
      <w:pPr>
        <w:keepNext/>
        <w:jc w:val="center"/>
      </w:pPr>
      <w:r>
        <w:rPr>
          <w:noProof/>
          <w:szCs w:val="28"/>
        </w:rPr>
        <w:lastRenderedPageBreak/>
        <w:drawing>
          <wp:inline distT="0" distB="0" distL="0" distR="0" wp14:anchorId="784AB22F" wp14:editId="64A2A730">
            <wp:extent cx="4114800" cy="3176342"/>
            <wp:effectExtent l="0" t="0" r="0" b="5080"/>
            <wp:docPr id="17" name="Picture 17" descr="C:\Users\Gotchi\Desktop\TeraTerm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otchi\Desktop\TeraTerm_Install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3176342"/>
                    </a:xfrm>
                    <a:prstGeom prst="rect">
                      <a:avLst/>
                    </a:prstGeom>
                    <a:noFill/>
                    <a:ln>
                      <a:noFill/>
                    </a:ln>
                  </pic:spPr>
                </pic:pic>
              </a:graphicData>
            </a:graphic>
          </wp:inline>
        </w:drawing>
      </w:r>
    </w:p>
    <w:p w:rsidR="00EE1D97" w:rsidRPr="00EE1D97" w:rsidRDefault="00EE1D97" w:rsidP="00EE1D97">
      <w:pPr>
        <w:pStyle w:val="Caption"/>
        <w:jc w:val="center"/>
        <w:rPr>
          <w:szCs w:val="28"/>
        </w:rPr>
      </w:pPr>
      <w:bookmarkStart w:id="8" w:name="_Ref323756974"/>
      <w:r>
        <w:t xml:space="preserve">Figure </w:t>
      </w:r>
      <w:fldSimple w:instr=" SEQ Figure \* ARABIC ">
        <w:r w:rsidR="009F7216">
          <w:rPr>
            <w:noProof/>
          </w:rPr>
          <w:t>10</w:t>
        </w:r>
      </w:fldSimple>
      <w:bookmarkEnd w:id="8"/>
      <w:r>
        <w:t xml:space="preserve">: </w:t>
      </w:r>
      <w:proofErr w:type="spellStart"/>
      <w:r>
        <w:t>Tera</w:t>
      </w:r>
      <w:proofErr w:type="spellEnd"/>
      <w:r>
        <w:t xml:space="preserve"> Term Install 2</w:t>
      </w:r>
    </w:p>
    <w:p w:rsidR="00EE1D97" w:rsidRPr="00EE1D97" w:rsidRDefault="00EE1D97" w:rsidP="0002704D">
      <w:pPr>
        <w:pStyle w:val="ListParagraph"/>
        <w:numPr>
          <w:ilvl w:val="0"/>
          <w:numId w:val="10"/>
        </w:numPr>
        <w:rPr>
          <w:szCs w:val="28"/>
        </w:rPr>
      </w:pPr>
      <w:r>
        <w:t>Select, “English” and click on, “Next &gt;” to proceed to the, “Select Start Menu Folder” step.</w:t>
      </w:r>
    </w:p>
    <w:p w:rsidR="00EE1D97" w:rsidRPr="006962A0" w:rsidRDefault="00EE1D97" w:rsidP="0002704D">
      <w:pPr>
        <w:pStyle w:val="ListParagraph"/>
        <w:numPr>
          <w:ilvl w:val="0"/>
          <w:numId w:val="10"/>
        </w:numPr>
        <w:rPr>
          <w:szCs w:val="28"/>
        </w:rPr>
      </w:pPr>
      <w:r>
        <w:t>In the Select Start Menu Folder step, accept the default folder of, “</w:t>
      </w:r>
      <w:proofErr w:type="spellStart"/>
      <w:r>
        <w:t>Tera</w:t>
      </w:r>
      <w:proofErr w:type="spellEnd"/>
      <w:r>
        <w:t xml:space="preserve"> Term” and select, “Next &gt;” to proceed to the, “Select Additional Tasks”.</w:t>
      </w:r>
      <w:r w:rsidR="004D3DE3">
        <w:t xml:space="preserve"> Refer to </w:t>
      </w:r>
      <w:r w:rsidR="004D3DE3">
        <w:fldChar w:fldCharType="begin"/>
      </w:r>
      <w:r w:rsidR="004D3DE3">
        <w:instrText xml:space="preserve"> REF _Ref323758279 \h </w:instrText>
      </w:r>
      <w:r w:rsidR="004D3DE3">
        <w:fldChar w:fldCharType="separate"/>
      </w:r>
      <w:r w:rsidR="009F7216">
        <w:t xml:space="preserve">Figure </w:t>
      </w:r>
      <w:r w:rsidR="009F7216">
        <w:rPr>
          <w:noProof/>
        </w:rPr>
        <w:t>11</w:t>
      </w:r>
      <w:r w:rsidR="004D3DE3">
        <w:fldChar w:fldCharType="end"/>
      </w:r>
      <w:r w:rsidR="004D3DE3">
        <w:t xml:space="preserve"> as a reference.</w:t>
      </w:r>
    </w:p>
    <w:p w:rsidR="006962A0" w:rsidRDefault="006962A0" w:rsidP="006962A0">
      <w:pPr>
        <w:keepNext/>
        <w:jc w:val="center"/>
      </w:pPr>
      <w:r>
        <w:rPr>
          <w:noProof/>
          <w:szCs w:val="28"/>
        </w:rPr>
        <w:drawing>
          <wp:inline distT="0" distB="0" distL="0" distR="0" wp14:anchorId="76A1A939" wp14:editId="32E5E62B">
            <wp:extent cx="4114800" cy="3176341"/>
            <wp:effectExtent l="0" t="0" r="0" b="5080"/>
            <wp:docPr id="18" name="Picture 18" descr="C:\Users\Gotchi\Desktop\TeraTerm_Inst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otchi\Desktop\TeraTerm_Install_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0" cy="3176341"/>
                    </a:xfrm>
                    <a:prstGeom prst="rect">
                      <a:avLst/>
                    </a:prstGeom>
                    <a:noFill/>
                    <a:ln>
                      <a:noFill/>
                    </a:ln>
                  </pic:spPr>
                </pic:pic>
              </a:graphicData>
            </a:graphic>
          </wp:inline>
        </w:drawing>
      </w:r>
    </w:p>
    <w:p w:rsidR="006962A0" w:rsidRPr="006962A0" w:rsidRDefault="006962A0" w:rsidP="006962A0">
      <w:pPr>
        <w:pStyle w:val="Caption"/>
        <w:jc w:val="center"/>
        <w:rPr>
          <w:szCs w:val="28"/>
        </w:rPr>
      </w:pPr>
      <w:bookmarkStart w:id="9" w:name="_Ref323758279"/>
      <w:r>
        <w:t xml:space="preserve">Figure </w:t>
      </w:r>
      <w:fldSimple w:instr=" SEQ Figure \* ARABIC ">
        <w:r w:rsidR="009F7216">
          <w:rPr>
            <w:noProof/>
          </w:rPr>
          <w:t>11</w:t>
        </w:r>
      </w:fldSimple>
      <w:bookmarkEnd w:id="9"/>
      <w:r>
        <w:t xml:space="preserve">: </w:t>
      </w:r>
      <w:proofErr w:type="spellStart"/>
      <w:r>
        <w:t>Tera</w:t>
      </w:r>
      <w:proofErr w:type="spellEnd"/>
      <w:r>
        <w:t xml:space="preserve"> Term Install 3</w:t>
      </w:r>
    </w:p>
    <w:p w:rsidR="006800FA" w:rsidRPr="0096572B" w:rsidRDefault="006800FA" w:rsidP="0002704D">
      <w:pPr>
        <w:pStyle w:val="ListParagraph"/>
        <w:numPr>
          <w:ilvl w:val="0"/>
          <w:numId w:val="10"/>
        </w:numPr>
        <w:rPr>
          <w:szCs w:val="28"/>
        </w:rPr>
      </w:pPr>
      <w:r>
        <w:lastRenderedPageBreak/>
        <w:t>In the Select Additional Tasks,</w:t>
      </w:r>
      <w:r w:rsidR="0096572B">
        <w:t xml:space="preserve"> select, “Create </w:t>
      </w:r>
      <w:proofErr w:type="spellStart"/>
      <w:r w:rsidR="0096572B">
        <w:t>Tera</w:t>
      </w:r>
      <w:proofErr w:type="spellEnd"/>
      <w:r w:rsidR="0096572B">
        <w:t xml:space="preserve"> Term shortcut to Desktop” and “Create </w:t>
      </w:r>
      <w:proofErr w:type="spellStart"/>
      <w:r w:rsidR="0096572B">
        <w:t>Tera</w:t>
      </w:r>
      <w:proofErr w:type="spellEnd"/>
      <w:r w:rsidR="0096572B">
        <w:t xml:space="preserve"> Term shortcut to Quick Launch” and click on, “Next &gt;” to proceed to the, “Ready to Install” step.</w:t>
      </w:r>
    </w:p>
    <w:p w:rsidR="0096572B" w:rsidRPr="0096572B" w:rsidRDefault="0096572B" w:rsidP="0002704D">
      <w:pPr>
        <w:pStyle w:val="ListParagraph"/>
        <w:numPr>
          <w:ilvl w:val="0"/>
          <w:numId w:val="10"/>
        </w:numPr>
        <w:rPr>
          <w:szCs w:val="28"/>
        </w:rPr>
      </w:pPr>
      <w:r>
        <w:t xml:space="preserve">In the Ready to Install step, select, “Install” to install </w:t>
      </w:r>
      <w:proofErr w:type="spellStart"/>
      <w:r>
        <w:t>Tera</w:t>
      </w:r>
      <w:proofErr w:type="spellEnd"/>
      <w:r>
        <w:t xml:space="preserve"> Term.</w:t>
      </w:r>
    </w:p>
    <w:p w:rsidR="0096572B" w:rsidRPr="007E1957" w:rsidRDefault="0096572B" w:rsidP="0002704D">
      <w:pPr>
        <w:pStyle w:val="ListParagraph"/>
        <w:numPr>
          <w:ilvl w:val="0"/>
          <w:numId w:val="10"/>
        </w:numPr>
        <w:rPr>
          <w:szCs w:val="28"/>
        </w:rPr>
      </w:pPr>
      <w:r>
        <w:t xml:space="preserve">Once installation is complete, click on, “Finish” to finish the installation. </w:t>
      </w:r>
    </w:p>
    <w:p w:rsidR="005C50E2" w:rsidRDefault="005C50E2">
      <w:pPr>
        <w:rPr>
          <w:b/>
          <w:sz w:val="28"/>
          <w:szCs w:val="28"/>
        </w:rPr>
      </w:pPr>
    </w:p>
    <w:p w:rsidR="00A30DF2" w:rsidRPr="00A30DF2" w:rsidRDefault="00A30DF2" w:rsidP="00A30DF2">
      <w:pPr>
        <w:rPr>
          <w:b/>
          <w:sz w:val="28"/>
          <w:szCs w:val="28"/>
        </w:rPr>
      </w:pPr>
      <w:r>
        <w:rPr>
          <w:b/>
          <w:sz w:val="28"/>
          <w:szCs w:val="28"/>
        </w:rPr>
        <w:t>Camera</w:t>
      </w:r>
      <w:r w:rsidR="00065DB2">
        <w:rPr>
          <w:b/>
          <w:sz w:val="28"/>
          <w:szCs w:val="28"/>
        </w:rPr>
        <w:t xml:space="preserve"> and Host Computer</w:t>
      </w:r>
      <w:r>
        <w:rPr>
          <w:b/>
          <w:sz w:val="28"/>
          <w:szCs w:val="28"/>
        </w:rPr>
        <w:t xml:space="preserve"> Setup</w:t>
      </w:r>
    </w:p>
    <w:p w:rsidR="00D740E7" w:rsidRDefault="00D740E7" w:rsidP="00803E1B">
      <w:pPr>
        <w:pStyle w:val="ListParagraph"/>
        <w:numPr>
          <w:ilvl w:val="0"/>
          <w:numId w:val="6"/>
        </w:numPr>
        <w:rPr>
          <w:rFonts w:cstheme="minorHAnsi"/>
        </w:rPr>
      </w:pPr>
      <w:r>
        <w:rPr>
          <w:rFonts w:cstheme="minorHAnsi"/>
        </w:rPr>
        <w:t xml:space="preserve">Connect the USB </w:t>
      </w:r>
      <w:proofErr w:type="spellStart"/>
      <w:r>
        <w:rPr>
          <w:rFonts w:cstheme="minorHAnsi"/>
        </w:rPr>
        <w:t>XBee</w:t>
      </w:r>
      <w:proofErr w:type="spellEnd"/>
      <w:r>
        <w:rPr>
          <w:rFonts w:cstheme="minorHAnsi"/>
        </w:rPr>
        <w:t xml:space="preserve"> explorer to an available USB port on the host PC via a USB Type A to mini Type B cable.</w:t>
      </w:r>
    </w:p>
    <w:p w:rsidR="008C23C1" w:rsidRPr="00803E1B" w:rsidRDefault="008C23C1" w:rsidP="00803E1B">
      <w:pPr>
        <w:pStyle w:val="ListParagraph"/>
        <w:numPr>
          <w:ilvl w:val="0"/>
          <w:numId w:val="6"/>
        </w:numPr>
        <w:rPr>
          <w:rFonts w:cstheme="minorHAnsi"/>
        </w:rPr>
      </w:pPr>
      <w:r>
        <w:rPr>
          <w:rFonts w:cstheme="minorHAnsi"/>
        </w:rPr>
        <w:t>On the desired host PC, insert the provided software Disk and go to software -&gt;</w:t>
      </w:r>
      <w:r w:rsidR="00803E1B">
        <w:rPr>
          <w:rFonts w:cstheme="minorHAnsi"/>
        </w:rPr>
        <w:t xml:space="preserve"> </w:t>
      </w:r>
      <w:proofErr w:type="spellStart"/>
      <w:r w:rsidR="00803E1B">
        <w:rPr>
          <w:rFonts w:cstheme="minorHAnsi"/>
        </w:rPr>
        <w:t>host_comp_software</w:t>
      </w:r>
      <w:proofErr w:type="spellEnd"/>
      <w:r w:rsidR="00803E1B">
        <w:rPr>
          <w:rFonts w:cstheme="minorHAnsi"/>
        </w:rPr>
        <w:t xml:space="preserve"> -&gt; </w:t>
      </w:r>
      <w:proofErr w:type="spellStart"/>
      <w:r w:rsidR="00D740E7">
        <w:rPr>
          <w:rFonts w:cstheme="minorHAnsi"/>
        </w:rPr>
        <w:t>eyeCU</w:t>
      </w:r>
      <w:proofErr w:type="spellEnd"/>
      <w:r w:rsidR="00D740E7">
        <w:rPr>
          <w:rFonts w:cstheme="minorHAnsi"/>
        </w:rPr>
        <w:t xml:space="preserve"> and</w:t>
      </w:r>
      <w:r w:rsidR="00803E1B">
        <w:rPr>
          <w:rFonts w:cstheme="minorHAnsi"/>
        </w:rPr>
        <w:t xml:space="preserve"> double-click on “</w:t>
      </w:r>
      <w:r>
        <w:rPr>
          <w:rFonts w:cstheme="minorHAnsi"/>
        </w:rPr>
        <w:t>eyeCU.py</w:t>
      </w:r>
      <w:r w:rsidR="00803E1B">
        <w:rPr>
          <w:rFonts w:cstheme="minorHAnsi"/>
        </w:rPr>
        <w:t>” to run the host computer software.</w:t>
      </w:r>
    </w:p>
    <w:p w:rsidR="00EE501F" w:rsidRDefault="0026432F" w:rsidP="00A30DF2">
      <w:pPr>
        <w:pStyle w:val="ListParagraph"/>
        <w:numPr>
          <w:ilvl w:val="0"/>
          <w:numId w:val="6"/>
        </w:numPr>
        <w:rPr>
          <w:rFonts w:cstheme="minorHAnsi"/>
        </w:rPr>
      </w:pPr>
      <w:r w:rsidRPr="00A30DF2">
        <w:rPr>
          <w:rFonts w:cstheme="minorHAnsi"/>
        </w:rPr>
        <w:t>Insert the provid</w:t>
      </w:r>
      <w:r w:rsidR="00EE501F">
        <w:rPr>
          <w:rFonts w:cstheme="minorHAnsi"/>
        </w:rPr>
        <w:t>ed</w:t>
      </w:r>
      <w:r w:rsidR="000C6FFE">
        <w:rPr>
          <w:rFonts w:cstheme="minorHAnsi"/>
        </w:rPr>
        <w:t xml:space="preserve"> lithium iron phosphate</w:t>
      </w:r>
      <w:r w:rsidR="00EE501F">
        <w:rPr>
          <w:rFonts w:cstheme="minorHAnsi"/>
        </w:rPr>
        <w:t xml:space="preserve"> battery into the 6.6V Deans</w:t>
      </w:r>
      <w:r w:rsidR="00104760">
        <w:rPr>
          <w:rFonts w:cstheme="minorHAnsi"/>
        </w:rPr>
        <w:t xml:space="preserve"> Ultra Plug of the power supply as shown in </w:t>
      </w:r>
      <w:r w:rsidR="00104760">
        <w:rPr>
          <w:rFonts w:cstheme="minorHAnsi"/>
        </w:rPr>
        <w:fldChar w:fldCharType="begin"/>
      </w:r>
      <w:r w:rsidR="00104760">
        <w:rPr>
          <w:rFonts w:cstheme="minorHAnsi"/>
        </w:rPr>
        <w:instrText xml:space="preserve"> REF _Ref323743627 \h </w:instrText>
      </w:r>
      <w:r w:rsidR="00104760">
        <w:rPr>
          <w:rFonts w:cstheme="minorHAnsi"/>
        </w:rPr>
      </w:r>
      <w:r w:rsidR="00104760">
        <w:rPr>
          <w:rFonts w:cstheme="minorHAnsi"/>
        </w:rPr>
        <w:fldChar w:fldCharType="separate"/>
      </w:r>
      <w:r w:rsidR="009F7216">
        <w:t xml:space="preserve">Figure </w:t>
      </w:r>
      <w:r w:rsidR="009F7216">
        <w:rPr>
          <w:noProof/>
        </w:rPr>
        <w:t>12</w:t>
      </w:r>
      <w:r w:rsidR="00104760">
        <w:rPr>
          <w:rFonts w:cstheme="minorHAnsi"/>
        </w:rPr>
        <w:fldChar w:fldCharType="end"/>
      </w:r>
      <w:r w:rsidR="00104760">
        <w:rPr>
          <w:rFonts w:cstheme="minorHAnsi"/>
        </w:rPr>
        <w:t>.</w:t>
      </w:r>
    </w:p>
    <w:p w:rsidR="00104760" w:rsidRDefault="00104760" w:rsidP="00104760">
      <w:pPr>
        <w:keepNext/>
        <w:jc w:val="center"/>
      </w:pPr>
      <w:r>
        <w:rPr>
          <w:rFonts w:cstheme="minorHAnsi"/>
          <w:noProof/>
        </w:rPr>
        <w:drawing>
          <wp:inline distT="0" distB="0" distL="0" distR="0" wp14:anchorId="1C6C8466" wp14:editId="0A1FFCAC">
            <wp:extent cx="4114800" cy="3074194"/>
            <wp:effectExtent l="0" t="0" r="0" b="0"/>
            <wp:docPr id="9" name="Picture 9" descr="C:\Users\Gotchi\Downloads\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otchi\Downloads\photo (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4800" cy="3074194"/>
                    </a:xfrm>
                    <a:prstGeom prst="rect">
                      <a:avLst/>
                    </a:prstGeom>
                    <a:noFill/>
                    <a:ln>
                      <a:noFill/>
                    </a:ln>
                  </pic:spPr>
                </pic:pic>
              </a:graphicData>
            </a:graphic>
          </wp:inline>
        </w:drawing>
      </w:r>
    </w:p>
    <w:p w:rsidR="00EE501F" w:rsidRDefault="00104760" w:rsidP="00104760">
      <w:pPr>
        <w:pStyle w:val="Caption"/>
        <w:jc w:val="center"/>
        <w:rPr>
          <w:rFonts w:cstheme="minorHAnsi"/>
        </w:rPr>
      </w:pPr>
      <w:bookmarkStart w:id="10" w:name="_Ref323743627"/>
      <w:r>
        <w:t xml:space="preserve">Figure </w:t>
      </w:r>
      <w:fldSimple w:instr=" SEQ Figure \* ARABIC ">
        <w:r w:rsidR="009F7216">
          <w:rPr>
            <w:noProof/>
          </w:rPr>
          <w:t>12</w:t>
        </w:r>
      </w:fldSimple>
      <w:bookmarkEnd w:id="10"/>
      <w:r>
        <w:t>: Battery to Power Supply Connection</w:t>
      </w:r>
    </w:p>
    <w:p w:rsidR="00104760" w:rsidRPr="00EE501F" w:rsidRDefault="00104760" w:rsidP="00EE501F">
      <w:pPr>
        <w:rPr>
          <w:rFonts w:cstheme="minorHAnsi"/>
        </w:rPr>
      </w:pPr>
    </w:p>
    <w:p w:rsidR="00457B71" w:rsidRDefault="00457B71" w:rsidP="00A30DF2">
      <w:pPr>
        <w:pStyle w:val="ListParagraph"/>
        <w:numPr>
          <w:ilvl w:val="0"/>
          <w:numId w:val="6"/>
        </w:numPr>
        <w:rPr>
          <w:rFonts w:cstheme="minorHAnsi"/>
        </w:rPr>
      </w:pPr>
      <w:r>
        <w:rPr>
          <w:rFonts w:cstheme="minorHAnsi"/>
        </w:rPr>
        <w:t>Both red LEDs on the power supply will light up. One LED indicates there is an input voltage of 6.6V and the other LED indicates there is 5V read to use.</w:t>
      </w:r>
      <w:r w:rsidR="00E66150">
        <w:rPr>
          <w:rFonts w:cstheme="minorHAnsi"/>
        </w:rPr>
        <w:t xml:space="preserve"> Refer to </w:t>
      </w:r>
      <w:r w:rsidR="00E66150">
        <w:rPr>
          <w:rFonts w:cstheme="minorHAnsi"/>
        </w:rPr>
        <w:fldChar w:fldCharType="begin"/>
      </w:r>
      <w:r w:rsidR="00E66150">
        <w:rPr>
          <w:rFonts w:cstheme="minorHAnsi"/>
        </w:rPr>
        <w:instrText xml:space="preserve"> REF _Ref323743798 \h </w:instrText>
      </w:r>
      <w:r w:rsidR="00E66150">
        <w:rPr>
          <w:rFonts w:cstheme="minorHAnsi"/>
        </w:rPr>
      </w:r>
      <w:r w:rsidR="00E66150">
        <w:rPr>
          <w:rFonts w:cstheme="minorHAnsi"/>
        </w:rPr>
        <w:fldChar w:fldCharType="separate"/>
      </w:r>
      <w:r w:rsidR="009F7216">
        <w:t xml:space="preserve">Figure </w:t>
      </w:r>
      <w:r w:rsidR="009F7216">
        <w:rPr>
          <w:noProof/>
        </w:rPr>
        <w:t>13</w:t>
      </w:r>
      <w:r w:rsidR="00E66150">
        <w:rPr>
          <w:rFonts w:cstheme="minorHAnsi"/>
        </w:rPr>
        <w:fldChar w:fldCharType="end"/>
      </w:r>
      <w:r w:rsidR="00E66150">
        <w:rPr>
          <w:rFonts w:cstheme="minorHAnsi"/>
        </w:rPr>
        <w:t xml:space="preserve"> as a reference.</w:t>
      </w:r>
    </w:p>
    <w:p w:rsidR="00E66150" w:rsidRDefault="00E66150" w:rsidP="00E66150">
      <w:pPr>
        <w:keepNext/>
        <w:jc w:val="center"/>
      </w:pPr>
      <w:r>
        <w:rPr>
          <w:rFonts w:cstheme="minorHAnsi"/>
          <w:noProof/>
        </w:rPr>
        <w:lastRenderedPageBreak/>
        <w:drawing>
          <wp:inline distT="0" distB="0" distL="0" distR="0" wp14:anchorId="082D0E22" wp14:editId="4383D1F1">
            <wp:extent cx="4114800" cy="3074198"/>
            <wp:effectExtent l="0" t="0" r="0" b="0"/>
            <wp:docPr id="10" name="Picture 10" descr="C:\Users\Gotchi\Downloads\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otchi\Downloads\photo (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14800" cy="3074198"/>
                    </a:xfrm>
                    <a:prstGeom prst="rect">
                      <a:avLst/>
                    </a:prstGeom>
                    <a:noFill/>
                    <a:ln>
                      <a:noFill/>
                    </a:ln>
                  </pic:spPr>
                </pic:pic>
              </a:graphicData>
            </a:graphic>
          </wp:inline>
        </w:drawing>
      </w:r>
    </w:p>
    <w:p w:rsidR="00E66150" w:rsidRPr="00E66150" w:rsidRDefault="00E66150" w:rsidP="00E66150">
      <w:pPr>
        <w:pStyle w:val="Caption"/>
        <w:jc w:val="center"/>
        <w:rPr>
          <w:rFonts w:cstheme="minorHAnsi"/>
        </w:rPr>
      </w:pPr>
      <w:bookmarkStart w:id="11" w:name="_Ref323743798"/>
      <w:r>
        <w:t xml:space="preserve">Figure </w:t>
      </w:r>
      <w:fldSimple w:instr=" SEQ Figure \* ARABIC ">
        <w:r w:rsidR="009F7216">
          <w:rPr>
            <w:noProof/>
          </w:rPr>
          <w:t>13</w:t>
        </w:r>
      </w:fldSimple>
      <w:bookmarkEnd w:id="11"/>
      <w:r>
        <w:t>: Power Supply LEDs</w:t>
      </w:r>
    </w:p>
    <w:p w:rsidR="0026432F" w:rsidRPr="00A30DF2" w:rsidRDefault="00EE501F" w:rsidP="00A30DF2">
      <w:pPr>
        <w:pStyle w:val="ListParagraph"/>
        <w:numPr>
          <w:ilvl w:val="0"/>
          <w:numId w:val="6"/>
        </w:numPr>
        <w:rPr>
          <w:rFonts w:cstheme="minorHAnsi"/>
        </w:rPr>
      </w:pPr>
      <w:r>
        <w:rPr>
          <w:rFonts w:cstheme="minorHAnsi"/>
        </w:rPr>
        <w:t>C</w:t>
      </w:r>
      <w:r w:rsidR="0026432F" w:rsidRPr="00A30DF2">
        <w:rPr>
          <w:rFonts w:cstheme="minorHAnsi"/>
        </w:rPr>
        <w:t xml:space="preserve">onnect the </w:t>
      </w:r>
      <w:r w:rsidR="005B0674">
        <w:rPr>
          <w:rFonts w:cstheme="minorHAnsi"/>
        </w:rPr>
        <w:t xml:space="preserve">output 5V </w:t>
      </w:r>
      <w:r w:rsidR="0026432F" w:rsidRPr="00A30DF2">
        <w:rPr>
          <w:rFonts w:cstheme="minorHAnsi"/>
        </w:rPr>
        <w:t xml:space="preserve">DC barrel jack into the 5V input of the Beagle Bone. </w:t>
      </w:r>
    </w:p>
    <w:p w:rsidR="00E9700D" w:rsidRDefault="00E9700D" w:rsidP="00A30DF2">
      <w:pPr>
        <w:pStyle w:val="ListParagraph"/>
        <w:numPr>
          <w:ilvl w:val="0"/>
          <w:numId w:val="6"/>
        </w:numPr>
        <w:rPr>
          <w:rFonts w:cstheme="minorHAnsi"/>
        </w:rPr>
      </w:pPr>
      <w:r w:rsidRPr="00A30DF2">
        <w:rPr>
          <w:rFonts w:cstheme="minorHAnsi"/>
        </w:rPr>
        <w:t xml:space="preserve">Connect the male USB Type </w:t>
      </w:r>
      <w:proofErr w:type="gramStart"/>
      <w:r w:rsidRPr="00A30DF2">
        <w:rPr>
          <w:rFonts w:cstheme="minorHAnsi"/>
        </w:rPr>
        <w:t>A</w:t>
      </w:r>
      <w:proofErr w:type="gramEnd"/>
      <w:r w:rsidRPr="00A30DF2">
        <w:rPr>
          <w:rFonts w:cstheme="minorHAnsi"/>
        </w:rPr>
        <w:t xml:space="preserve"> cable of the camera into the female USB Type A slot of the Beagle Bone.</w:t>
      </w:r>
    </w:p>
    <w:p w:rsidR="00157AC4" w:rsidRDefault="00157AC4" w:rsidP="00A30DF2">
      <w:pPr>
        <w:pStyle w:val="ListParagraph"/>
        <w:numPr>
          <w:ilvl w:val="0"/>
          <w:numId w:val="6"/>
        </w:numPr>
        <w:rPr>
          <w:rFonts w:cstheme="minorHAnsi"/>
        </w:rPr>
      </w:pPr>
      <w:r>
        <w:rPr>
          <w:rFonts w:cstheme="minorHAnsi"/>
        </w:rPr>
        <w:t>Connect the male USB Mini Type B cable into the female USB Mini Type B port of the Beagle Bone.</w:t>
      </w:r>
    </w:p>
    <w:p w:rsidR="00157AC4" w:rsidRDefault="00157AC4" w:rsidP="00A30DF2">
      <w:pPr>
        <w:pStyle w:val="ListParagraph"/>
        <w:numPr>
          <w:ilvl w:val="0"/>
          <w:numId w:val="6"/>
        </w:numPr>
        <w:rPr>
          <w:rFonts w:cstheme="minorHAnsi"/>
        </w:rPr>
      </w:pPr>
      <w:r>
        <w:rPr>
          <w:rFonts w:cstheme="minorHAnsi"/>
        </w:rPr>
        <w:t xml:space="preserve">Connect the other end of the cable, a male USB Type A connector into an available USB slot on the desired PC. </w:t>
      </w:r>
    </w:p>
    <w:p w:rsidR="0057441F" w:rsidRDefault="0057441F" w:rsidP="00A30DF2">
      <w:pPr>
        <w:pStyle w:val="ListParagraph"/>
        <w:numPr>
          <w:ilvl w:val="0"/>
          <w:numId w:val="6"/>
        </w:numPr>
        <w:rPr>
          <w:rFonts w:cstheme="minorHAnsi"/>
        </w:rPr>
      </w:pPr>
      <w:r>
        <w:rPr>
          <w:rFonts w:cstheme="minorHAnsi"/>
        </w:rPr>
        <w:t>Connect</w:t>
      </w:r>
    </w:p>
    <w:p w:rsidR="00D523E1" w:rsidRDefault="00D523E1" w:rsidP="00A30DF2">
      <w:pPr>
        <w:pStyle w:val="ListParagraph"/>
        <w:numPr>
          <w:ilvl w:val="0"/>
          <w:numId w:val="6"/>
        </w:numPr>
        <w:rPr>
          <w:rFonts w:cstheme="minorHAnsi"/>
        </w:rPr>
      </w:pPr>
      <w:r>
        <w:rPr>
          <w:rFonts w:cstheme="minorHAnsi"/>
        </w:rPr>
        <w:t xml:space="preserve">Open </w:t>
      </w:r>
      <w:proofErr w:type="spellStart"/>
      <w:r>
        <w:rPr>
          <w:rFonts w:cstheme="minorHAnsi"/>
        </w:rPr>
        <w:t>Tera</w:t>
      </w:r>
      <w:proofErr w:type="spellEnd"/>
      <w:r>
        <w:rPr>
          <w:rFonts w:cstheme="minorHAnsi"/>
        </w:rPr>
        <w:t xml:space="preserve"> Term and select the appropriate COM port that the Beagle Bone is connected to.</w:t>
      </w:r>
    </w:p>
    <w:p w:rsidR="00BC5851" w:rsidRDefault="00BC5851" w:rsidP="00A30DF2">
      <w:pPr>
        <w:pStyle w:val="ListParagraph"/>
        <w:numPr>
          <w:ilvl w:val="0"/>
          <w:numId w:val="6"/>
        </w:numPr>
        <w:rPr>
          <w:rFonts w:cstheme="minorHAnsi"/>
        </w:rPr>
      </w:pPr>
      <w:r>
        <w:rPr>
          <w:rFonts w:cstheme="minorHAnsi"/>
        </w:rPr>
        <w:t>Select the following values for the Beagle Bone:</w:t>
      </w:r>
    </w:p>
    <w:p w:rsidR="00BC5851" w:rsidRDefault="00BC5851" w:rsidP="00BC5851">
      <w:pPr>
        <w:pStyle w:val="ListParagraph"/>
        <w:numPr>
          <w:ilvl w:val="1"/>
          <w:numId w:val="6"/>
        </w:numPr>
        <w:rPr>
          <w:rFonts w:cstheme="minorHAnsi"/>
        </w:rPr>
      </w:pPr>
      <w:r>
        <w:rPr>
          <w:rFonts w:cstheme="minorHAnsi"/>
        </w:rPr>
        <w:t>Baud rate: 1152200</w:t>
      </w:r>
    </w:p>
    <w:p w:rsidR="00BC5851" w:rsidRDefault="00BC5851" w:rsidP="00BC5851">
      <w:pPr>
        <w:pStyle w:val="ListParagraph"/>
        <w:numPr>
          <w:ilvl w:val="1"/>
          <w:numId w:val="6"/>
        </w:numPr>
        <w:rPr>
          <w:rFonts w:cstheme="minorHAnsi"/>
        </w:rPr>
      </w:pPr>
      <w:r>
        <w:rPr>
          <w:rFonts w:cstheme="minorHAnsi"/>
        </w:rPr>
        <w:t>Data: 8-bit</w:t>
      </w:r>
    </w:p>
    <w:p w:rsidR="00BC5851" w:rsidRDefault="00BC5851" w:rsidP="00BC5851">
      <w:pPr>
        <w:pStyle w:val="ListParagraph"/>
        <w:numPr>
          <w:ilvl w:val="1"/>
          <w:numId w:val="6"/>
        </w:numPr>
        <w:rPr>
          <w:rFonts w:cstheme="minorHAnsi"/>
        </w:rPr>
      </w:pPr>
      <w:r>
        <w:rPr>
          <w:rFonts w:cstheme="minorHAnsi"/>
        </w:rPr>
        <w:t>Parity: None</w:t>
      </w:r>
    </w:p>
    <w:p w:rsidR="00BC5851" w:rsidRDefault="00BC5851" w:rsidP="00BC5851">
      <w:pPr>
        <w:pStyle w:val="ListParagraph"/>
        <w:numPr>
          <w:ilvl w:val="1"/>
          <w:numId w:val="6"/>
        </w:numPr>
        <w:rPr>
          <w:rFonts w:cstheme="minorHAnsi"/>
        </w:rPr>
      </w:pPr>
      <w:r>
        <w:rPr>
          <w:rFonts w:cstheme="minorHAnsi"/>
        </w:rPr>
        <w:t>Stop: 1-bit</w:t>
      </w:r>
    </w:p>
    <w:p w:rsidR="00BC5851" w:rsidRDefault="00BC5851" w:rsidP="00BC5851">
      <w:pPr>
        <w:pStyle w:val="ListParagraph"/>
        <w:numPr>
          <w:ilvl w:val="1"/>
          <w:numId w:val="6"/>
        </w:numPr>
        <w:rPr>
          <w:rFonts w:cstheme="minorHAnsi"/>
        </w:rPr>
      </w:pPr>
      <w:r>
        <w:rPr>
          <w:rFonts w:cstheme="minorHAnsi"/>
        </w:rPr>
        <w:t>Flow control: None</w:t>
      </w:r>
    </w:p>
    <w:p w:rsidR="00D523E1" w:rsidRDefault="00D523E1" w:rsidP="00A30DF2">
      <w:pPr>
        <w:pStyle w:val="ListParagraph"/>
        <w:numPr>
          <w:ilvl w:val="0"/>
          <w:numId w:val="6"/>
        </w:numPr>
        <w:rPr>
          <w:rFonts w:cstheme="minorHAnsi"/>
        </w:rPr>
      </w:pPr>
      <w:r>
        <w:rPr>
          <w:rFonts w:cstheme="minorHAnsi"/>
        </w:rPr>
        <w:t>Type the command, “</w:t>
      </w:r>
      <w:proofErr w:type="spellStart"/>
      <w:r>
        <w:rPr>
          <w:rFonts w:cstheme="minorHAnsi"/>
        </w:rPr>
        <w:t>ifconfig</w:t>
      </w:r>
      <w:proofErr w:type="spellEnd"/>
      <w:r>
        <w:rPr>
          <w:rFonts w:cstheme="minorHAnsi"/>
        </w:rPr>
        <w:t xml:space="preserve">” to obtain the IP address of the Beagle Bone. </w:t>
      </w:r>
    </w:p>
    <w:p w:rsidR="00A703E1" w:rsidRDefault="00A703E1" w:rsidP="00A30DF2">
      <w:pPr>
        <w:pStyle w:val="ListParagraph"/>
        <w:numPr>
          <w:ilvl w:val="0"/>
          <w:numId w:val="6"/>
        </w:numPr>
        <w:rPr>
          <w:rFonts w:cstheme="minorHAnsi"/>
        </w:rPr>
      </w:pPr>
      <w:r>
        <w:rPr>
          <w:rFonts w:cstheme="minorHAnsi"/>
        </w:rPr>
        <w:t xml:space="preserve">Record the IP address of the Beagle Bone. </w:t>
      </w:r>
    </w:p>
    <w:p w:rsidR="00A755C0" w:rsidRDefault="00A755C0" w:rsidP="00A30DF2">
      <w:pPr>
        <w:pStyle w:val="ListParagraph"/>
        <w:numPr>
          <w:ilvl w:val="0"/>
          <w:numId w:val="6"/>
        </w:numPr>
        <w:rPr>
          <w:rFonts w:cstheme="minorHAnsi"/>
        </w:rPr>
      </w:pPr>
      <w:r>
        <w:rPr>
          <w:rFonts w:cstheme="minorHAnsi"/>
        </w:rPr>
        <w:t xml:space="preserve">Keep </w:t>
      </w:r>
      <w:proofErr w:type="spellStart"/>
      <w:r>
        <w:rPr>
          <w:rFonts w:cstheme="minorHAnsi"/>
        </w:rPr>
        <w:t>Tera</w:t>
      </w:r>
      <w:proofErr w:type="spellEnd"/>
      <w:r>
        <w:rPr>
          <w:rFonts w:cstheme="minorHAnsi"/>
        </w:rPr>
        <w:t xml:space="preserve"> Term open.</w:t>
      </w:r>
    </w:p>
    <w:p w:rsidR="00DC2116" w:rsidRDefault="0001686F" w:rsidP="0001686F">
      <w:pPr>
        <w:pStyle w:val="ListParagraph"/>
        <w:numPr>
          <w:ilvl w:val="0"/>
          <w:numId w:val="6"/>
        </w:numPr>
        <w:rPr>
          <w:rFonts w:cstheme="minorHAnsi"/>
        </w:rPr>
      </w:pPr>
      <w:r w:rsidRPr="0001686F">
        <w:rPr>
          <w:rFonts w:cstheme="minorHAnsi"/>
        </w:rPr>
        <w:t xml:space="preserve">Go to </w:t>
      </w:r>
      <w:hyperlink r:id="rId46" w:history="1">
        <w:r w:rsidRPr="0001686F">
          <w:rPr>
            <w:rStyle w:val="Hyperlink"/>
          </w:rPr>
          <w:t>http://www.chiark.greenend.org.uk/~sgtatham/putty/download.html</w:t>
        </w:r>
      </w:hyperlink>
      <w:r w:rsidRPr="0001686F">
        <w:t xml:space="preserve"> and download </w:t>
      </w:r>
      <w:hyperlink r:id="rId47" w:history="1">
        <w:r w:rsidRPr="0001686F">
          <w:rPr>
            <w:rStyle w:val="Hyperlink"/>
            <w:shd w:val="clear" w:color="auto" w:fill="FFFFFF"/>
          </w:rPr>
          <w:t>putty.exe</w:t>
        </w:r>
      </w:hyperlink>
      <w:r w:rsidR="00DC2116" w:rsidRPr="0001686F">
        <w:rPr>
          <w:rFonts w:cstheme="minorHAnsi"/>
        </w:rPr>
        <w:t xml:space="preserve">. </w:t>
      </w:r>
    </w:p>
    <w:p w:rsidR="0001686F" w:rsidRPr="0057441F" w:rsidRDefault="0001686F" w:rsidP="0001686F">
      <w:pPr>
        <w:pStyle w:val="ListParagraph"/>
        <w:numPr>
          <w:ilvl w:val="0"/>
          <w:numId w:val="6"/>
        </w:numPr>
        <w:rPr>
          <w:rFonts w:cstheme="minorHAnsi"/>
        </w:rPr>
      </w:pPr>
      <w:r w:rsidRPr="0001686F">
        <w:rPr>
          <w:rFonts w:cstheme="minorHAnsi"/>
        </w:rPr>
        <w:t xml:space="preserve">Open </w:t>
      </w:r>
      <w:hyperlink r:id="rId48" w:history="1">
        <w:r w:rsidRPr="0001686F">
          <w:rPr>
            <w:rStyle w:val="Hyperlink"/>
            <w:shd w:val="clear" w:color="auto" w:fill="FFFFFF"/>
          </w:rPr>
          <w:t>putty.exe</w:t>
        </w:r>
      </w:hyperlink>
      <w:r w:rsidRPr="0001686F">
        <w:t xml:space="preserve"> and type the IP address of the Beagle Bone into the, “Host Name (or IP address).” </w:t>
      </w:r>
    </w:p>
    <w:p w:rsidR="0057441F" w:rsidRDefault="002C57C0" w:rsidP="0001686F">
      <w:pPr>
        <w:pStyle w:val="ListParagraph"/>
        <w:numPr>
          <w:ilvl w:val="0"/>
          <w:numId w:val="6"/>
        </w:numPr>
        <w:rPr>
          <w:rFonts w:cstheme="minorHAnsi"/>
        </w:rPr>
      </w:pPr>
      <w:r>
        <w:rPr>
          <w:rFonts w:cstheme="minorHAnsi"/>
        </w:rPr>
        <w:t>Click on, “Open” to proceed.</w:t>
      </w:r>
    </w:p>
    <w:p w:rsidR="00581006" w:rsidRDefault="00581006" w:rsidP="0001686F">
      <w:pPr>
        <w:pStyle w:val="ListParagraph"/>
        <w:numPr>
          <w:ilvl w:val="0"/>
          <w:numId w:val="6"/>
        </w:numPr>
        <w:rPr>
          <w:rFonts w:cstheme="minorHAnsi"/>
        </w:rPr>
      </w:pPr>
      <w:proofErr w:type="spellStart"/>
      <w:r>
        <w:rPr>
          <w:rFonts w:cstheme="minorHAnsi"/>
        </w:rPr>
        <w:lastRenderedPageBreak/>
        <w:t>PuTTY</w:t>
      </w:r>
      <w:proofErr w:type="spellEnd"/>
      <w:r>
        <w:rPr>
          <w:rFonts w:cstheme="minorHAnsi"/>
        </w:rPr>
        <w:t xml:space="preserve"> </w:t>
      </w:r>
      <w:r w:rsidR="00D654D6">
        <w:rPr>
          <w:rFonts w:cstheme="minorHAnsi"/>
        </w:rPr>
        <w:t>will open a command prompt and ask</w:t>
      </w:r>
      <w:r>
        <w:rPr>
          <w:rFonts w:cstheme="minorHAnsi"/>
        </w:rPr>
        <w:t xml:space="preserve"> for a user name, the user name is, “Ubuntu”, without the quotation marks. Hit</w:t>
      </w:r>
      <w:r w:rsidR="009C0336">
        <w:rPr>
          <w:rFonts w:cstheme="minorHAnsi"/>
        </w:rPr>
        <w:t xml:space="preserve"> the</w:t>
      </w:r>
      <w:r>
        <w:rPr>
          <w:rFonts w:cstheme="minorHAnsi"/>
        </w:rPr>
        <w:t>, “</w:t>
      </w:r>
      <w:r w:rsidR="009C0336">
        <w:rPr>
          <w:rFonts w:cstheme="minorHAnsi"/>
        </w:rPr>
        <w:t>E</w:t>
      </w:r>
      <w:r>
        <w:rPr>
          <w:rFonts w:cstheme="minorHAnsi"/>
        </w:rPr>
        <w:t xml:space="preserve">nter” </w:t>
      </w:r>
      <w:r w:rsidR="009C0336">
        <w:rPr>
          <w:rFonts w:cstheme="minorHAnsi"/>
        </w:rPr>
        <w:t xml:space="preserve">key </w:t>
      </w:r>
      <w:r>
        <w:rPr>
          <w:rFonts w:cstheme="minorHAnsi"/>
        </w:rPr>
        <w:t>to continue.</w:t>
      </w:r>
    </w:p>
    <w:p w:rsidR="00581006" w:rsidRDefault="00D654D6" w:rsidP="0001686F">
      <w:pPr>
        <w:pStyle w:val="ListParagraph"/>
        <w:numPr>
          <w:ilvl w:val="0"/>
          <w:numId w:val="6"/>
        </w:numPr>
        <w:rPr>
          <w:rFonts w:cstheme="minorHAnsi"/>
        </w:rPr>
      </w:pPr>
      <w:r>
        <w:rPr>
          <w:rFonts w:cstheme="minorHAnsi"/>
        </w:rPr>
        <w:t>The command</w:t>
      </w:r>
      <w:r w:rsidR="00581006">
        <w:rPr>
          <w:rFonts w:cstheme="minorHAnsi"/>
        </w:rPr>
        <w:t xml:space="preserve"> prompt</w:t>
      </w:r>
      <w:r>
        <w:rPr>
          <w:rFonts w:cstheme="minorHAnsi"/>
        </w:rPr>
        <w:t xml:space="preserve"> will ask</w:t>
      </w:r>
      <w:r w:rsidR="00581006">
        <w:rPr>
          <w:rFonts w:cstheme="minorHAnsi"/>
        </w:rPr>
        <w:t xml:space="preserve"> for a pass</w:t>
      </w:r>
      <w:r w:rsidR="009C0336">
        <w:rPr>
          <w:rFonts w:cstheme="minorHAnsi"/>
        </w:rPr>
        <w:t>word, the password is, “</w:t>
      </w:r>
      <w:proofErr w:type="spellStart"/>
      <w:r w:rsidR="009C0336">
        <w:rPr>
          <w:rFonts w:cstheme="minorHAnsi"/>
        </w:rPr>
        <w:t>temppwd</w:t>
      </w:r>
      <w:proofErr w:type="spellEnd"/>
      <w:r w:rsidR="009C0336">
        <w:rPr>
          <w:rFonts w:cstheme="minorHAnsi"/>
        </w:rPr>
        <w:t xml:space="preserve">”, without the quotation marks. Hit the, “Enter” key to continue. </w:t>
      </w:r>
    </w:p>
    <w:p w:rsidR="00D654D6" w:rsidRDefault="00D654D6" w:rsidP="0001686F">
      <w:pPr>
        <w:pStyle w:val="ListParagraph"/>
        <w:numPr>
          <w:ilvl w:val="0"/>
          <w:numId w:val="6"/>
        </w:numPr>
        <w:rPr>
          <w:rFonts w:cstheme="minorHAnsi"/>
        </w:rPr>
      </w:pPr>
      <w:r>
        <w:rPr>
          <w:rFonts w:cstheme="minorHAnsi"/>
        </w:rPr>
        <w:t>You are now connected to the Beagle Bone.</w:t>
      </w:r>
    </w:p>
    <w:p w:rsidR="00D654D6" w:rsidRDefault="00D654D6" w:rsidP="0001686F">
      <w:pPr>
        <w:pStyle w:val="ListParagraph"/>
        <w:numPr>
          <w:ilvl w:val="0"/>
          <w:numId w:val="6"/>
        </w:numPr>
        <w:rPr>
          <w:rFonts w:cstheme="minorHAnsi"/>
        </w:rPr>
      </w:pPr>
      <w:r>
        <w:rPr>
          <w:rFonts w:cstheme="minorHAnsi"/>
        </w:rPr>
        <w:t>To initialize software type the command, “</w:t>
      </w:r>
      <w:proofErr w:type="gramStart"/>
      <w:r>
        <w:rPr>
          <w:rFonts w:cstheme="minorHAnsi"/>
        </w:rPr>
        <w:t>./</w:t>
      </w:r>
      <w:proofErr w:type="gramEnd"/>
      <w:r w:rsidRPr="00D654D6">
        <w:rPr>
          <w:rFonts w:cstheme="minorHAnsi"/>
          <w:highlight w:val="yellow"/>
        </w:rPr>
        <w:t>filename</w:t>
      </w:r>
      <w:r>
        <w:rPr>
          <w:rFonts w:cstheme="minorHAnsi"/>
        </w:rPr>
        <w:t>”.</w:t>
      </w:r>
    </w:p>
    <w:p w:rsidR="009A1565" w:rsidRDefault="009A1565" w:rsidP="0001686F">
      <w:pPr>
        <w:pStyle w:val="ListParagraph"/>
        <w:numPr>
          <w:ilvl w:val="0"/>
          <w:numId w:val="6"/>
        </w:numPr>
        <w:rPr>
          <w:rFonts w:cstheme="minorHAnsi"/>
        </w:rPr>
      </w:pPr>
      <w:r>
        <w:rPr>
          <w:rFonts w:cstheme="minorHAnsi"/>
        </w:rPr>
        <w:t>The user can now wear the glasses with camera module.</w:t>
      </w:r>
    </w:p>
    <w:p w:rsidR="009A1565" w:rsidRPr="0001686F" w:rsidRDefault="009A1565" w:rsidP="0001686F">
      <w:pPr>
        <w:pStyle w:val="ListParagraph"/>
        <w:numPr>
          <w:ilvl w:val="0"/>
          <w:numId w:val="6"/>
        </w:numPr>
        <w:rPr>
          <w:rFonts w:cstheme="minorHAnsi"/>
        </w:rPr>
      </w:pPr>
      <w:r>
        <w:rPr>
          <w:rFonts w:cstheme="minorHAnsi"/>
        </w:rPr>
        <w:t>A popup window will be on the computer display and show the user a live video of their eye as seen by the glasses with camera module.</w:t>
      </w:r>
    </w:p>
    <w:p w:rsidR="00CA5C62" w:rsidRDefault="0001686F" w:rsidP="00A30DF2">
      <w:pPr>
        <w:pStyle w:val="ListParagraph"/>
        <w:numPr>
          <w:ilvl w:val="0"/>
          <w:numId w:val="6"/>
        </w:numPr>
        <w:rPr>
          <w:rFonts w:cstheme="minorHAnsi"/>
        </w:rPr>
      </w:pPr>
      <w:r>
        <w:rPr>
          <w:rFonts w:cstheme="minorHAnsi"/>
        </w:rPr>
        <w:t xml:space="preserve">On the </w:t>
      </w:r>
      <w:r w:rsidR="00D32D20" w:rsidRPr="00A30DF2">
        <w:rPr>
          <w:rFonts w:cstheme="minorHAnsi"/>
        </w:rPr>
        <w:t xml:space="preserve">provided CD and go to </w:t>
      </w:r>
      <w:proofErr w:type="spellStart"/>
      <w:r w:rsidR="00D32D20" w:rsidRPr="00A30DF2">
        <w:rPr>
          <w:rFonts w:cstheme="minorHAnsi"/>
        </w:rPr>
        <w:t>host_comp_software</w:t>
      </w:r>
      <w:proofErr w:type="spellEnd"/>
      <w:r w:rsidR="00D32D20" w:rsidRPr="00A30DF2">
        <w:rPr>
          <w:rFonts w:cstheme="minorHAnsi"/>
        </w:rPr>
        <w:t xml:space="preserve"> -&gt; GUI and run </w:t>
      </w:r>
      <w:proofErr w:type="spellStart"/>
      <w:r w:rsidR="00D32D20" w:rsidRPr="00A30DF2">
        <w:rPr>
          <w:rFonts w:cstheme="minorHAnsi"/>
        </w:rPr>
        <w:t>calibrationGUI</w:t>
      </w:r>
      <w:proofErr w:type="spellEnd"/>
      <w:r w:rsidR="00D32D20" w:rsidRPr="00A30DF2">
        <w:rPr>
          <w:rFonts w:cstheme="minorHAnsi"/>
        </w:rPr>
        <w:t>.</w:t>
      </w:r>
    </w:p>
    <w:p w:rsidR="006A479F" w:rsidRPr="00A30DF2" w:rsidRDefault="00E000AA" w:rsidP="00A30DF2">
      <w:pPr>
        <w:pStyle w:val="ListParagraph"/>
        <w:numPr>
          <w:ilvl w:val="0"/>
          <w:numId w:val="6"/>
        </w:numPr>
        <w:rPr>
          <w:rFonts w:cstheme="minorHAnsi"/>
        </w:rPr>
      </w:pPr>
      <w:r>
        <w:rPr>
          <w:rFonts w:cstheme="minorHAnsi"/>
        </w:rPr>
        <w:t xml:space="preserve">The </w:t>
      </w:r>
      <w:proofErr w:type="spellStart"/>
      <w:r>
        <w:rPr>
          <w:rFonts w:cstheme="minorHAnsi"/>
        </w:rPr>
        <w:t>calibrationGUI</w:t>
      </w:r>
      <w:proofErr w:type="spellEnd"/>
      <w:r>
        <w:rPr>
          <w:rFonts w:cstheme="minorHAnsi"/>
        </w:rPr>
        <w:t xml:space="preserve"> has 5</w:t>
      </w:r>
      <w:r w:rsidR="006A479F">
        <w:rPr>
          <w:rFonts w:cstheme="minorHAnsi"/>
        </w:rPr>
        <w:t xml:space="preserve"> values: Threshold, </w:t>
      </w:r>
      <w:proofErr w:type="spellStart"/>
      <w:r w:rsidR="006A479F">
        <w:rPr>
          <w:rFonts w:cstheme="minorHAnsi"/>
        </w:rPr>
        <w:t>iMin</w:t>
      </w:r>
      <w:proofErr w:type="spellEnd"/>
      <w:r w:rsidR="006A479F">
        <w:rPr>
          <w:rFonts w:cstheme="minorHAnsi"/>
        </w:rPr>
        <w:t xml:space="preserve">, </w:t>
      </w:r>
      <w:proofErr w:type="spellStart"/>
      <w:proofErr w:type="gramStart"/>
      <w:r w:rsidR="006A479F">
        <w:rPr>
          <w:rFonts w:cstheme="minorHAnsi"/>
        </w:rPr>
        <w:t>iMax</w:t>
      </w:r>
      <w:proofErr w:type="spellEnd"/>
      <w:proofErr w:type="gramEnd"/>
      <w:r w:rsidR="006A479F">
        <w:rPr>
          <w:rFonts w:cstheme="minorHAnsi"/>
        </w:rPr>
        <w:t xml:space="preserve">, </w:t>
      </w:r>
      <w:proofErr w:type="spellStart"/>
      <w:r w:rsidR="006A479F">
        <w:rPr>
          <w:rFonts w:cstheme="minorHAnsi"/>
        </w:rPr>
        <w:t>jMin</w:t>
      </w:r>
      <w:proofErr w:type="spellEnd"/>
      <w:r w:rsidR="006A479F">
        <w:rPr>
          <w:rFonts w:cstheme="minorHAnsi"/>
        </w:rPr>
        <w:t xml:space="preserve">, and </w:t>
      </w:r>
      <w:proofErr w:type="spellStart"/>
      <w:r w:rsidR="006A479F">
        <w:rPr>
          <w:rFonts w:cstheme="minorHAnsi"/>
        </w:rPr>
        <w:t>jMax</w:t>
      </w:r>
      <w:proofErr w:type="spellEnd"/>
      <w:r w:rsidR="006A479F">
        <w:rPr>
          <w:rFonts w:cstheme="minorHAnsi"/>
        </w:rPr>
        <w:t>.</w:t>
      </w:r>
    </w:p>
    <w:p w:rsidR="00C04EBD" w:rsidRPr="00A30DF2" w:rsidRDefault="00C04EBD" w:rsidP="00A30DF2">
      <w:pPr>
        <w:pStyle w:val="ListParagraph"/>
        <w:numPr>
          <w:ilvl w:val="0"/>
          <w:numId w:val="6"/>
        </w:numPr>
        <w:rPr>
          <w:rFonts w:cstheme="minorHAnsi"/>
        </w:rPr>
      </w:pPr>
      <w:r w:rsidRPr="00A30DF2">
        <w:rPr>
          <w:rFonts w:cstheme="minorHAnsi"/>
        </w:rPr>
        <w:t xml:space="preserve">Threshold </w:t>
      </w:r>
      <w:r w:rsidR="00B72574" w:rsidRPr="00A30DF2">
        <w:rPr>
          <w:rFonts w:cstheme="minorHAnsi"/>
        </w:rPr>
        <w:t>controls the pupil detection size. Vary threshold until the user has detected most of the pupil and no other areas of the eye</w:t>
      </w:r>
      <w:r w:rsidR="00E000AA">
        <w:rPr>
          <w:rFonts w:cstheme="minorHAnsi"/>
        </w:rPr>
        <w:t xml:space="preserve"> highlighted in a red circle</w:t>
      </w:r>
      <w:r w:rsidR="00B72574" w:rsidRPr="00A30DF2">
        <w:rPr>
          <w:rFonts w:cstheme="minorHAnsi"/>
        </w:rPr>
        <w:t>.</w:t>
      </w:r>
    </w:p>
    <w:p w:rsidR="00B02A0F" w:rsidRPr="00A30DF2" w:rsidRDefault="00B72574" w:rsidP="00A30DF2">
      <w:pPr>
        <w:pStyle w:val="ListParagraph"/>
        <w:numPr>
          <w:ilvl w:val="0"/>
          <w:numId w:val="6"/>
        </w:numPr>
        <w:rPr>
          <w:rFonts w:cstheme="minorHAnsi"/>
        </w:rPr>
      </w:pPr>
      <w:proofErr w:type="spellStart"/>
      <w:proofErr w:type="gramStart"/>
      <w:r w:rsidRPr="00A30DF2">
        <w:rPr>
          <w:rFonts w:cstheme="minorHAnsi"/>
        </w:rPr>
        <w:t>iMin</w:t>
      </w:r>
      <w:proofErr w:type="spellEnd"/>
      <w:proofErr w:type="gramEnd"/>
      <w:r w:rsidRPr="00A30DF2">
        <w:rPr>
          <w:rFonts w:cstheme="minorHAnsi"/>
        </w:rPr>
        <w:t xml:space="preserve">, </w:t>
      </w:r>
      <w:proofErr w:type="spellStart"/>
      <w:r w:rsidRPr="00A30DF2">
        <w:rPr>
          <w:rFonts w:cstheme="minorHAnsi"/>
        </w:rPr>
        <w:t>iMax</w:t>
      </w:r>
      <w:proofErr w:type="spellEnd"/>
      <w:r w:rsidRPr="00A30DF2">
        <w:rPr>
          <w:rFonts w:cstheme="minorHAnsi"/>
        </w:rPr>
        <w:t xml:space="preserve">, </w:t>
      </w:r>
      <w:proofErr w:type="spellStart"/>
      <w:r w:rsidRPr="00A30DF2">
        <w:rPr>
          <w:rFonts w:cstheme="minorHAnsi"/>
        </w:rPr>
        <w:t>jMin</w:t>
      </w:r>
      <w:proofErr w:type="spellEnd"/>
      <w:r w:rsidRPr="00A30DF2">
        <w:rPr>
          <w:rFonts w:cstheme="minorHAnsi"/>
        </w:rPr>
        <w:t xml:space="preserve">, and </w:t>
      </w:r>
      <w:proofErr w:type="spellStart"/>
      <w:r w:rsidRPr="00A30DF2">
        <w:rPr>
          <w:rFonts w:cstheme="minorHAnsi"/>
        </w:rPr>
        <w:t>jMax</w:t>
      </w:r>
      <w:proofErr w:type="spellEnd"/>
      <w:r w:rsidRPr="00A30DF2">
        <w:rPr>
          <w:rFonts w:cstheme="minorHAnsi"/>
        </w:rPr>
        <w:t xml:space="preserve"> determine the region of interest.</w:t>
      </w:r>
      <w:r w:rsidR="00E000AA">
        <w:rPr>
          <w:rFonts w:cstheme="minorHAnsi"/>
        </w:rPr>
        <w:t xml:space="preserve"> The region of interest is defined by the box that the user sees. </w:t>
      </w:r>
      <w:r w:rsidRPr="00A30DF2">
        <w:rPr>
          <w:rFonts w:cstheme="minorHAnsi"/>
        </w:rPr>
        <w:t xml:space="preserve"> The user should have their eye within the size of this region.</w:t>
      </w:r>
    </w:p>
    <w:p w:rsidR="00A20321" w:rsidRDefault="00D81FF1" w:rsidP="00A30DF2">
      <w:pPr>
        <w:pStyle w:val="ListParagraph"/>
        <w:numPr>
          <w:ilvl w:val="0"/>
          <w:numId w:val="6"/>
        </w:numPr>
        <w:rPr>
          <w:rFonts w:cstheme="minorHAnsi"/>
        </w:rPr>
      </w:pPr>
      <w:r w:rsidRPr="00A30DF2">
        <w:rPr>
          <w:rFonts w:cstheme="minorHAnsi"/>
        </w:rPr>
        <w:t xml:space="preserve">Once calibration is complete you are ready to use the </w:t>
      </w:r>
      <w:proofErr w:type="spellStart"/>
      <w:r w:rsidRPr="00A30DF2">
        <w:rPr>
          <w:rFonts w:cstheme="minorHAnsi"/>
        </w:rPr>
        <w:t>eyeCU</w:t>
      </w:r>
      <w:proofErr w:type="spellEnd"/>
      <w:r w:rsidRPr="00A30DF2">
        <w:rPr>
          <w:rFonts w:cstheme="minorHAnsi"/>
        </w:rPr>
        <w:t xml:space="preserve"> vision based cursor control system!</w:t>
      </w:r>
    </w:p>
    <w:p w:rsidR="00574494" w:rsidRPr="00574494" w:rsidRDefault="00574494" w:rsidP="00574494">
      <w:pPr>
        <w:rPr>
          <w:rFonts w:cstheme="minorHAnsi"/>
        </w:rPr>
      </w:pPr>
    </w:p>
    <w:p w:rsidR="00A20321" w:rsidRPr="00BA4507" w:rsidRDefault="00A20321" w:rsidP="00A20321">
      <w:pPr>
        <w:rPr>
          <w:b/>
          <w:sz w:val="28"/>
          <w:szCs w:val="28"/>
        </w:rPr>
      </w:pPr>
      <w:bookmarkStart w:id="12" w:name="_GoBack"/>
      <w:bookmarkEnd w:id="12"/>
      <w:r>
        <w:rPr>
          <w:b/>
          <w:sz w:val="28"/>
          <w:szCs w:val="28"/>
        </w:rPr>
        <w:t>Duck Hunt Instructions</w:t>
      </w:r>
    </w:p>
    <w:p w:rsidR="00884B7D" w:rsidRDefault="00314447" w:rsidP="00314447">
      <w:pPr>
        <w:pStyle w:val="ListParagraph"/>
        <w:numPr>
          <w:ilvl w:val="0"/>
          <w:numId w:val="3"/>
        </w:numPr>
      </w:pPr>
      <w:r>
        <w:t xml:space="preserve">Ensure that python 2.7.3 and </w:t>
      </w:r>
      <w:proofErr w:type="spellStart"/>
      <w:r>
        <w:t>pygame</w:t>
      </w:r>
      <w:proofErr w:type="spellEnd"/>
      <w:r>
        <w:t xml:space="preserve"> is installed. Refer to instructions for use if they are not installed.</w:t>
      </w:r>
    </w:p>
    <w:p w:rsidR="00314447" w:rsidRDefault="00314447" w:rsidP="00314447">
      <w:pPr>
        <w:pStyle w:val="ListParagraph"/>
        <w:numPr>
          <w:ilvl w:val="0"/>
          <w:numId w:val="3"/>
        </w:numPr>
      </w:pPr>
      <w:r>
        <w:t>In the provided CD go to software -&gt; applications -&gt; duck hunt, and open duckhunt.py</w:t>
      </w:r>
    </w:p>
    <w:p w:rsidR="00314447" w:rsidRDefault="00314447" w:rsidP="00314447">
      <w:pPr>
        <w:pStyle w:val="ListParagraph"/>
        <w:numPr>
          <w:ilvl w:val="0"/>
          <w:numId w:val="3"/>
        </w:numPr>
      </w:pPr>
      <w:r>
        <w:t>A duck will fly across the screen from left to right.</w:t>
      </w:r>
    </w:p>
    <w:p w:rsidR="00314447" w:rsidRDefault="00314447" w:rsidP="00314447">
      <w:pPr>
        <w:pStyle w:val="ListParagraph"/>
        <w:numPr>
          <w:ilvl w:val="0"/>
          <w:numId w:val="3"/>
        </w:numPr>
      </w:pPr>
      <w:r>
        <w:t>You have an infinite amount of shots to hit the duck.</w:t>
      </w:r>
    </w:p>
    <w:p w:rsidR="00314447" w:rsidRDefault="00314447" w:rsidP="00314447">
      <w:pPr>
        <w:pStyle w:val="ListParagraph"/>
        <w:numPr>
          <w:ilvl w:val="0"/>
          <w:numId w:val="3"/>
        </w:numPr>
      </w:pPr>
      <w:r>
        <w:t>If the duck makes it across the screen, the game will end and the user has two options.</w:t>
      </w:r>
    </w:p>
    <w:p w:rsidR="00314447" w:rsidRDefault="00314447" w:rsidP="00314447">
      <w:pPr>
        <w:pStyle w:val="ListParagraph"/>
        <w:numPr>
          <w:ilvl w:val="0"/>
          <w:numId w:val="3"/>
        </w:numPr>
      </w:pPr>
      <w:r>
        <w:t xml:space="preserve">Hit the UP arrow key on the keyboard to restart the game of the ESC key on the keyboard to quit the game. </w:t>
      </w:r>
    </w:p>
    <w:p w:rsidR="00574494" w:rsidRDefault="00574494" w:rsidP="00574494"/>
    <w:p w:rsidR="00574494" w:rsidRPr="00BA4507" w:rsidRDefault="008D08DA" w:rsidP="00574494">
      <w:pPr>
        <w:rPr>
          <w:b/>
          <w:sz w:val="28"/>
          <w:szCs w:val="28"/>
        </w:rPr>
      </w:pPr>
      <w:r>
        <w:rPr>
          <w:b/>
          <w:sz w:val="28"/>
          <w:szCs w:val="28"/>
        </w:rPr>
        <w:t>Recharging Circuit</w:t>
      </w:r>
      <w:r w:rsidR="00574494">
        <w:rPr>
          <w:b/>
          <w:sz w:val="28"/>
          <w:szCs w:val="28"/>
        </w:rPr>
        <w:t xml:space="preserve"> Instructions</w:t>
      </w:r>
    </w:p>
    <w:p w:rsidR="00964BB9" w:rsidRDefault="000C6FFE" w:rsidP="008D08DA">
      <w:pPr>
        <w:pStyle w:val="ListParagraph"/>
        <w:numPr>
          <w:ilvl w:val="0"/>
          <w:numId w:val="7"/>
        </w:numPr>
      </w:pPr>
      <w:r>
        <w:t xml:space="preserve">If the 6.6V </w:t>
      </w:r>
      <w:r w:rsidR="007A1F64">
        <w:t xml:space="preserve">lithium </w:t>
      </w:r>
      <w:proofErr w:type="gramStart"/>
      <w:r w:rsidR="007A1F64">
        <w:t>iron</w:t>
      </w:r>
      <w:proofErr w:type="gramEnd"/>
      <w:r w:rsidR="007A1F64">
        <w:t xml:space="preserve"> phosphate battery </w:t>
      </w:r>
      <w:r>
        <w:t>runs out of charge</w:t>
      </w:r>
      <w:r w:rsidR="007A1F64">
        <w:t>. You can charge the battery using the recharging circuit. The recharging circuit is located on the power supply board.</w:t>
      </w:r>
    </w:p>
    <w:p w:rsidR="00964BB9" w:rsidRDefault="00964BB9" w:rsidP="00964BB9">
      <w:pPr>
        <w:pStyle w:val="ListParagraph"/>
        <w:numPr>
          <w:ilvl w:val="0"/>
          <w:numId w:val="7"/>
        </w:numPr>
      </w:pPr>
      <w:r>
        <w:t xml:space="preserve">Plug a 7V to 9V DC power supply into the, “Input” female DC barrel jack as shown in </w:t>
      </w:r>
      <w:r>
        <w:fldChar w:fldCharType="begin"/>
      </w:r>
      <w:r>
        <w:instrText xml:space="preserve"> REF _Ref323744825 \h </w:instrText>
      </w:r>
      <w:r>
        <w:fldChar w:fldCharType="separate"/>
      </w:r>
      <w:r w:rsidR="009F7216">
        <w:t xml:space="preserve">Figure </w:t>
      </w:r>
      <w:r w:rsidR="009F7216">
        <w:rPr>
          <w:noProof/>
        </w:rPr>
        <w:t>14</w:t>
      </w:r>
      <w:r>
        <w:fldChar w:fldCharType="end"/>
      </w:r>
      <w:r>
        <w:t>.</w:t>
      </w:r>
    </w:p>
    <w:p w:rsidR="00964BB9" w:rsidRDefault="00964BB9" w:rsidP="00964BB9">
      <w:pPr>
        <w:keepNext/>
        <w:jc w:val="center"/>
      </w:pPr>
      <w:r>
        <w:rPr>
          <w:noProof/>
        </w:rPr>
        <w:lastRenderedPageBreak/>
        <w:drawing>
          <wp:inline distT="0" distB="0" distL="0" distR="0" wp14:anchorId="3319EF1B" wp14:editId="04F6AF83">
            <wp:extent cx="4114800" cy="3074198"/>
            <wp:effectExtent l="0" t="0" r="0" b="0"/>
            <wp:docPr id="11" name="Picture 11" descr="C:\Users\Gotchi\Downloads\ph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tchi\Downloads\photo (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14800" cy="3074198"/>
                    </a:xfrm>
                    <a:prstGeom prst="rect">
                      <a:avLst/>
                    </a:prstGeom>
                    <a:noFill/>
                    <a:ln>
                      <a:noFill/>
                    </a:ln>
                  </pic:spPr>
                </pic:pic>
              </a:graphicData>
            </a:graphic>
          </wp:inline>
        </w:drawing>
      </w:r>
    </w:p>
    <w:p w:rsidR="00964BB9" w:rsidRDefault="00964BB9" w:rsidP="00964BB9">
      <w:pPr>
        <w:pStyle w:val="Caption"/>
        <w:jc w:val="center"/>
      </w:pPr>
      <w:bookmarkStart w:id="13" w:name="_Ref323744825"/>
      <w:r>
        <w:t xml:space="preserve">Figure </w:t>
      </w:r>
      <w:fldSimple w:instr=" SEQ Figure \* ARABIC ">
        <w:r w:rsidR="009F7216">
          <w:rPr>
            <w:noProof/>
          </w:rPr>
          <w:t>14</w:t>
        </w:r>
      </w:fldSimple>
      <w:bookmarkEnd w:id="13"/>
      <w:r w:rsidR="00F05DDF">
        <w:t>: Recharging In Progress</w:t>
      </w:r>
    </w:p>
    <w:p w:rsidR="00574494" w:rsidRDefault="000F2E73" w:rsidP="00964BB9">
      <w:pPr>
        <w:pStyle w:val="ListParagraph"/>
        <w:numPr>
          <w:ilvl w:val="0"/>
          <w:numId w:val="7"/>
        </w:numPr>
      </w:pPr>
      <w:r>
        <w:t>Connect the 6.6V battery into the, “BATT” Deans Ultra Plug.</w:t>
      </w:r>
    </w:p>
    <w:p w:rsidR="000F2E73" w:rsidRDefault="000F2E73" w:rsidP="00964BB9">
      <w:pPr>
        <w:pStyle w:val="ListParagraph"/>
        <w:numPr>
          <w:ilvl w:val="0"/>
          <w:numId w:val="7"/>
        </w:numPr>
      </w:pPr>
      <w:r>
        <w:t>During the charging sequence the Blue LED will remain lit.</w:t>
      </w:r>
    </w:p>
    <w:p w:rsidR="000F2E73" w:rsidRDefault="000F2E73" w:rsidP="00964BB9">
      <w:pPr>
        <w:pStyle w:val="ListParagraph"/>
        <w:numPr>
          <w:ilvl w:val="0"/>
          <w:numId w:val="7"/>
        </w:numPr>
      </w:pPr>
      <w:r>
        <w:t>Once charging is complete the Blue LED will turn off, indicating the 6.6V lithium iron phosphate batter</w:t>
      </w:r>
      <w:r w:rsidR="007D30F4">
        <w:t>y</w:t>
      </w:r>
      <w:r w:rsidR="00F05DDF">
        <w:t xml:space="preserve"> is fully charged as shown in </w:t>
      </w:r>
      <w:r w:rsidR="00F05DDF">
        <w:fldChar w:fldCharType="begin"/>
      </w:r>
      <w:r w:rsidR="00F05DDF">
        <w:instrText xml:space="preserve"> REF _Ref323745738 \h </w:instrText>
      </w:r>
      <w:r w:rsidR="00F05DDF">
        <w:fldChar w:fldCharType="separate"/>
      </w:r>
      <w:r w:rsidR="009F7216">
        <w:t xml:space="preserve">Figure </w:t>
      </w:r>
      <w:r w:rsidR="009F7216">
        <w:rPr>
          <w:noProof/>
        </w:rPr>
        <w:t>15</w:t>
      </w:r>
      <w:r w:rsidR="00F05DDF">
        <w:fldChar w:fldCharType="end"/>
      </w:r>
      <w:r w:rsidR="00F05DDF">
        <w:t>.</w:t>
      </w:r>
    </w:p>
    <w:p w:rsidR="00F05DDF" w:rsidRDefault="00F05DDF" w:rsidP="00F05DDF">
      <w:pPr>
        <w:keepNext/>
        <w:ind w:left="360"/>
        <w:jc w:val="center"/>
      </w:pPr>
      <w:r>
        <w:rPr>
          <w:noProof/>
        </w:rPr>
        <w:drawing>
          <wp:inline distT="0" distB="0" distL="0" distR="0" wp14:anchorId="06B7D9C2" wp14:editId="56299E8C">
            <wp:extent cx="4114800" cy="3074198"/>
            <wp:effectExtent l="0" t="0" r="0" b="0"/>
            <wp:docPr id="13" name="Picture 13" descr="C:\Users\Gotchi\Downloads\phot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tchi\Downloads\photo (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14800" cy="3074198"/>
                    </a:xfrm>
                    <a:prstGeom prst="rect">
                      <a:avLst/>
                    </a:prstGeom>
                    <a:noFill/>
                    <a:ln>
                      <a:noFill/>
                    </a:ln>
                  </pic:spPr>
                </pic:pic>
              </a:graphicData>
            </a:graphic>
          </wp:inline>
        </w:drawing>
      </w:r>
    </w:p>
    <w:p w:rsidR="00F05DDF" w:rsidRDefault="00F05DDF" w:rsidP="00F05DDF">
      <w:pPr>
        <w:pStyle w:val="Caption"/>
        <w:jc w:val="center"/>
      </w:pPr>
      <w:bookmarkStart w:id="14" w:name="_Ref323745738"/>
      <w:r>
        <w:t xml:space="preserve">Figure </w:t>
      </w:r>
      <w:fldSimple w:instr=" SEQ Figure \* ARABIC ">
        <w:r w:rsidR="009F7216">
          <w:rPr>
            <w:noProof/>
          </w:rPr>
          <w:t>15</w:t>
        </w:r>
      </w:fldSimple>
      <w:bookmarkEnd w:id="14"/>
      <w:r>
        <w:t>: Recharging Complete</w:t>
      </w:r>
    </w:p>
    <w:sectPr w:rsidR="00F05DDF" w:rsidSect="0026370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2A8C" w:rsidRDefault="00492A8C" w:rsidP="00324596">
      <w:pPr>
        <w:spacing w:after="0" w:line="240" w:lineRule="auto"/>
      </w:pPr>
      <w:r>
        <w:separator/>
      </w:r>
    </w:p>
  </w:endnote>
  <w:endnote w:type="continuationSeparator" w:id="0">
    <w:p w:rsidR="00492A8C" w:rsidRDefault="00492A8C" w:rsidP="00324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2A8C" w:rsidRDefault="00492A8C" w:rsidP="00324596">
      <w:pPr>
        <w:spacing w:after="0" w:line="240" w:lineRule="auto"/>
      </w:pPr>
      <w:r>
        <w:separator/>
      </w:r>
    </w:p>
  </w:footnote>
  <w:footnote w:type="continuationSeparator" w:id="0">
    <w:p w:rsidR="00492A8C" w:rsidRDefault="00492A8C" w:rsidP="003245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117F9"/>
    <w:multiLevelType w:val="hybridMultilevel"/>
    <w:tmpl w:val="C450E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D00F8C"/>
    <w:multiLevelType w:val="hybridMultilevel"/>
    <w:tmpl w:val="3C201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9945F2"/>
    <w:multiLevelType w:val="hybridMultilevel"/>
    <w:tmpl w:val="25688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F141AE"/>
    <w:multiLevelType w:val="hybridMultilevel"/>
    <w:tmpl w:val="FD228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5B69DF"/>
    <w:multiLevelType w:val="hybridMultilevel"/>
    <w:tmpl w:val="CE58A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35489E"/>
    <w:multiLevelType w:val="hybridMultilevel"/>
    <w:tmpl w:val="2514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E76959"/>
    <w:multiLevelType w:val="hybridMultilevel"/>
    <w:tmpl w:val="8C52D1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E7406F4"/>
    <w:multiLevelType w:val="hybridMultilevel"/>
    <w:tmpl w:val="D0A00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13385F"/>
    <w:multiLevelType w:val="hybridMultilevel"/>
    <w:tmpl w:val="9FE82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B433B2"/>
    <w:multiLevelType w:val="hybridMultilevel"/>
    <w:tmpl w:val="D6786F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5"/>
  </w:num>
  <w:num w:numId="3">
    <w:abstractNumId w:val="1"/>
  </w:num>
  <w:num w:numId="4">
    <w:abstractNumId w:val="9"/>
  </w:num>
  <w:num w:numId="5">
    <w:abstractNumId w:val="6"/>
  </w:num>
  <w:num w:numId="6">
    <w:abstractNumId w:val="2"/>
  </w:num>
  <w:num w:numId="7">
    <w:abstractNumId w:val="3"/>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B7D"/>
    <w:rsid w:val="00010CED"/>
    <w:rsid w:val="0001686F"/>
    <w:rsid w:val="0002704D"/>
    <w:rsid w:val="00056AB7"/>
    <w:rsid w:val="00065DB2"/>
    <w:rsid w:val="00071BD7"/>
    <w:rsid w:val="0007448F"/>
    <w:rsid w:val="000B0663"/>
    <w:rsid w:val="000C6FFE"/>
    <w:rsid w:val="000F2E73"/>
    <w:rsid w:val="00104760"/>
    <w:rsid w:val="00110140"/>
    <w:rsid w:val="001473B9"/>
    <w:rsid w:val="00156B02"/>
    <w:rsid w:val="00157AC4"/>
    <w:rsid w:val="00160BF2"/>
    <w:rsid w:val="00174A67"/>
    <w:rsid w:val="001751AF"/>
    <w:rsid w:val="00180FC0"/>
    <w:rsid w:val="0018727B"/>
    <w:rsid w:val="001902BD"/>
    <w:rsid w:val="00226A5A"/>
    <w:rsid w:val="00263708"/>
    <w:rsid w:val="0026432F"/>
    <w:rsid w:val="002A68FA"/>
    <w:rsid w:val="002C57C0"/>
    <w:rsid w:val="00314447"/>
    <w:rsid w:val="00324596"/>
    <w:rsid w:val="00330F8D"/>
    <w:rsid w:val="00331043"/>
    <w:rsid w:val="00350A69"/>
    <w:rsid w:val="00362E73"/>
    <w:rsid w:val="003B2A4A"/>
    <w:rsid w:val="003D472A"/>
    <w:rsid w:val="00425D06"/>
    <w:rsid w:val="00427114"/>
    <w:rsid w:val="00457B71"/>
    <w:rsid w:val="00462F4E"/>
    <w:rsid w:val="00465F7B"/>
    <w:rsid w:val="00492A8C"/>
    <w:rsid w:val="004D3DE3"/>
    <w:rsid w:val="005174FA"/>
    <w:rsid w:val="005636A1"/>
    <w:rsid w:val="00567319"/>
    <w:rsid w:val="00571B97"/>
    <w:rsid w:val="0057441F"/>
    <w:rsid w:val="00574494"/>
    <w:rsid w:val="0057457A"/>
    <w:rsid w:val="0058026C"/>
    <w:rsid w:val="005804B6"/>
    <w:rsid w:val="00581006"/>
    <w:rsid w:val="00585030"/>
    <w:rsid w:val="005B0674"/>
    <w:rsid w:val="005C50E2"/>
    <w:rsid w:val="005D5272"/>
    <w:rsid w:val="006018AD"/>
    <w:rsid w:val="00650C5A"/>
    <w:rsid w:val="00664D96"/>
    <w:rsid w:val="00666B82"/>
    <w:rsid w:val="006800FA"/>
    <w:rsid w:val="006962A0"/>
    <w:rsid w:val="006A479F"/>
    <w:rsid w:val="00740EFF"/>
    <w:rsid w:val="0077163D"/>
    <w:rsid w:val="00780863"/>
    <w:rsid w:val="00780EE2"/>
    <w:rsid w:val="00790D17"/>
    <w:rsid w:val="007954E8"/>
    <w:rsid w:val="007A1F64"/>
    <w:rsid w:val="007D30F4"/>
    <w:rsid w:val="007D7B0A"/>
    <w:rsid w:val="007E1957"/>
    <w:rsid w:val="00803E1B"/>
    <w:rsid w:val="008354E4"/>
    <w:rsid w:val="00843705"/>
    <w:rsid w:val="00884B7D"/>
    <w:rsid w:val="008C23C1"/>
    <w:rsid w:val="008C7019"/>
    <w:rsid w:val="008D08DA"/>
    <w:rsid w:val="008D27F7"/>
    <w:rsid w:val="009005CE"/>
    <w:rsid w:val="00964BB9"/>
    <w:rsid w:val="0096572B"/>
    <w:rsid w:val="00982767"/>
    <w:rsid w:val="00996314"/>
    <w:rsid w:val="009A1565"/>
    <w:rsid w:val="009C0336"/>
    <w:rsid w:val="009F7216"/>
    <w:rsid w:val="00A11A44"/>
    <w:rsid w:val="00A166A4"/>
    <w:rsid w:val="00A20321"/>
    <w:rsid w:val="00A255D9"/>
    <w:rsid w:val="00A30DF2"/>
    <w:rsid w:val="00A54922"/>
    <w:rsid w:val="00A703E1"/>
    <w:rsid w:val="00A755C0"/>
    <w:rsid w:val="00AC1AFF"/>
    <w:rsid w:val="00AD26B4"/>
    <w:rsid w:val="00AD52F2"/>
    <w:rsid w:val="00AE00A5"/>
    <w:rsid w:val="00AE2023"/>
    <w:rsid w:val="00AE4C63"/>
    <w:rsid w:val="00AE7F92"/>
    <w:rsid w:val="00B02A0F"/>
    <w:rsid w:val="00B4174D"/>
    <w:rsid w:val="00B72574"/>
    <w:rsid w:val="00B87E7C"/>
    <w:rsid w:val="00B9473B"/>
    <w:rsid w:val="00BA4507"/>
    <w:rsid w:val="00BC5851"/>
    <w:rsid w:val="00C02037"/>
    <w:rsid w:val="00C04EBD"/>
    <w:rsid w:val="00C30C9C"/>
    <w:rsid w:val="00C63B86"/>
    <w:rsid w:val="00C845B2"/>
    <w:rsid w:val="00C86FBF"/>
    <w:rsid w:val="00CA5C62"/>
    <w:rsid w:val="00CA5E51"/>
    <w:rsid w:val="00CB0288"/>
    <w:rsid w:val="00CC1373"/>
    <w:rsid w:val="00D21E29"/>
    <w:rsid w:val="00D26C92"/>
    <w:rsid w:val="00D32D20"/>
    <w:rsid w:val="00D4205D"/>
    <w:rsid w:val="00D523E1"/>
    <w:rsid w:val="00D654D6"/>
    <w:rsid w:val="00D740E7"/>
    <w:rsid w:val="00D81FF1"/>
    <w:rsid w:val="00DC2116"/>
    <w:rsid w:val="00DF48D0"/>
    <w:rsid w:val="00DF7657"/>
    <w:rsid w:val="00E000AA"/>
    <w:rsid w:val="00E5409A"/>
    <w:rsid w:val="00E60F29"/>
    <w:rsid w:val="00E66150"/>
    <w:rsid w:val="00E9700D"/>
    <w:rsid w:val="00EE1D97"/>
    <w:rsid w:val="00EE501F"/>
    <w:rsid w:val="00F05DDF"/>
    <w:rsid w:val="00F13970"/>
    <w:rsid w:val="00F267D4"/>
    <w:rsid w:val="00F73932"/>
    <w:rsid w:val="00FE2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4B7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84B7D"/>
    <w:rPr>
      <w:rFonts w:eastAsiaTheme="minorEastAsia"/>
      <w:lang w:eastAsia="ja-JP"/>
    </w:rPr>
  </w:style>
  <w:style w:type="paragraph" w:styleId="BalloonText">
    <w:name w:val="Balloon Text"/>
    <w:basedOn w:val="Normal"/>
    <w:link w:val="BalloonTextChar"/>
    <w:uiPriority w:val="99"/>
    <w:semiHidden/>
    <w:unhideWhenUsed/>
    <w:rsid w:val="00884B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4B7D"/>
    <w:rPr>
      <w:rFonts w:ascii="Tahoma" w:hAnsi="Tahoma" w:cs="Tahoma"/>
      <w:sz w:val="16"/>
      <w:szCs w:val="16"/>
    </w:rPr>
  </w:style>
  <w:style w:type="table" w:styleId="TableGrid">
    <w:name w:val="Table Grid"/>
    <w:basedOn w:val="TableNormal"/>
    <w:uiPriority w:val="59"/>
    <w:rsid w:val="00780E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245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596"/>
  </w:style>
  <w:style w:type="paragraph" w:styleId="Footer">
    <w:name w:val="footer"/>
    <w:basedOn w:val="Normal"/>
    <w:link w:val="FooterChar"/>
    <w:uiPriority w:val="99"/>
    <w:unhideWhenUsed/>
    <w:rsid w:val="003245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596"/>
  </w:style>
  <w:style w:type="paragraph" w:styleId="ListParagraph">
    <w:name w:val="List Paragraph"/>
    <w:basedOn w:val="Normal"/>
    <w:uiPriority w:val="34"/>
    <w:qFormat/>
    <w:rsid w:val="00B02A0F"/>
    <w:pPr>
      <w:ind w:left="720"/>
      <w:contextualSpacing/>
    </w:pPr>
  </w:style>
  <w:style w:type="character" w:styleId="CommentReference">
    <w:name w:val="annotation reference"/>
    <w:basedOn w:val="DefaultParagraphFont"/>
    <w:uiPriority w:val="99"/>
    <w:semiHidden/>
    <w:unhideWhenUsed/>
    <w:rsid w:val="00D26C92"/>
    <w:rPr>
      <w:sz w:val="16"/>
      <w:szCs w:val="16"/>
    </w:rPr>
  </w:style>
  <w:style w:type="paragraph" w:styleId="CommentText">
    <w:name w:val="annotation text"/>
    <w:basedOn w:val="Normal"/>
    <w:link w:val="CommentTextChar"/>
    <w:uiPriority w:val="99"/>
    <w:semiHidden/>
    <w:unhideWhenUsed/>
    <w:rsid w:val="00D26C92"/>
    <w:pPr>
      <w:spacing w:line="240" w:lineRule="auto"/>
    </w:pPr>
    <w:rPr>
      <w:sz w:val="20"/>
      <w:szCs w:val="20"/>
    </w:rPr>
  </w:style>
  <w:style w:type="character" w:customStyle="1" w:styleId="CommentTextChar">
    <w:name w:val="Comment Text Char"/>
    <w:basedOn w:val="DefaultParagraphFont"/>
    <w:link w:val="CommentText"/>
    <w:uiPriority w:val="99"/>
    <w:semiHidden/>
    <w:rsid w:val="00D26C92"/>
    <w:rPr>
      <w:sz w:val="20"/>
      <w:szCs w:val="20"/>
    </w:rPr>
  </w:style>
  <w:style w:type="paragraph" w:styleId="CommentSubject">
    <w:name w:val="annotation subject"/>
    <w:basedOn w:val="CommentText"/>
    <w:next w:val="CommentText"/>
    <w:link w:val="CommentSubjectChar"/>
    <w:uiPriority w:val="99"/>
    <w:semiHidden/>
    <w:unhideWhenUsed/>
    <w:rsid w:val="00D26C92"/>
    <w:rPr>
      <w:b/>
      <w:bCs/>
    </w:rPr>
  </w:style>
  <w:style w:type="character" w:customStyle="1" w:styleId="CommentSubjectChar">
    <w:name w:val="Comment Subject Char"/>
    <w:basedOn w:val="CommentTextChar"/>
    <w:link w:val="CommentSubject"/>
    <w:uiPriority w:val="99"/>
    <w:semiHidden/>
    <w:rsid w:val="00D26C92"/>
    <w:rPr>
      <w:b/>
      <w:bCs/>
      <w:sz w:val="20"/>
      <w:szCs w:val="20"/>
    </w:rPr>
  </w:style>
  <w:style w:type="character" w:styleId="Hyperlink">
    <w:name w:val="Hyperlink"/>
    <w:basedOn w:val="DefaultParagraphFont"/>
    <w:uiPriority w:val="99"/>
    <w:semiHidden/>
    <w:unhideWhenUsed/>
    <w:rsid w:val="00D21E29"/>
    <w:rPr>
      <w:color w:val="0000FF"/>
      <w:u w:val="single"/>
    </w:rPr>
  </w:style>
  <w:style w:type="paragraph" w:styleId="Caption">
    <w:name w:val="caption"/>
    <w:basedOn w:val="Normal"/>
    <w:next w:val="Normal"/>
    <w:uiPriority w:val="35"/>
    <w:unhideWhenUsed/>
    <w:qFormat/>
    <w:rsid w:val="00790D17"/>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174A6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4B7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84B7D"/>
    <w:rPr>
      <w:rFonts w:eastAsiaTheme="minorEastAsia"/>
      <w:lang w:eastAsia="ja-JP"/>
    </w:rPr>
  </w:style>
  <w:style w:type="paragraph" w:styleId="BalloonText">
    <w:name w:val="Balloon Text"/>
    <w:basedOn w:val="Normal"/>
    <w:link w:val="BalloonTextChar"/>
    <w:uiPriority w:val="99"/>
    <w:semiHidden/>
    <w:unhideWhenUsed/>
    <w:rsid w:val="00884B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4B7D"/>
    <w:rPr>
      <w:rFonts w:ascii="Tahoma" w:hAnsi="Tahoma" w:cs="Tahoma"/>
      <w:sz w:val="16"/>
      <w:szCs w:val="16"/>
    </w:rPr>
  </w:style>
  <w:style w:type="table" w:styleId="TableGrid">
    <w:name w:val="Table Grid"/>
    <w:basedOn w:val="TableNormal"/>
    <w:uiPriority w:val="59"/>
    <w:rsid w:val="00780E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245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596"/>
  </w:style>
  <w:style w:type="paragraph" w:styleId="Footer">
    <w:name w:val="footer"/>
    <w:basedOn w:val="Normal"/>
    <w:link w:val="FooterChar"/>
    <w:uiPriority w:val="99"/>
    <w:unhideWhenUsed/>
    <w:rsid w:val="003245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596"/>
  </w:style>
  <w:style w:type="paragraph" w:styleId="ListParagraph">
    <w:name w:val="List Paragraph"/>
    <w:basedOn w:val="Normal"/>
    <w:uiPriority w:val="34"/>
    <w:qFormat/>
    <w:rsid w:val="00B02A0F"/>
    <w:pPr>
      <w:ind w:left="720"/>
      <w:contextualSpacing/>
    </w:pPr>
  </w:style>
  <w:style w:type="character" w:styleId="CommentReference">
    <w:name w:val="annotation reference"/>
    <w:basedOn w:val="DefaultParagraphFont"/>
    <w:uiPriority w:val="99"/>
    <w:semiHidden/>
    <w:unhideWhenUsed/>
    <w:rsid w:val="00D26C92"/>
    <w:rPr>
      <w:sz w:val="16"/>
      <w:szCs w:val="16"/>
    </w:rPr>
  </w:style>
  <w:style w:type="paragraph" w:styleId="CommentText">
    <w:name w:val="annotation text"/>
    <w:basedOn w:val="Normal"/>
    <w:link w:val="CommentTextChar"/>
    <w:uiPriority w:val="99"/>
    <w:semiHidden/>
    <w:unhideWhenUsed/>
    <w:rsid w:val="00D26C92"/>
    <w:pPr>
      <w:spacing w:line="240" w:lineRule="auto"/>
    </w:pPr>
    <w:rPr>
      <w:sz w:val="20"/>
      <w:szCs w:val="20"/>
    </w:rPr>
  </w:style>
  <w:style w:type="character" w:customStyle="1" w:styleId="CommentTextChar">
    <w:name w:val="Comment Text Char"/>
    <w:basedOn w:val="DefaultParagraphFont"/>
    <w:link w:val="CommentText"/>
    <w:uiPriority w:val="99"/>
    <w:semiHidden/>
    <w:rsid w:val="00D26C92"/>
    <w:rPr>
      <w:sz w:val="20"/>
      <w:szCs w:val="20"/>
    </w:rPr>
  </w:style>
  <w:style w:type="paragraph" w:styleId="CommentSubject">
    <w:name w:val="annotation subject"/>
    <w:basedOn w:val="CommentText"/>
    <w:next w:val="CommentText"/>
    <w:link w:val="CommentSubjectChar"/>
    <w:uiPriority w:val="99"/>
    <w:semiHidden/>
    <w:unhideWhenUsed/>
    <w:rsid w:val="00D26C92"/>
    <w:rPr>
      <w:b/>
      <w:bCs/>
    </w:rPr>
  </w:style>
  <w:style w:type="character" w:customStyle="1" w:styleId="CommentSubjectChar">
    <w:name w:val="Comment Subject Char"/>
    <w:basedOn w:val="CommentTextChar"/>
    <w:link w:val="CommentSubject"/>
    <w:uiPriority w:val="99"/>
    <w:semiHidden/>
    <w:rsid w:val="00D26C92"/>
    <w:rPr>
      <w:b/>
      <w:bCs/>
      <w:sz w:val="20"/>
      <w:szCs w:val="20"/>
    </w:rPr>
  </w:style>
  <w:style w:type="character" w:styleId="Hyperlink">
    <w:name w:val="Hyperlink"/>
    <w:basedOn w:val="DefaultParagraphFont"/>
    <w:uiPriority w:val="99"/>
    <w:semiHidden/>
    <w:unhideWhenUsed/>
    <w:rsid w:val="00D21E29"/>
    <w:rPr>
      <w:color w:val="0000FF"/>
      <w:u w:val="single"/>
    </w:rPr>
  </w:style>
  <w:style w:type="paragraph" w:styleId="Caption">
    <w:name w:val="caption"/>
    <w:basedOn w:val="Normal"/>
    <w:next w:val="Normal"/>
    <w:uiPriority w:val="35"/>
    <w:unhideWhenUsed/>
    <w:qFormat/>
    <w:rsid w:val="00790D17"/>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174A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ython.org/ftp/python/2.7.3/python-2.7.3.amd64.msi" TargetMode="External"/><Relationship Id="rId18" Type="http://schemas.openxmlformats.org/officeDocument/2006/relationships/hyperlink" Target="http://pygame.org/ftp/pygame-1.9.1.win32-py2.7.msi" TargetMode="External"/><Relationship Id="rId26" Type="http://schemas.openxmlformats.org/officeDocument/2006/relationships/hyperlink" Target="http://pypi.python.org/packages/source/p/pyserial/pyserial-2.6.tar.gz" TargetMode="External"/><Relationship Id="rId39" Type="http://schemas.openxmlformats.org/officeDocument/2006/relationships/hyperlink" Target="http://en.sourceforge.jp/projects/ttssh2/releases/" TargetMode="External"/><Relationship Id="rId3" Type="http://schemas.openxmlformats.org/officeDocument/2006/relationships/numbering" Target="numbering.xml"/><Relationship Id="rId21" Type="http://schemas.openxmlformats.org/officeDocument/2006/relationships/hyperlink" Target="javascript:;" TargetMode="External"/><Relationship Id="rId34" Type="http://schemas.openxmlformats.org/officeDocument/2006/relationships/image" Target="media/image7.png"/><Relationship Id="rId42" Type="http://schemas.openxmlformats.org/officeDocument/2006/relationships/image" Target="media/image11.png"/><Relationship Id="rId47" Type="http://schemas.openxmlformats.org/officeDocument/2006/relationships/hyperlink" Target="http://the.earth.li/~sgtatham/putty/latest/x86/putty.exe" TargetMode="External"/><Relationship Id="rId50" Type="http://schemas.openxmlformats.org/officeDocument/2006/relationships/image" Target="media/image16.jpeg"/><Relationship Id="rId7" Type="http://schemas.openxmlformats.org/officeDocument/2006/relationships/webSettings" Target="webSettings.xml"/><Relationship Id="rId12" Type="http://schemas.openxmlformats.org/officeDocument/2006/relationships/hyperlink" Target="http://python.org/ftp/python/2.7.3/python-2.7.3.msi" TargetMode="External"/><Relationship Id="rId17" Type="http://schemas.openxmlformats.org/officeDocument/2006/relationships/hyperlink" Target="http://pygame.org/ftp/pygame-1.9.1.win32-py2.7.msi" TargetMode="External"/><Relationship Id="rId25" Type="http://schemas.openxmlformats.org/officeDocument/2006/relationships/hyperlink" Target="http://pypi.python.org/packages/source/p/pyserial/pyserial-2.6.tar.gz" TargetMode="Externa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hyperlink" Target="http://www.chiark.greenend.org.uk/~sgtatham/putty/download.html" TargetMode="External"/><Relationship Id="rId2" Type="http://schemas.openxmlformats.org/officeDocument/2006/relationships/customXml" Target="../customXml/item2.xml"/><Relationship Id="rId16" Type="http://schemas.openxmlformats.org/officeDocument/2006/relationships/hyperlink" Target="http://www.pygame.org/download.shtml" TargetMode="External"/><Relationship Id="rId20" Type="http://schemas.openxmlformats.org/officeDocument/2006/relationships/hyperlink" Target="http://www.lfd.uci.edu/~gohlke/pythonlibs/" TargetMode="External"/><Relationship Id="rId29" Type="http://schemas.openxmlformats.org/officeDocument/2006/relationships/hyperlink" Target="http://sourceforge.net/projects/pywin32/files/pywin32/Build%20217/pywin32-217.win32-py2.7.exe/download"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python.org/download/" TargetMode="External"/><Relationship Id="rId24" Type="http://schemas.openxmlformats.org/officeDocument/2006/relationships/hyperlink" Target="http://pypi.python.org/pypi/pyserial" TargetMode="External"/><Relationship Id="rId32" Type="http://schemas.openxmlformats.org/officeDocument/2006/relationships/hyperlink" Target="http://sourceforge.net/projects/pywin32/files/pywin32/Build%20217/pywin32-217.win-amd64-py2.7.exe/download" TargetMode="External"/><Relationship Id="rId37" Type="http://schemas.openxmlformats.org/officeDocument/2006/relationships/image" Target="media/image8.png"/><Relationship Id="rId40" Type="http://schemas.openxmlformats.org/officeDocument/2006/relationships/hyperlink" Target="http://en.sourceforge.jp/projects/ttssh2/downloads/55061/teraterm-4.73.exe/" TargetMode="External"/><Relationship Id="rId45" Type="http://schemas.openxmlformats.org/officeDocument/2006/relationships/image" Target="media/image14.jpe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yperlink" Target="http://sourceforge.net/projects/pywin32/files/pywin32/Build%20217/" TargetMode="External"/><Relationship Id="rId36" Type="http://schemas.openxmlformats.org/officeDocument/2006/relationships/hyperlink" Target="http://oit.colorado.edu/restricted/SSHSecureShellClient.exe" TargetMode="External"/><Relationship Id="rId49"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yperlink" Target="http://sourceforge.net/projects/pywin32/files/pywin32/Build%20217/pywin32-217.win32-py2.7.exe/download" TargetMode="External"/><Relationship Id="rId44" Type="http://schemas.openxmlformats.org/officeDocument/2006/relationships/image" Target="media/image13.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javascript:;" TargetMode="External"/><Relationship Id="rId27" Type="http://schemas.openxmlformats.org/officeDocument/2006/relationships/hyperlink" Target="http://pypi.python.org/packages/source/p/pyserial/pyserial-2.6.tar.gz" TargetMode="External"/><Relationship Id="rId30" Type="http://schemas.openxmlformats.org/officeDocument/2006/relationships/hyperlink" Target="http://sourceforge.net/projects/pywin32/files/pywin32/Build%20217/pywin32-217.win-amd64-py2.7.exe/download" TargetMode="External"/><Relationship Id="rId35" Type="http://schemas.openxmlformats.org/officeDocument/2006/relationships/hyperlink" Target="http://oit.colorado.edu/ssh" TargetMode="External"/><Relationship Id="rId43" Type="http://schemas.openxmlformats.org/officeDocument/2006/relationships/image" Target="media/image12.png"/><Relationship Id="rId48" Type="http://schemas.openxmlformats.org/officeDocument/2006/relationships/hyperlink" Target="http://the.earth.li/~sgtatham/putty/latest/x86/putty.exe" TargetMode="Externa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eyeCU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F79502-91A4-40FA-9443-C1AF8C03E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16</Pages>
  <Words>2303</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User Manual</vt:lpstr>
    </vt:vector>
  </TitlesOfParts>
  <Company>Microsoft</Company>
  <LinksUpToDate>false</LinksUpToDate>
  <CharactersWithSpaces>15401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Nick Bertrand, Arielle Blum, Mike Mozingo, Armeen Taeb, Khashi Xiong</dc:creator>
  <cp:lastModifiedBy>Gotchi</cp:lastModifiedBy>
  <cp:revision>137</cp:revision>
  <dcterms:created xsi:type="dcterms:W3CDTF">2012-02-21T21:17:00Z</dcterms:created>
  <dcterms:modified xsi:type="dcterms:W3CDTF">2012-05-03T05:04:00Z</dcterms:modified>
</cp:coreProperties>
</file>