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76EE3" w:rsidRDefault="00776EE3" w:rsidP="007B4535">
      <w:pPr>
        <w:jc w:val="center"/>
        <w:rPr>
          <w:rFonts w:ascii="Arial" w:hAnsi="Arial" w:cs="Arial"/>
          <w:sz w:val="36"/>
          <w:szCs w:val="36"/>
          <w:shd w:val="clear" w:color="auto" w:fill="FAF9F8"/>
        </w:rPr>
      </w:pPr>
      <w:r>
        <w:rPr>
          <w:rFonts w:ascii="Arial" w:hAnsi="Arial" w:cs="Arial"/>
          <w:sz w:val="36"/>
          <w:szCs w:val="36"/>
          <w:shd w:val="clear" w:color="auto" w:fill="FAF9F8"/>
        </w:rPr>
        <w:t>8086     Microprocessor     Addressing Modes</w:t>
      </w:r>
    </w:p>
    <w:p w:rsidR="00776EE3" w:rsidRDefault="00776EE3" w:rsidP="00776EE3">
      <w:pPr>
        <w:rPr>
          <w:rFonts w:cstheme="minorHAnsi"/>
          <w:sz w:val="24"/>
          <w:szCs w:val="24"/>
          <w:shd w:val="clear" w:color="auto" w:fill="FAF9F8"/>
        </w:rPr>
      </w:pPr>
      <w:r w:rsidRPr="00776EE3">
        <w:rPr>
          <w:rFonts w:cstheme="minorHAnsi"/>
          <w:sz w:val="24"/>
          <w:szCs w:val="24"/>
          <w:shd w:val="clear" w:color="auto" w:fill="FAF9F8"/>
        </w:rPr>
        <w:t>What is Addressing Mode?</w:t>
      </w:r>
      <w:r>
        <w:rPr>
          <w:rFonts w:cstheme="minorHAnsi"/>
          <w:sz w:val="24"/>
          <w:szCs w:val="24"/>
          <w:shd w:val="clear" w:color="auto" w:fill="FAF9F8"/>
        </w:rPr>
        <w:t xml:space="preserve"> </w:t>
      </w:r>
      <w:r w:rsidRPr="00776EE3">
        <w:rPr>
          <w:rFonts w:cstheme="minorHAnsi"/>
          <w:sz w:val="24"/>
          <w:szCs w:val="24"/>
          <w:shd w:val="clear" w:color="auto" w:fill="FAF9F8"/>
        </w:rPr>
        <w:t xml:space="preserve">Addressing  modes  are  different  ways  by  which  CPU  can  access  data  or operands. They determine how to access a specific memory address. To load any data from and to memory/registers, MOV instruction is used. </w:t>
      </w:r>
    </w:p>
    <w:p w:rsidR="00776EE3" w:rsidRDefault="00776EE3" w:rsidP="00776EE3">
      <w:pPr>
        <w:rPr>
          <w:rFonts w:cstheme="minorHAnsi"/>
          <w:sz w:val="24"/>
          <w:szCs w:val="24"/>
          <w:shd w:val="clear" w:color="auto" w:fill="FAF9F8"/>
        </w:rPr>
      </w:pPr>
      <w:r w:rsidRPr="00776EE3">
        <w:rPr>
          <w:rFonts w:cstheme="minorHAnsi"/>
          <w:sz w:val="24"/>
          <w:szCs w:val="24"/>
          <w:shd w:val="clear" w:color="auto" w:fill="FAF9F8"/>
        </w:rPr>
        <w:t>The syntax of MOV instruction is:</w:t>
      </w:r>
    </w:p>
    <w:p w:rsidR="00776EE3" w:rsidRDefault="00776EE3" w:rsidP="00776EE3">
      <w:pPr>
        <w:rPr>
          <w:rFonts w:cstheme="minorHAnsi"/>
          <w:sz w:val="24"/>
          <w:szCs w:val="24"/>
          <w:shd w:val="clear" w:color="auto" w:fill="FAF9F8"/>
        </w:rPr>
      </w:pPr>
      <w:r w:rsidRPr="00776EE3">
        <w:rPr>
          <w:rFonts w:cstheme="minorHAnsi"/>
          <w:sz w:val="24"/>
          <w:szCs w:val="24"/>
          <w:shd w:val="clear" w:color="auto" w:fill="FAF9F8"/>
        </w:rPr>
        <w:t>MOV</w:t>
      </w:r>
      <w:r>
        <w:rPr>
          <w:rFonts w:cstheme="minorHAnsi"/>
          <w:sz w:val="24"/>
          <w:szCs w:val="24"/>
          <w:shd w:val="clear" w:color="auto" w:fill="FAF9F8"/>
        </w:rPr>
        <w:t xml:space="preserve"> </w:t>
      </w:r>
      <w:r w:rsidRPr="00776EE3">
        <w:rPr>
          <w:rFonts w:cstheme="minorHAnsi"/>
          <w:sz w:val="24"/>
          <w:szCs w:val="24"/>
          <w:shd w:val="clear" w:color="auto" w:fill="FAF9F8"/>
        </w:rPr>
        <w:t>Destination,</w:t>
      </w:r>
      <w:r>
        <w:rPr>
          <w:rFonts w:cstheme="minorHAnsi"/>
          <w:sz w:val="24"/>
          <w:szCs w:val="24"/>
          <w:shd w:val="clear" w:color="auto" w:fill="FAF9F8"/>
        </w:rPr>
        <w:t xml:space="preserve"> </w:t>
      </w:r>
      <w:r w:rsidRPr="00776EE3">
        <w:rPr>
          <w:rFonts w:cstheme="minorHAnsi"/>
          <w:sz w:val="24"/>
          <w:szCs w:val="24"/>
          <w:shd w:val="clear" w:color="auto" w:fill="FAF9F8"/>
        </w:rPr>
        <w:t>Source</w:t>
      </w:r>
      <w:r>
        <w:rPr>
          <w:rFonts w:cstheme="minorHAnsi"/>
          <w:sz w:val="24"/>
          <w:szCs w:val="24"/>
          <w:shd w:val="clear" w:color="auto" w:fill="FAF9F8"/>
        </w:rPr>
        <w:t xml:space="preserve"> </w:t>
      </w:r>
    </w:p>
    <w:p w:rsidR="00776EE3" w:rsidRDefault="00776EE3" w:rsidP="00776EE3">
      <w:pPr>
        <w:rPr>
          <w:rFonts w:cstheme="minorHAnsi"/>
          <w:sz w:val="24"/>
          <w:szCs w:val="24"/>
          <w:shd w:val="clear" w:color="auto" w:fill="FAF9F8"/>
        </w:rPr>
      </w:pPr>
      <w:r w:rsidRPr="00776EE3">
        <w:rPr>
          <w:rFonts w:cstheme="minorHAnsi"/>
          <w:sz w:val="24"/>
          <w:szCs w:val="24"/>
          <w:shd w:val="clear" w:color="auto" w:fill="FAF9F8"/>
        </w:rPr>
        <w:t>It copies the data of 2</w:t>
      </w:r>
      <w:r w:rsidRPr="00776EE3">
        <w:rPr>
          <w:rFonts w:cstheme="minorHAnsi"/>
          <w:sz w:val="24"/>
          <w:szCs w:val="24"/>
          <w:shd w:val="clear" w:color="auto" w:fill="FAF9F8"/>
          <w:vertAlign w:val="superscript"/>
        </w:rPr>
        <w:t>nd</w:t>
      </w:r>
      <w:r>
        <w:rPr>
          <w:rFonts w:cstheme="minorHAnsi"/>
          <w:sz w:val="24"/>
          <w:szCs w:val="24"/>
          <w:shd w:val="clear" w:color="auto" w:fill="FAF9F8"/>
        </w:rPr>
        <w:t xml:space="preserve"> </w:t>
      </w:r>
      <w:r w:rsidRPr="00776EE3">
        <w:rPr>
          <w:rFonts w:cstheme="minorHAnsi"/>
          <w:sz w:val="24"/>
          <w:szCs w:val="24"/>
          <w:shd w:val="clear" w:color="auto" w:fill="FAF9F8"/>
        </w:rPr>
        <w:t>operand (source) into the 1</w:t>
      </w:r>
      <w:r w:rsidRPr="00776EE3">
        <w:rPr>
          <w:rFonts w:cstheme="minorHAnsi"/>
          <w:sz w:val="24"/>
          <w:szCs w:val="24"/>
          <w:shd w:val="clear" w:color="auto" w:fill="FAF9F8"/>
          <w:vertAlign w:val="superscript"/>
        </w:rPr>
        <w:t>st</w:t>
      </w:r>
      <w:r>
        <w:rPr>
          <w:rFonts w:cstheme="minorHAnsi"/>
          <w:sz w:val="24"/>
          <w:szCs w:val="24"/>
          <w:shd w:val="clear" w:color="auto" w:fill="FAF9F8"/>
        </w:rPr>
        <w:t xml:space="preserve"> </w:t>
      </w:r>
      <w:r w:rsidRPr="00776EE3">
        <w:rPr>
          <w:rFonts w:cstheme="minorHAnsi"/>
          <w:sz w:val="24"/>
          <w:szCs w:val="24"/>
          <w:shd w:val="clear" w:color="auto" w:fill="FAF9F8"/>
        </w:rPr>
        <w:t>operand (destination). To access  memory,  segment  registers  are  used  along  with  general-purpose registers.</w:t>
      </w:r>
    </w:p>
    <w:p w:rsidR="00776EE3" w:rsidRDefault="00776EE3" w:rsidP="00776EE3">
      <w:pPr>
        <w:rPr>
          <w:rFonts w:cstheme="minorHAnsi"/>
          <w:sz w:val="24"/>
          <w:szCs w:val="24"/>
          <w:shd w:val="clear" w:color="auto" w:fill="FAF9F8"/>
        </w:rPr>
      </w:pPr>
    </w:p>
    <w:p w:rsidR="00776EE3" w:rsidRDefault="00776EE3" w:rsidP="00776EE3">
      <w:pPr>
        <w:rPr>
          <w:rFonts w:cstheme="minorHAnsi"/>
          <w:sz w:val="24"/>
          <w:szCs w:val="24"/>
          <w:shd w:val="clear" w:color="auto" w:fill="FAF9F8"/>
        </w:rPr>
      </w:pPr>
      <w:r w:rsidRPr="00776EE3">
        <w:rPr>
          <w:rFonts w:cstheme="minorHAnsi"/>
          <w:noProof/>
          <w:sz w:val="24"/>
          <w:szCs w:val="24"/>
          <w:shd w:val="clear" w:color="auto" w:fill="FAF9F8"/>
        </w:rPr>
        <w:drawing>
          <wp:inline distT="0" distB="0" distL="0" distR="0" wp14:anchorId="3E0E28E1" wp14:editId="3E1E5124">
            <wp:extent cx="3939881" cy="1554615"/>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9881" cy="1554615"/>
                    </a:xfrm>
                    <a:prstGeom prst="rect">
                      <a:avLst/>
                    </a:prstGeom>
                  </pic:spPr>
                </pic:pic>
              </a:graphicData>
            </a:graphic>
          </wp:inline>
        </w:drawing>
      </w:r>
    </w:p>
    <w:p w:rsidR="00776EE3" w:rsidRDefault="00776EE3" w:rsidP="00776EE3">
      <w:pPr>
        <w:rPr>
          <w:rFonts w:cstheme="minorHAnsi"/>
          <w:sz w:val="24"/>
          <w:szCs w:val="24"/>
          <w:shd w:val="clear" w:color="auto" w:fill="FAF9F8"/>
        </w:rPr>
      </w:pPr>
    </w:p>
    <w:p w:rsidR="00776EE3" w:rsidRPr="00F51D6B" w:rsidRDefault="00776EE3" w:rsidP="00776EE3">
      <w:pPr>
        <w:pStyle w:val="ListParagraph"/>
        <w:numPr>
          <w:ilvl w:val="0"/>
          <w:numId w:val="3"/>
        </w:numPr>
        <w:rPr>
          <w:rFonts w:cstheme="minorHAnsi"/>
          <w:b/>
          <w:bCs/>
          <w:sz w:val="24"/>
          <w:szCs w:val="24"/>
          <w:shd w:val="clear" w:color="auto" w:fill="FAF9F8"/>
        </w:rPr>
      </w:pPr>
      <w:r w:rsidRPr="00F51D6B">
        <w:rPr>
          <w:rFonts w:cstheme="minorHAnsi"/>
          <w:b/>
          <w:bCs/>
          <w:sz w:val="24"/>
          <w:szCs w:val="24"/>
          <w:shd w:val="clear" w:color="auto" w:fill="FAF9F8"/>
        </w:rPr>
        <w:t>Register addressing mode</w:t>
      </w:r>
    </w:p>
    <w:p w:rsidR="00776EE3" w:rsidRPr="00776EE3" w:rsidRDefault="00776EE3" w:rsidP="00776EE3">
      <w:pPr>
        <w:pStyle w:val="ListParagraph"/>
        <w:rPr>
          <w:rFonts w:cstheme="minorHAnsi"/>
          <w:sz w:val="24"/>
          <w:szCs w:val="24"/>
          <w:shd w:val="clear" w:color="auto" w:fill="FAF9F8"/>
        </w:rPr>
      </w:pPr>
      <w:r w:rsidRPr="00776EE3">
        <w:rPr>
          <w:rFonts w:cstheme="minorHAnsi"/>
          <w:sz w:val="24"/>
          <w:szCs w:val="24"/>
          <w:shd w:val="clear" w:color="auto" w:fill="FAF9F8"/>
        </w:rPr>
        <w:t>This  mode  involves  the  use  of  registers.  These  registers  hold  the  operands. This mode is very fast as compared to others because CPU doesn’t need to access memory. CPU can directly perform an operation through registers.</w:t>
      </w:r>
    </w:p>
    <w:p w:rsidR="00776EE3" w:rsidRDefault="00776EE3" w:rsidP="00F51D6B">
      <w:pPr>
        <w:ind w:left="720"/>
        <w:rPr>
          <w:rFonts w:cstheme="minorHAnsi"/>
          <w:sz w:val="24"/>
          <w:szCs w:val="24"/>
          <w:shd w:val="clear" w:color="auto" w:fill="FAF9F8"/>
        </w:rPr>
      </w:pPr>
      <w:r w:rsidRPr="00776EE3">
        <w:rPr>
          <w:rFonts w:cstheme="minorHAnsi"/>
          <w:sz w:val="24"/>
          <w:szCs w:val="24"/>
          <w:shd w:val="clear" w:color="auto" w:fill="FAF9F8"/>
        </w:rPr>
        <w:t>For example:</w:t>
      </w:r>
    </w:p>
    <w:p w:rsidR="00776EE3" w:rsidRDefault="00776EE3" w:rsidP="00F51D6B">
      <w:pPr>
        <w:ind w:left="720"/>
        <w:rPr>
          <w:rFonts w:cstheme="minorHAnsi"/>
          <w:sz w:val="24"/>
          <w:szCs w:val="24"/>
          <w:shd w:val="clear" w:color="auto" w:fill="FAF9F8"/>
        </w:rPr>
      </w:pPr>
      <w:r w:rsidRPr="00776EE3">
        <w:rPr>
          <w:rFonts w:cstheme="minorHAnsi"/>
          <w:sz w:val="24"/>
          <w:szCs w:val="24"/>
          <w:shd w:val="clear" w:color="auto" w:fill="FAF9F8"/>
        </w:rPr>
        <w:t>MOV</w:t>
      </w:r>
      <w:r>
        <w:rPr>
          <w:rFonts w:cstheme="minorHAnsi"/>
          <w:sz w:val="24"/>
          <w:szCs w:val="24"/>
          <w:shd w:val="clear" w:color="auto" w:fill="FAF9F8"/>
        </w:rPr>
        <w:t xml:space="preserve"> </w:t>
      </w:r>
      <w:r w:rsidRPr="00776EE3">
        <w:rPr>
          <w:rFonts w:cstheme="minorHAnsi"/>
          <w:sz w:val="24"/>
          <w:szCs w:val="24"/>
          <w:shd w:val="clear" w:color="auto" w:fill="FAF9F8"/>
        </w:rPr>
        <w:t>AX,BL</w:t>
      </w:r>
      <w:r>
        <w:rPr>
          <w:rFonts w:cstheme="minorHAnsi"/>
          <w:sz w:val="24"/>
          <w:szCs w:val="24"/>
          <w:shd w:val="clear" w:color="auto" w:fill="FAF9F8"/>
        </w:rPr>
        <w:t xml:space="preserve"> </w:t>
      </w:r>
    </w:p>
    <w:p w:rsidR="00776EE3" w:rsidRDefault="00776EE3" w:rsidP="00F51D6B">
      <w:pPr>
        <w:ind w:left="720"/>
        <w:rPr>
          <w:rFonts w:cstheme="minorHAnsi"/>
          <w:sz w:val="24"/>
          <w:szCs w:val="24"/>
          <w:shd w:val="clear" w:color="auto" w:fill="FAF9F8"/>
        </w:rPr>
      </w:pPr>
      <w:r w:rsidRPr="00776EE3">
        <w:rPr>
          <w:rFonts w:cstheme="minorHAnsi"/>
          <w:sz w:val="24"/>
          <w:szCs w:val="24"/>
          <w:shd w:val="clear" w:color="auto" w:fill="FAF9F8"/>
        </w:rPr>
        <w:t>MOV</w:t>
      </w:r>
      <w:r>
        <w:rPr>
          <w:rFonts w:cstheme="minorHAnsi"/>
          <w:sz w:val="24"/>
          <w:szCs w:val="24"/>
          <w:shd w:val="clear" w:color="auto" w:fill="FAF9F8"/>
        </w:rPr>
        <w:t xml:space="preserve"> </w:t>
      </w:r>
      <w:r w:rsidRPr="00776EE3">
        <w:rPr>
          <w:rFonts w:cstheme="minorHAnsi"/>
          <w:sz w:val="24"/>
          <w:szCs w:val="24"/>
          <w:shd w:val="clear" w:color="auto" w:fill="FAF9F8"/>
        </w:rPr>
        <w:t>AL,BL</w:t>
      </w:r>
    </w:p>
    <w:p w:rsidR="00776EE3" w:rsidRDefault="00776EE3" w:rsidP="00F51D6B">
      <w:pPr>
        <w:ind w:left="720"/>
        <w:rPr>
          <w:rFonts w:cstheme="minorHAnsi"/>
          <w:sz w:val="24"/>
          <w:szCs w:val="24"/>
          <w:shd w:val="clear" w:color="auto" w:fill="FAF9F8"/>
        </w:rPr>
      </w:pPr>
      <w:r w:rsidRPr="00776EE3">
        <w:rPr>
          <w:rFonts w:cstheme="minorHAnsi"/>
          <w:sz w:val="24"/>
          <w:szCs w:val="24"/>
          <w:shd w:val="clear" w:color="auto" w:fill="FAF9F8"/>
        </w:rPr>
        <w:t>The above two instructions copy the data of BL register to AX and AL.</w:t>
      </w:r>
    </w:p>
    <w:p w:rsidR="00F51D6B" w:rsidRDefault="00F51D6B" w:rsidP="00F51D6B">
      <w:pPr>
        <w:ind w:left="720"/>
        <w:rPr>
          <w:rFonts w:cstheme="minorHAnsi"/>
          <w:sz w:val="24"/>
          <w:szCs w:val="24"/>
          <w:shd w:val="clear" w:color="auto" w:fill="FAF9F8"/>
        </w:rPr>
      </w:pPr>
    </w:p>
    <w:p w:rsidR="00F51D6B" w:rsidRPr="00F51D6B" w:rsidRDefault="00F51D6B" w:rsidP="00F51D6B">
      <w:pPr>
        <w:pStyle w:val="ListParagraph"/>
        <w:numPr>
          <w:ilvl w:val="0"/>
          <w:numId w:val="3"/>
        </w:numPr>
        <w:rPr>
          <w:rFonts w:cstheme="minorHAnsi"/>
          <w:b/>
          <w:bCs/>
          <w:sz w:val="24"/>
          <w:szCs w:val="24"/>
          <w:shd w:val="clear" w:color="auto" w:fill="FAF9F8"/>
        </w:rPr>
      </w:pPr>
      <w:r w:rsidRPr="00F51D6B">
        <w:rPr>
          <w:rFonts w:cstheme="minorHAnsi"/>
          <w:b/>
          <w:bCs/>
          <w:sz w:val="24"/>
          <w:szCs w:val="24"/>
          <w:shd w:val="clear" w:color="auto" w:fill="FAF9F8"/>
        </w:rPr>
        <w:t xml:space="preserve">Immediate Addressing Mode </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In  this  mode,  there  are  two  operands.  One  is  a  register  and  the  other  is  a constant value. The register comes quickly after the op code.</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For example:</w:t>
      </w:r>
    </w:p>
    <w:p w:rsidR="00F51D6B" w:rsidRDefault="00F51D6B" w:rsidP="00F51D6B">
      <w:pPr>
        <w:pStyle w:val="ListParagraph"/>
        <w:rPr>
          <w:rFonts w:cstheme="minorHAnsi"/>
          <w:sz w:val="24"/>
          <w:szCs w:val="24"/>
          <w:shd w:val="clear" w:color="auto" w:fill="FAF9F8"/>
        </w:rPr>
      </w:pPr>
      <w:r w:rsidRPr="00F51D6B">
        <w:rPr>
          <w:shd w:val="clear" w:color="auto" w:fill="FAF9F8"/>
        </w:rPr>
        <w:sym w:font="Symbol" w:char="F0B7"/>
      </w:r>
      <w:r w:rsidRPr="00F51D6B">
        <w:rPr>
          <w:rFonts w:cstheme="minorHAnsi"/>
          <w:sz w:val="24"/>
          <w:szCs w:val="24"/>
          <w:shd w:val="clear" w:color="auto" w:fill="FAF9F8"/>
        </w:rPr>
        <w:t xml:space="preserve">The instruction </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 xml:space="preserve">MOV AX, 30H </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copies hexadecimal value 30H to register AX.</w:t>
      </w:r>
    </w:p>
    <w:p w:rsidR="00F51D6B" w:rsidRDefault="00F51D6B" w:rsidP="00F51D6B">
      <w:pPr>
        <w:pStyle w:val="ListParagraph"/>
        <w:rPr>
          <w:rFonts w:cstheme="minorHAnsi"/>
          <w:sz w:val="24"/>
          <w:szCs w:val="24"/>
          <w:shd w:val="clear" w:color="auto" w:fill="FAF9F8"/>
        </w:rPr>
      </w:pPr>
    </w:p>
    <w:p w:rsidR="004725B1" w:rsidRDefault="004725B1" w:rsidP="00F51D6B">
      <w:pPr>
        <w:pStyle w:val="ListParagraph"/>
        <w:rPr>
          <w:shd w:val="clear" w:color="auto" w:fill="FAF9F8"/>
        </w:rPr>
      </w:pPr>
    </w:p>
    <w:p w:rsidR="00F51D6B" w:rsidRDefault="00F51D6B" w:rsidP="00F51D6B">
      <w:pPr>
        <w:pStyle w:val="ListParagraph"/>
        <w:rPr>
          <w:rFonts w:cstheme="minorHAnsi"/>
          <w:sz w:val="24"/>
          <w:szCs w:val="24"/>
          <w:shd w:val="clear" w:color="auto" w:fill="FAF9F8"/>
        </w:rPr>
      </w:pPr>
      <w:r w:rsidRPr="00F51D6B">
        <w:rPr>
          <w:shd w:val="clear" w:color="auto" w:fill="FAF9F8"/>
        </w:rPr>
        <w:lastRenderedPageBreak/>
        <w:sym w:font="Symbol" w:char="F0B7"/>
      </w:r>
      <w:r w:rsidRPr="00F51D6B">
        <w:rPr>
          <w:rFonts w:cstheme="minorHAnsi"/>
          <w:sz w:val="24"/>
          <w:szCs w:val="24"/>
          <w:shd w:val="clear" w:color="auto" w:fill="FAF9F8"/>
        </w:rPr>
        <w:t xml:space="preserve">The instructions </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MOV BX, 255</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copies decimal value 255 to register BX.</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You cannot use the immediate addressing mode to load immediate value into segment  registers.  To  move  any  value  into  segment  registers,  first  load  that value into a general-purpose register then add this value into segment register.</w:t>
      </w:r>
    </w:p>
    <w:p w:rsidR="00F51D6B" w:rsidRDefault="00F51D6B" w:rsidP="00F51D6B">
      <w:pPr>
        <w:pStyle w:val="ListParagraph"/>
        <w:rPr>
          <w:rFonts w:cstheme="minorHAnsi"/>
          <w:sz w:val="24"/>
          <w:szCs w:val="24"/>
          <w:shd w:val="clear" w:color="auto" w:fill="FAF9F8"/>
        </w:rPr>
      </w:pPr>
    </w:p>
    <w:p w:rsidR="00F51D6B" w:rsidRPr="00F51D6B" w:rsidRDefault="00F51D6B" w:rsidP="00F51D6B">
      <w:pPr>
        <w:pStyle w:val="ListParagraph"/>
        <w:numPr>
          <w:ilvl w:val="0"/>
          <w:numId w:val="3"/>
        </w:numPr>
        <w:rPr>
          <w:rFonts w:cstheme="minorHAnsi"/>
          <w:b/>
          <w:bCs/>
          <w:sz w:val="24"/>
          <w:szCs w:val="24"/>
          <w:shd w:val="clear" w:color="auto" w:fill="FAF9F8"/>
        </w:rPr>
      </w:pPr>
      <w:r w:rsidRPr="00F51D6B">
        <w:rPr>
          <w:rFonts w:cstheme="minorHAnsi"/>
          <w:b/>
          <w:bCs/>
          <w:sz w:val="24"/>
          <w:szCs w:val="24"/>
          <w:shd w:val="clear" w:color="auto" w:fill="FAF9F8"/>
        </w:rPr>
        <w:t>Direct Addressing Mode</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It  loads  or  stores  the  data  from  memory  to  register  and  vice  versa.  The instruction  consists  of  a  register  and  an  offset  address.</w:t>
      </w:r>
    </w:p>
    <w:p w:rsidR="00F51D6B" w:rsidRDefault="00F51D6B" w:rsidP="00F51D6B">
      <w:pPr>
        <w:pStyle w:val="ListParagraph"/>
        <w:rPr>
          <w:rFonts w:cstheme="minorHAnsi"/>
          <w:sz w:val="24"/>
          <w:szCs w:val="24"/>
          <w:shd w:val="clear" w:color="auto" w:fill="FAF9F8"/>
        </w:rPr>
      </w:pP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MOV</w:t>
      </w:r>
      <w:r>
        <w:rPr>
          <w:rFonts w:cstheme="minorHAnsi"/>
          <w:sz w:val="24"/>
          <w:szCs w:val="24"/>
          <w:shd w:val="clear" w:color="auto" w:fill="FAF9F8"/>
        </w:rPr>
        <w:t xml:space="preserve"> </w:t>
      </w:r>
      <w:r w:rsidRPr="00F51D6B">
        <w:rPr>
          <w:rFonts w:cstheme="minorHAnsi"/>
          <w:sz w:val="24"/>
          <w:szCs w:val="24"/>
          <w:shd w:val="clear" w:color="auto" w:fill="FAF9F8"/>
        </w:rPr>
        <w:t>CX,[481]</w:t>
      </w:r>
      <w:r>
        <w:rPr>
          <w:rFonts w:cstheme="minorHAnsi"/>
          <w:sz w:val="24"/>
          <w:szCs w:val="24"/>
          <w:shd w:val="clear" w:color="auto" w:fill="FAF9F8"/>
        </w:rPr>
        <w:t xml:space="preserve"> </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 xml:space="preserve">The  hexadecimal  value  of  481  is  1E1.  Assume  DS=2162H  then  the  logical address  will  be  2162:01E1. </w:t>
      </w:r>
    </w:p>
    <w:p w:rsidR="00F51D6B" w:rsidRDefault="00F51D6B" w:rsidP="00F51D6B">
      <w:pPr>
        <w:pStyle w:val="ListParagraph"/>
        <w:rPr>
          <w:rFonts w:cstheme="minorHAnsi"/>
          <w:sz w:val="24"/>
          <w:szCs w:val="24"/>
          <w:shd w:val="clear" w:color="auto" w:fill="FAF9F8"/>
        </w:rPr>
      </w:pPr>
    </w:p>
    <w:p w:rsidR="00F51D6B" w:rsidRPr="00F51D6B" w:rsidRDefault="00F51D6B" w:rsidP="00F51D6B">
      <w:pPr>
        <w:pStyle w:val="ListParagraph"/>
        <w:numPr>
          <w:ilvl w:val="0"/>
          <w:numId w:val="3"/>
        </w:numPr>
        <w:rPr>
          <w:rFonts w:cstheme="minorHAnsi"/>
          <w:b/>
          <w:bCs/>
          <w:sz w:val="24"/>
          <w:szCs w:val="24"/>
          <w:shd w:val="clear" w:color="auto" w:fill="FAF9F8"/>
        </w:rPr>
      </w:pPr>
      <w:r w:rsidRPr="00F51D6B">
        <w:rPr>
          <w:rFonts w:cstheme="minorHAnsi"/>
          <w:b/>
          <w:bCs/>
          <w:sz w:val="24"/>
          <w:szCs w:val="24"/>
          <w:shd w:val="clear" w:color="auto" w:fill="FAF9F8"/>
        </w:rPr>
        <w:t>Register Indirect Addressing Mode</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 xml:space="preserve">The register indirect addressing mode uses the offset address which resides in one of these three registers i.e., BX, SI, DI. </w:t>
      </w:r>
      <w:r w:rsidRPr="003F4531">
        <w:rPr>
          <w:rFonts w:cstheme="minorHAnsi"/>
          <w:b/>
          <w:bCs/>
          <w:sz w:val="24"/>
          <w:szCs w:val="24"/>
          <w:shd w:val="clear" w:color="auto" w:fill="FAF9F8"/>
        </w:rPr>
        <w:t>The sum of offset address and the DS value shifted by one position generates a physical address.</w:t>
      </w:r>
      <w:r w:rsidRPr="00F51D6B">
        <w:rPr>
          <w:rFonts w:cstheme="minorHAnsi"/>
          <w:sz w:val="24"/>
          <w:szCs w:val="24"/>
          <w:shd w:val="clear" w:color="auto" w:fill="FAF9F8"/>
        </w:rPr>
        <w:t xml:space="preserve"> </w:t>
      </w:r>
    </w:p>
    <w:p w:rsidR="00F51D6B" w:rsidRDefault="00F51D6B" w:rsidP="00F51D6B">
      <w:pPr>
        <w:pStyle w:val="ListParagraph"/>
        <w:rPr>
          <w:rFonts w:cstheme="minorHAnsi"/>
          <w:sz w:val="24"/>
          <w:szCs w:val="24"/>
          <w:shd w:val="clear" w:color="auto" w:fill="FAF9F8"/>
        </w:rPr>
      </w:pP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For example:</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MOV AL, [SI]</w:t>
      </w:r>
    </w:p>
    <w:p w:rsidR="001C050B" w:rsidRDefault="001C050B" w:rsidP="00F51D6B">
      <w:pPr>
        <w:pStyle w:val="ListParagraph"/>
        <w:rPr>
          <w:rFonts w:cstheme="minorHAnsi"/>
          <w:sz w:val="24"/>
          <w:szCs w:val="24"/>
          <w:shd w:val="clear" w:color="auto" w:fill="FAF9F8"/>
        </w:rPr>
      </w:pP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This instruction will calculate the physical address by shifting DS to the left by one  position  and  adding  it  to  the  offset  address  residing  in  SI.  The  brackets around SI indicates that the SI contain the offset address of memory location whose data needs to be accessed. If brackets are absent, then the instruction will   copy   the   contents   of   SI   register   to   AL.   Therefore,   brackets   are</w:t>
      </w:r>
      <w:r>
        <w:rPr>
          <w:rFonts w:cstheme="minorHAnsi"/>
          <w:sz w:val="24"/>
          <w:szCs w:val="24"/>
          <w:shd w:val="clear" w:color="auto" w:fill="FAF9F8"/>
        </w:rPr>
        <w:t xml:space="preserve"> </w:t>
      </w:r>
      <w:r w:rsidRPr="00F51D6B">
        <w:rPr>
          <w:rFonts w:cstheme="minorHAnsi"/>
          <w:sz w:val="24"/>
          <w:szCs w:val="24"/>
          <w:shd w:val="clear" w:color="auto" w:fill="FAF9F8"/>
        </w:rPr>
        <w:t>necessary</w:t>
      </w:r>
    </w:p>
    <w:p w:rsidR="00F51D6B" w:rsidRDefault="00F51D6B" w:rsidP="00F51D6B">
      <w:pPr>
        <w:pStyle w:val="ListParagraph"/>
        <w:rPr>
          <w:rFonts w:cstheme="minorHAnsi"/>
          <w:sz w:val="24"/>
          <w:szCs w:val="24"/>
          <w:shd w:val="clear" w:color="auto" w:fill="FAF9F8"/>
        </w:rPr>
      </w:pPr>
    </w:p>
    <w:p w:rsidR="00F51D6B" w:rsidRPr="00F51D6B" w:rsidRDefault="00F51D6B" w:rsidP="00F51D6B">
      <w:pPr>
        <w:pStyle w:val="ListParagraph"/>
        <w:numPr>
          <w:ilvl w:val="0"/>
          <w:numId w:val="3"/>
        </w:numPr>
        <w:rPr>
          <w:rFonts w:cstheme="minorHAnsi"/>
          <w:b/>
          <w:bCs/>
          <w:sz w:val="24"/>
          <w:szCs w:val="24"/>
          <w:shd w:val="clear" w:color="auto" w:fill="FAF9F8"/>
        </w:rPr>
      </w:pPr>
      <w:r w:rsidRPr="00F51D6B">
        <w:rPr>
          <w:rFonts w:cstheme="minorHAnsi"/>
          <w:b/>
          <w:bCs/>
          <w:sz w:val="24"/>
          <w:szCs w:val="24"/>
          <w:shd w:val="clear" w:color="auto" w:fill="FAF9F8"/>
        </w:rPr>
        <w:t>Based Relative</w:t>
      </w:r>
      <w:r w:rsidR="003F1407">
        <w:rPr>
          <w:rFonts w:cstheme="minorHAnsi"/>
          <w:b/>
          <w:bCs/>
          <w:sz w:val="24"/>
          <w:szCs w:val="24"/>
          <w:shd w:val="clear" w:color="auto" w:fill="FAF9F8"/>
        </w:rPr>
        <w:t xml:space="preserve"> </w:t>
      </w:r>
      <w:r w:rsidRPr="00F51D6B">
        <w:rPr>
          <w:rFonts w:cstheme="minorHAnsi"/>
          <w:b/>
          <w:bCs/>
          <w:sz w:val="24"/>
          <w:szCs w:val="24"/>
          <w:shd w:val="clear" w:color="auto" w:fill="FAF9F8"/>
        </w:rPr>
        <w:t>Addressing Mode</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This addressing mode uses a base register either BX or BP and a displacement value to calculate physical address.</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Physical Address= Segment Register (Shifted to left by 1) + Effective address</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 xml:space="preserve">The effective address is the sum of offset register and displacement value. </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 xml:space="preserve">The default segments for BX and BP are DS and SS. </w:t>
      </w:r>
    </w:p>
    <w:p w:rsidR="00F51D6B" w:rsidRDefault="00F51D6B" w:rsidP="00F51D6B">
      <w:pPr>
        <w:pStyle w:val="ListParagraph"/>
        <w:rPr>
          <w:rFonts w:cstheme="minorHAnsi"/>
          <w:sz w:val="24"/>
          <w:szCs w:val="24"/>
          <w:shd w:val="clear" w:color="auto" w:fill="FAF9F8"/>
        </w:rPr>
      </w:pP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For example:</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MOV[BX+5],DX</w:t>
      </w:r>
    </w:p>
    <w:p w:rsidR="00F51D6B" w:rsidRDefault="00F51D6B" w:rsidP="00F51D6B">
      <w:pPr>
        <w:pStyle w:val="ListParagraph"/>
        <w:rPr>
          <w:rFonts w:cstheme="minorHAnsi"/>
          <w:sz w:val="24"/>
          <w:szCs w:val="24"/>
          <w:shd w:val="clear" w:color="auto" w:fill="FAF9F8"/>
        </w:rPr>
      </w:pP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In this example, the effective address is BX + 5 and the physical address is DS (shifted left) + BX+5.The instruction on execution will copy the value of DX to memory location of physical address= DS (shifted left) +BX+5.</w:t>
      </w:r>
    </w:p>
    <w:p w:rsidR="00F51D6B" w:rsidRDefault="00F51D6B" w:rsidP="00F51D6B">
      <w:pPr>
        <w:rPr>
          <w:rFonts w:cstheme="minorHAnsi"/>
          <w:sz w:val="24"/>
          <w:szCs w:val="24"/>
          <w:shd w:val="clear" w:color="auto" w:fill="FAF9F8"/>
        </w:rPr>
      </w:pPr>
    </w:p>
    <w:p w:rsidR="00F51D6B" w:rsidRDefault="00F51D6B" w:rsidP="00F51D6B">
      <w:pPr>
        <w:rPr>
          <w:rFonts w:cstheme="minorHAnsi"/>
          <w:sz w:val="24"/>
          <w:szCs w:val="24"/>
          <w:shd w:val="clear" w:color="auto" w:fill="FAF9F8"/>
        </w:rPr>
      </w:pPr>
    </w:p>
    <w:p w:rsidR="00F51D6B" w:rsidRPr="00F51D6B" w:rsidRDefault="00F51D6B" w:rsidP="00F51D6B">
      <w:pPr>
        <w:pStyle w:val="ListParagraph"/>
        <w:numPr>
          <w:ilvl w:val="0"/>
          <w:numId w:val="3"/>
        </w:numPr>
        <w:rPr>
          <w:rFonts w:cstheme="minorHAnsi"/>
          <w:b/>
          <w:bCs/>
          <w:sz w:val="24"/>
          <w:szCs w:val="24"/>
          <w:shd w:val="clear" w:color="auto" w:fill="FAF9F8"/>
        </w:rPr>
      </w:pPr>
      <w:r w:rsidRPr="00F51D6B">
        <w:rPr>
          <w:rFonts w:cstheme="minorHAnsi"/>
          <w:b/>
          <w:bCs/>
          <w:sz w:val="24"/>
          <w:szCs w:val="24"/>
          <w:shd w:val="clear" w:color="auto" w:fill="FAF9F8"/>
        </w:rPr>
        <w:t>Indexed Relative Addressing Mode</w:t>
      </w:r>
    </w:p>
    <w:p w:rsidR="00F51D6B"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 xml:space="preserve">This addressing mode is same as the based relative addressing mode. </w:t>
      </w:r>
    </w:p>
    <w:p w:rsidR="00A374B8"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The only difference is it uses DI and SI registers instead of BX and BP registers.</w:t>
      </w:r>
    </w:p>
    <w:p w:rsidR="00A374B8" w:rsidRDefault="00A374B8" w:rsidP="00F51D6B">
      <w:pPr>
        <w:pStyle w:val="ListParagraph"/>
        <w:rPr>
          <w:rFonts w:cstheme="minorHAnsi"/>
          <w:sz w:val="24"/>
          <w:szCs w:val="24"/>
          <w:shd w:val="clear" w:color="auto" w:fill="FAF9F8"/>
        </w:rPr>
      </w:pPr>
    </w:p>
    <w:p w:rsidR="00A374B8"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For example:</w:t>
      </w:r>
    </w:p>
    <w:p w:rsidR="00A374B8" w:rsidRDefault="00A374B8" w:rsidP="00F51D6B">
      <w:pPr>
        <w:pStyle w:val="ListParagraph"/>
        <w:rPr>
          <w:rFonts w:cstheme="minorHAnsi"/>
          <w:sz w:val="24"/>
          <w:szCs w:val="24"/>
          <w:shd w:val="clear" w:color="auto" w:fill="FAF9F8"/>
        </w:rPr>
      </w:pPr>
    </w:p>
    <w:p w:rsidR="00A374B8"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 xml:space="preserve">Given that </w:t>
      </w:r>
    </w:p>
    <w:p w:rsidR="00A374B8"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 xml:space="preserve">DS=704, SI = 2B2, </w:t>
      </w:r>
    </w:p>
    <w:p w:rsidR="00A374B8" w:rsidRDefault="00F51D6B" w:rsidP="00F51D6B">
      <w:pPr>
        <w:pStyle w:val="ListParagraph"/>
        <w:rPr>
          <w:rFonts w:cstheme="minorHAnsi"/>
          <w:sz w:val="24"/>
          <w:szCs w:val="24"/>
          <w:shd w:val="clear" w:color="auto" w:fill="FAF9F8"/>
        </w:rPr>
      </w:pPr>
      <w:r w:rsidRPr="00F51D6B">
        <w:rPr>
          <w:rFonts w:cstheme="minorHAnsi"/>
          <w:sz w:val="24"/>
          <w:szCs w:val="24"/>
          <w:shd w:val="clear" w:color="auto" w:fill="FAF9F8"/>
        </w:rPr>
        <w:t>DI= 145MOV[DI]+12,AL</w:t>
      </w:r>
      <w:r w:rsidR="00A374B8">
        <w:rPr>
          <w:rFonts w:cstheme="minorHAnsi"/>
          <w:sz w:val="24"/>
          <w:szCs w:val="24"/>
          <w:shd w:val="clear" w:color="auto" w:fill="FAF9F8"/>
        </w:rPr>
        <w:t xml:space="preserve"> </w:t>
      </w:r>
    </w:p>
    <w:p w:rsidR="00A374B8" w:rsidRDefault="00A374B8" w:rsidP="00F51D6B">
      <w:pPr>
        <w:pStyle w:val="ListParagraph"/>
        <w:rPr>
          <w:rFonts w:cstheme="minorHAnsi"/>
          <w:sz w:val="24"/>
          <w:szCs w:val="24"/>
          <w:shd w:val="clear" w:color="auto" w:fill="FAF9F8"/>
        </w:rPr>
      </w:pPr>
    </w:p>
    <w:p w:rsidR="00A374B8" w:rsidRDefault="00A374B8" w:rsidP="00F51D6B">
      <w:pPr>
        <w:pStyle w:val="ListParagraph"/>
        <w:rPr>
          <w:rFonts w:cstheme="minorHAnsi"/>
          <w:sz w:val="24"/>
          <w:szCs w:val="24"/>
          <w:shd w:val="clear" w:color="auto" w:fill="FAF9F8"/>
        </w:rPr>
      </w:pPr>
      <w:r w:rsidRPr="00A374B8">
        <w:rPr>
          <w:rFonts w:cstheme="minorHAnsi"/>
          <w:sz w:val="24"/>
          <w:szCs w:val="24"/>
          <w:shd w:val="clear" w:color="auto" w:fill="FAF9F8"/>
        </w:rPr>
        <w:t>MOV[DI]+12,AL</w:t>
      </w:r>
    </w:p>
    <w:p w:rsidR="00A374B8" w:rsidRDefault="00A374B8" w:rsidP="00F51D6B">
      <w:pPr>
        <w:pStyle w:val="ListParagraph"/>
        <w:rPr>
          <w:rFonts w:cstheme="minorHAnsi"/>
          <w:sz w:val="24"/>
          <w:szCs w:val="24"/>
          <w:shd w:val="clear" w:color="auto" w:fill="FAF9F8"/>
        </w:rPr>
      </w:pPr>
      <w:r w:rsidRPr="00A374B8">
        <w:rPr>
          <w:rFonts w:cstheme="minorHAnsi"/>
          <w:sz w:val="24"/>
          <w:szCs w:val="24"/>
          <w:shd w:val="clear" w:color="auto" w:fill="FAF9F8"/>
        </w:rPr>
        <w:t>This  instruction  on  execution  will  copy</w:t>
      </w:r>
      <w:r>
        <w:rPr>
          <w:rFonts w:cstheme="minorHAnsi"/>
          <w:sz w:val="24"/>
          <w:szCs w:val="24"/>
          <w:shd w:val="clear" w:color="auto" w:fill="FAF9F8"/>
        </w:rPr>
        <w:t xml:space="preserve"> </w:t>
      </w:r>
      <w:r w:rsidRPr="00A374B8">
        <w:rPr>
          <w:rFonts w:cstheme="minorHAnsi"/>
          <w:sz w:val="24"/>
          <w:szCs w:val="24"/>
          <w:shd w:val="clear" w:color="auto" w:fill="FAF9F8"/>
        </w:rPr>
        <w:t>the  content  of  AL  at  memory  address 7197 (7040 + 145 + 12)</w:t>
      </w:r>
    </w:p>
    <w:p w:rsidR="00A374B8" w:rsidRDefault="00A374B8" w:rsidP="00F51D6B">
      <w:pPr>
        <w:pStyle w:val="ListParagraph"/>
        <w:rPr>
          <w:rFonts w:cstheme="minorHAnsi"/>
          <w:sz w:val="24"/>
          <w:szCs w:val="24"/>
          <w:shd w:val="clear" w:color="auto" w:fill="FAF9F8"/>
        </w:rPr>
      </w:pPr>
    </w:p>
    <w:p w:rsidR="00A374B8" w:rsidRDefault="00A374B8" w:rsidP="00F51D6B">
      <w:pPr>
        <w:pStyle w:val="ListParagraph"/>
        <w:rPr>
          <w:rFonts w:cstheme="minorHAnsi"/>
          <w:sz w:val="24"/>
          <w:szCs w:val="24"/>
          <w:shd w:val="clear" w:color="auto" w:fill="FAF9F8"/>
        </w:rPr>
      </w:pPr>
      <w:r w:rsidRPr="00A374B8">
        <w:rPr>
          <w:rFonts w:cstheme="minorHAnsi"/>
          <w:sz w:val="24"/>
          <w:szCs w:val="24"/>
          <w:shd w:val="clear" w:color="auto" w:fill="FAF9F8"/>
        </w:rPr>
        <w:t>MOVBX,[SI]+10</w:t>
      </w:r>
      <w:r>
        <w:rPr>
          <w:rFonts w:cstheme="minorHAnsi"/>
          <w:sz w:val="24"/>
          <w:szCs w:val="24"/>
          <w:shd w:val="clear" w:color="auto" w:fill="FAF9F8"/>
        </w:rPr>
        <w:t xml:space="preserve"> </w:t>
      </w:r>
      <w:r w:rsidRPr="00A374B8">
        <w:rPr>
          <w:rFonts w:cstheme="minorHAnsi"/>
          <w:sz w:val="24"/>
          <w:szCs w:val="24"/>
          <w:shd w:val="clear" w:color="auto" w:fill="FAF9F8"/>
        </w:rPr>
        <w:t>This instruction will load the contents from memory address 7302 (7040 +2B2 +10) to register BX.</w:t>
      </w:r>
    </w:p>
    <w:p w:rsidR="00A374B8" w:rsidRDefault="00A374B8" w:rsidP="00F51D6B">
      <w:pPr>
        <w:pStyle w:val="ListParagraph"/>
        <w:rPr>
          <w:rFonts w:cstheme="minorHAnsi"/>
          <w:sz w:val="24"/>
          <w:szCs w:val="24"/>
          <w:shd w:val="clear" w:color="auto" w:fill="FAF9F8"/>
        </w:rPr>
      </w:pPr>
    </w:p>
    <w:p w:rsidR="00A374B8" w:rsidRPr="00A374B8" w:rsidRDefault="00F51D6B" w:rsidP="00A374B8">
      <w:pPr>
        <w:pStyle w:val="ListParagraph"/>
        <w:numPr>
          <w:ilvl w:val="0"/>
          <w:numId w:val="3"/>
        </w:numPr>
        <w:rPr>
          <w:rFonts w:cstheme="minorHAnsi"/>
          <w:b/>
          <w:bCs/>
          <w:sz w:val="24"/>
          <w:szCs w:val="24"/>
          <w:shd w:val="clear" w:color="auto" w:fill="FAF9F8"/>
        </w:rPr>
      </w:pPr>
      <w:r w:rsidRPr="00F51D6B">
        <w:rPr>
          <w:rFonts w:cstheme="minorHAnsi"/>
          <w:b/>
          <w:bCs/>
          <w:sz w:val="24"/>
          <w:szCs w:val="24"/>
          <w:shd w:val="clear" w:color="auto" w:fill="FAF9F8"/>
        </w:rPr>
        <w:t xml:space="preserve"> Based Indexed Addressing Mode</w:t>
      </w:r>
    </w:p>
    <w:p w:rsidR="00A374B8" w:rsidRDefault="00F51D6B" w:rsidP="00A374B8">
      <w:pPr>
        <w:pStyle w:val="ListParagraph"/>
        <w:rPr>
          <w:rFonts w:cstheme="minorHAnsi"/>
          <w:sz w:val="24"/>
          <w:szCs w:val="24"/>
          <w:shd w:val="clear" w:color="auto" w:fill="FAF9F8"/>
        </w:rPr>
      </w:pPr>
      <w:r w:rsidRPr="00F51D6B">
        <w:rPr>
          <w:rFonts w:cstheme="minorHAnsi"/>
          <w:sz w:val="24"/>
          <w:szCs w:val="24"/>
          <w:shd w:val="clear" w:color="auto" w:fill="FAF9F8"/>
        </w:rPr>
        <w:t xml:space="preserve">The based indexed addressing mode is actually a combination of based relative addressing  mode  and  indexed  relative  addressing  mode.  It  uses  one  base register (BX, BP) and one index register (SI, DI). </w:t>
      </w:r>
    </w:p>
    <w:p w:rsidR="00A374B8" w:rsidRDefault="00A374B8" w:rsidP="00A374B8">
      <w:pPr>
        <w:pStyle w:val="ListParagraph"/>
        <w:rPr>
          <w:rFonts w:cstheme="minorHAnsi"/>
          <w:sz w:val="24"/>
          <w:szCs w:val="24"/>
          <w:shd w:val="clear" w:color="auto" w:fill="FAF9F8"/>
        </w:rPr>
      </w:pPr>
    </w:p>
    <w:p w:rsidR="00A374B8" w:rsidRDefault="00F51D6B" w:rsidP="00A374B8">
      <w:pPr>
        <w:pStyle w:val="ListParagraph"/>
        <w:rPr>
          <w:rFonts w:cstheme="minorHAnsi"/>
          <w:sz w:val="24"/>
          <w:szCs w:val="24"/>
          <w:shd w:val="clear" w:color="auto" w:fill="FAF9F8"/>
        </w:rPr>
      </w:pPr>
      <w:r w:rsidRPr="00F51D6B">
        <w:rPr>
          <w:rFonts w:cstheme="minorHAnsi"/>
          <w:sz w:val="24"/>
          <w:szCs w:val="24"/>
          <w:shd w:val="clear" w:color="auto" w:fill="FAF9F8"/>
        </w:rPr>
        <w:t>For example:</w:t>
      </w:r>
    </w:p>
    <w:p w:rsidR="00A374B8" w:rsidRDefault="00F51D6B" w:rsidP="00A374B8">
      <w:pPr>
        <w:pStyle w:val="ListParagraph"/>
        <w:rPr>
          <w:rFonts w:cstheme="minorHAnsi"/>
          <w:sz w:val="24"/>
          <w:szCs w:val="24"/>
          <w:shd w:val="clear" w:color="auto" w:fill="FAF9F8"/>
        </w:rPr>
      </w:pPr>
      <w:r w:rsidRPr="00F51D6B">
        <w:rPr>
          <w:rFonts w:cstheme="minorHAnsi"/>
          <w:sz w:val="24"/>
          <w:szCs w:val="24"/>
          <w:shd w:val="clear" w:color="auto" w:fill="FAF9F8"/>
        </w:rPr>
        <w:t>MOVAX,[BX+SI+20]</w:t>
      </w:r>
    </w:p>
    <w:p w:rsidR="00A374B8" w:rsidRDefault="00A374B8" w:rsidP="00A374B8">
      <w:pPr>
        <w:pStyle w:val="ListParagraph"/>
        <w:rPr>
          <w:rFonts w:cstheme="minorHAnsi"/>
          <w:sz w:val="24"/>
          <w:szCs w:val="24"/>
          <w:shd w:val="clear" w:color="auto" w:fill="FAF9F8"/>
        </w:rPr>
      </w:pPr>
    </w:p>
    <w:p w:rsidR="00A374B8" w:rsidRDefault="00F51D6B" w:rsidP="00A374B8">
      <w:pPr>
        <w:pStyle w:val="ListParagraph"/>
        <w:rPr>
          <w:rFonts w:cstheme="minorHAnsi"/>
          <w:sz w:val="24"/>
          <w:szCs w:val="24"/>
          <w:shd w:val="clear" w:color="auto" w:fill="FAF9F8"/>
        </w:rPr>
      </w:pPr>
      <w:r w:rsidRPr="00F51D6B">
        <w:rPr>
          <w:rFonts w:cstheme="minorHAnsi"/>
          <w:sz w:val="24"/>
          <w:szCs w:val="24"/>
          <w:shd w:val="clear" w:color="auto" w:fill="FAF9F8"/>
        </w:rPr>
        <w:t>The above instruction can also be written</w:t>
      </w:r>
      <w:r w:rsidR="00A374B8">
        <w:rPr>
          <w:rFonts w:cstheme="minorHAnsi"/>
          <w:sz w:val="24"/>
          <w:szCs w:val="24"/>
          <w:shd w:val="clear" w:color="auto" w:fill="FAF9F8"/>
        </w:rPr>
        <w:t xml:space="preserve"> </w:t>
      </w:r>
      <w:r w:rsidRPr="00F51D6B">
        <w:rPr>
          <w:rFonts w:cstheme="minorHAnsi"/>
          <w:sz w:val="24"/>
          <w:szCs w:val="24"/>
          <w:shd w:val="clear" w:color="auto" w:fill="FAF9F8"/>
        </w:rPr>
        <w:t>as:</w:t>
      </w:r>
    </w:p>
    <w:p w:rsidR="00A374B8" w:rsidRPr="00A374B8" w:rsidRDefault="00F51D6B" w:rsidP="00A374B8">
      <w:pPr>
        <w:pStyle w:val="ListParagraph"/>
        <w:rPr>
          <w:rFonts w:cstheme="minorHAnsi"/>
          <w:sz w:val="24"/>
          <w:szCs w:val="24"/>
          <w:shd w:val="clear" w:color="auto" w:fill="FAF9F8"/>
        </w:rPr>
      </w:pPr>
      <w:r w:rsidRPr="00F51D6B">
        <w:rPr>
          <w:rFonts w:cstheme="minorHAnsi"/>
          <w:sz w:val="24"/>
          <w:szCs w:val="24"/>
          <w:shd w:val="clear" w:color="auto" w:fill="FAF9F8"/>
        </w:rPr>
        <w:t>MOVAX,[SI+BX+20]</w:t>
      </w:r>
      <w:r w:rsidR="00A374B8">
        <w:rPr>
          <w:rFonts w:cstheme="minorHAnsi"/>
          <w:sz w:val="24"/>
          <w:szCs w:val="24"/>
          <w:shd w:val="clear" w:color="auto" w:fill="FAF9F8"/>
        </w:rPr>
        <w:t xml:space="preserve"> </w:t>
      </w:r>
      <w:r w:rsidRPr="00F51D6B">
        <w:rPr>
          <w:rFonts w:cstheme="minorHAnsi"/>
          <w:sz w:val="24"/>
          <w:szCs w:val="24"/>
          <w:shd w:val="clear" w:color="auto" w:fill="FAF9F8"/>
        </w:rPr>
        <w:t>Or</w:t>
      </w:r>
      <w:r w:rsidR="00A374B8">
        <w:rPr>
          <w:rFonts w:cstheme="minorHAnsi"/>
          <w:sz w:val="24"/>
          <w:szCs w:val="24"/>
          <w:shd w:val="clear" w:color="auto" w:fill="FAF9F8"/>
        </w:rPr>
        <w:t xml:space="preserve"> </w:t>
      </w:r>
      <w:r w:rsidRPr="00A374B8">
        <w:rPr>
          <w:rFonts w:cstheme="minorHAnsi"/>
          <w:sz w:val="24"/>
          <w:szCs w:val="24"/>
          <w:shd w:val="clear" w:color="auto" w:fill="FAF9F8"/>
        </w:rPr>
        <w:t>MOVAX,[SI][BX]+20</w:t>
      </w:r>
    </w:p>
    <w:p w:rsidR="00A374B8" w:rsidRDefault="00A374B8" w:rsidP="00A374B8">
      <w:pPr>
        <w:pStyle w:val="ListParagraph"/>
        <w:rPr>
          <w:rFonts w:cstheme="minorHAnsi"/>
          <w:sz w:val="24"/>
          <w:szCs w:val="24"/>
          <w:shd w:val="clear" w:color="auto" w:fill="FAF9F8"/>
        </w:rPr>
      </w:pPr>
    </w:p>
    <w:p w:rsidR="00F51D6B" w:rsidRPr="00F51D6B" w:rsidRDefault="00F51D6B" w:rsidP="00A374B8">
      <w:pPr>
        <w:pStyle w:val="ListParagraph"/>
        <w:rPr>
          <w:rFonts w:cstheme="minorHAnsi"/>
          <w:sz w:val="24"/>
          <w:szCs w:val="24"/>
          <w:shd w:val="clear" w:color="auto" w:fill="FAF9F8"/>
        </w:rPr>
      </w:pPr>
      <w:r w:rsidRPr="00F51D6B">
        <w:rPr>
          <w:rFonts w:cstheme="minorHAnsi"/>
          <w:sz w:val="24"/>
          <w:szCs w:val="24"/>
          <w:shd w:val="clear" w:color="auto" w:fill="FAF9F8"/>
        </w:rPr>
        <w:t>In this case, the physical address will be DS (Shifted left) + SI + BX + 20. Now, if we replace BX with BP then the physical address is equal to SS (Shifted left) + SI + BX + 20.</w:t>
      </w:r>
    </w:p>
    <w:p w:rsidR="00F51D6B" w:rsidRPr="00F51D6B" w:rsidRDefault="00F51D6B" w:rsidP="00F51D6B">
      <w:pPr>
        <w:pStyle w:val="ListParagraph"/>
        <w:rPr>
          <w:rFonts w:cstheme="minorHAnsi"/>
          <w:sz w:val="24"/>
          <w:szCs w:val="24"/>
          <w:shd w:val="clear" w:color="auto" w:fill="FAF9F8"/>
        </w:rPr>
      </w:pPr>
    </w:p>
    <w:p w:rsidR="00776EE3" w:rsidRPr="00776EE3" w:rsidRDefault="00776EE3" w:rsidP="00776EE3">
      <w:pPr>
        <w:rPr>
          <w:rFonts w:cstheme="minorHAnsi"/>
          <w:sz w:val="24"/>
          <w:szCs w:val="24"/>
          <w:shd w:val="clear" w:color="auto" w:fill="FAF9F8"/>
        </w:rPr>
      </w:pPr>
    </w:p>
    <w:p w:rsidR="00776EE3" w:rsidRPr="00776EE3" w:rsidRDefault="00776EE3" w:rsidP="00776EE3">
      <w:pPr>
        <w:rPr>
          <w:rFonts w:cstheme="minorHAnsi"/>
          <w:sz w:val="24"/>
          <w:szCs w:val="24"/>
          <w:shd w:val="clear" w:color="auto" w:fill="FAF9F8"/>
        </w:rPr>
      </w:pPr>
      <w:r>
        <w:rPr>
          <w:rFonts w:cstheme="minorHAnsi"/>
          <w:sz w:val="24"/>
          <w:szCs w:val="24"/>
          <w:shd w:val="clear" w:color="auto" w:fill="FAF9F8"/>
        </w:rPr>
        <w:t xml:space="preserve"> </w:t>
      </w:r>
    </w:p>
    <w:p w:rsidR="00A374B8" w:rsidRDefault="00A374B8">
      <w:pPr>
        <w:rPr>
          <w:rFonts w:cstheme="minorHAnsi"/>
          <w:b/>
          <w:bCs/>
          <w:sz w:val="28"/>
          <w:szCs w:val="28"/>
          <w:shd w:val="clear" w:color="auto" w:fill="FAF9F8"/>
        </w:rPr>
      </w:pPr>
    </w:p>
    <w:p w:rsidR="00A374B8" w:rsidRDefault="00A374B8">
      <w:pPr>
        <w:rPr>
          <w:rFonts w:cstheme="minorHAnsi"/>
          <w:b/>
          <w:bCs/>
          <w:sz w:val="28"/>
          <w:szCs w:val="28"/>
          <w:shd w:val="clear" w:color="auto" w:fill="FAF9F8"/>
        </w:rPr>
      </w:pPr>
      <w:r>
        <w:rPr>
          <w:rFonts w:cstheme="minorHAnsi"/>
          <w:b/>
          <w:bCs/>
          <w:sz w:val="28"/>
          <w:szCs w:val="28"/>
          <w:shd w:val="clear" w:color="auto" w:fill="FAF9F8"/>
        </w:rPr>
        <w:br w:type="page"/>
      </w:r>
      <w:r>
        <w:rPr>
          <w:rFonts w:cstheme="minorHAnsi"/>
          <w:b/>
          <w:bCs/>
          <w:sz w:val="28"/>
          <w:szCs w:val="28"/>
          <w:shd w:val="clear" w:color="auto" w:fill="FAF9F8"/>
        </w:rPr>
        <w:lastRenderedPageBreak/>
        <w:t>INSTRUCTIONS IN 8086</w:t>
      </w:r>
    </w:p>
    <w:p w:rsidR="00A374B8" w:rsidRDefault="00A374B8">
      <w:r>
        <w:t> </w:t>
      </w:r>
      <w:r>
        <w:rPr>
          <w:rFonts w:cstheme="minorHAnsi"/>
          <w:b/>
          <w:bCs/>
          <w:noProof/>
          <w:sz w:val="28"/>
          <w:szCs w:val="28"/>
          <w:shd w:val="clear" w:color="auto" w:fill="FAF9F8"/>
        </w:rPr>
        <w:drawing>
          <wp:inline distT="0" distB="0" distL="0" distR="0">
            <wp:extent cx="4983480" cy="385493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2533" cy="3861940"/>
                    </a:xfrm>
                    <a:prstGeom prst="rect">
                      <a:avLst/>
                    </a:prstGeom>
                    <a:noFill/>
                    <a:ln>
                      <a:noFill/>
                    </a:ln>
                  </pic:spPr>
                </pic:pic>
              </a:graphicData>
            </a:graphic>
          </wp:inline>
        </w:drawing>
      </w:r>
    </w:p>
    <w:p w:rsidR="00A374B8" w:rsidRDefault="00A374B8">
      <w:r>
        <w:t> </w:t>
      </w:r>
      <w:r>
        <w:rPr>
          <w:rFonts w:cstheme="minorHAnsi"/>
          <w:b/>
          <w:bCs/>
          <w:noProof/>
          <w:sz w:val="28"/>
          <w:szCs w:val="28"/>
          <w:shd w:val="clear" w:color="auto" w:fill="FAF9F8"/>
        </w:rPr>
        <w:drawing>
          <wp:inline distT="0" distB="0" distL="0" distR="0">
            <wp:extent cx="5060401" cy="39166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4601" cy="3919931"/>
                    </a:xfrm>
                    <a:prstGeom prst="rect">
                      <a:avLst/>
                    </a:prstGeom>
                    <a:noFill/>
                    <a:ln>
                      <a:noFill/>
                    </a:ln>
                  </pic:spPr>
                </pic:pic>
              </a:graphicData>
            </a:graphic>
          </wp:inline>
        </w:drawing>
      </w:r>
    </w:p>
    <w:p w:rsidR="00A374B8" w:rsidRDefault="00A374B8"/>
    <w:p w:rsidR="00A374B8" w:rsidRDefault="00A374B8">
      <w:r w:rsidRPr="00A374B8">
        <w:rPr>
          <w:noProof/>
        </w:rPr>
        <w:lastRenderedPageBreak/>
        <w:drawing>
          <wp:inline distT="0" distB="0" distL="0" distR="0" wp14:anchorId="39B15C70" wp14:editId="02F2397F">
            <wp:extent cx="4907705" cy="22480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7705" cy="2248095"/>
                    </a:xfrm>
                    <a:prstGeom prst="rect">
                      <a:avLst/>
                    </a:prstGeom>
                  </pic:spPr>
                </pic:pic>
              </a:graphicData>
            </a:graphic>
          </wp:inline>
        </w:drawing>
      </w:r>
    </w:p>
    <w:p w:rsidR="00A374B8" w:rsidRDefault="00A374B8"/>
    <w:p w:rsidR="00A374B8" w:rsidRDefault="00A374B8">
      <w:r w:rsidRPr="00A374B8">
        <w:rPr>
          <w:noProof/>
        </w:rPr>
        <w:drawing>
          <wp:inline distT="0" distB="0" distL="0" distR="0" wp14:anchorId="15298E23" wp14:editId="59F0C8AF">
            <wp:extent cx="5731510" cy="45434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3425"/>
                    </a:xfrm>
                    <a:prstGeom prst="rect">
                      <a:avLst/>
                    </a:prstGeom>
                  </pic:spPr>
                </pic:pic>
              </a:graphicData>
            </a:graphic>
          </wp:inline>
        </w:drawing>
      </w:r>
    </w:p>
    <w:p w:rsidR="00A374B8" w:rsidRDefault="00A374B8"/>
    <w:p w:rsidR="004725B1" w:rsidRDefault="004725B1">
      <w:r w:rsidRPr="004725B1">
        <w:rPr>
          <w:noProof/>
        </w:rPr>
        <w:lastRenderedPageBreak/>
        <w:drawing>
          <wp:inline distT="0" distB="0" distL="0" distR="0" wp14:anchorId="735F694D" wp14:editId="3738432E">
            <wp:extent cx="5731510" cy="40055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05580"/>
                    </a:xfrm>
                    <a:prstGeom prst="rect">
                      <a:avLst/>
                    </a:prstGeom>
                  </pic:spPr>
                </pic:pic>
              </a:graphicData>
            </a:graphic>
          </wp:inline>
        </w:drawing>
      </w:r>
    </w:p>
    <w:p w:rsidR="004725B1" w:rsidRDefault="004725B1">
      <w:r w:rsidRPr="004725B1">
        <w:rPr>
          <w:noProof/>
        </w:rPr>
        <w:drawing>
          <wp:inline distT="0" distB="0" distL="0" distR="0" wp14:anchorId="759DD698" wp14:editId="71048335">
            <wp:extent cx="5731510" cy="4279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79900"/>
                    </a:xfrm>
                    <a:prstGeom prst="rect">
                      <a:avLst/>
                    </a:prstGeom>
                  </pic:spPr>
                </pic:pic>
              </a:graphicData>
            </a:graphic>
          </wp:inline>
        </w:drawing>
      </w:r>
    </w:p>
    <w:p w:rsidR="004725B1" w:rsidRDefault="004725B1">
      <w:r w:rsidRPr="004725B1">
        <w:rPr>
          <w:noProof/>
        </w:rPr>
        <w:lastRenderedPageBreak/>
        <w:drawing>
          <wp:inline distT="0" distB="0" distL="0" distR="0" wp14:anchorId="2E9BB95D" wp14:editId="6DEEE7B1">
            <wp:extent cx="5731510" cy="42983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98315"/>
                    </a:xfrm>
                    <a:prstGeom prst="rect">
                      <a:avLst/>
                    </a:prstGeom>
                  </pic:spPr>
                </pic:pic>
              </a:graphicData>
            </a:graphic>
          </wp:inline>
        </w:drawing>
      </w:r>
    </w:p>
    <w:p w:rsidR="004725B1" w:rsidRDefault="004725B1">
      <w:r w:rsidRPr="004725B1">
        <w:rPr>
          <w:noProof/>
        </w:rPr>
        <w:drawing>
          <wp:inline distT="0" distB="0" distL="0" distR="0" wp14:anchorId="71D6830D" wp14:editId="671BDEB6">
            <wp:extent cx="5731510" cy="22593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9330"/>
                    </a:xfrm>
                    <a:prstGeom prst="rect">
                      <a:avLst/>
                    </a:prstGeom>
                  </pic:spPr>
                </pic:pic>
              </a:graphicData>
            </a:graphic>
          </wp:inline>
        </w:drawing>
      </w:r>
    </w:p>
    <w:p w:rsidR="00A374B8" w:rsidRDefault="00A374B8">
      <w:pPr>
        <w:rPr>
          <w:rFonts w:cstheme="minorHAnsi"/>
          <w:b/>
          <w:bCs/>
          <w:sz w:val="28"/>
          <w:szCs w:val="28"/>
          <w:shd w:val="clear" w:color="auto" w:fill="FAF9F8"/>
        </w:rPr>
      </w:pPr>
      <w:r>
        <w:rPr>
          <w:rFonts w:cstheme="minorHAnsi"/>
          <w:b/>
          <w:bCs/>
          <w:sz w:val="28"/>
          <w:szCs w:val="28"/>
          <w:shd w:val="clear" w:color="auto" w:fill="FAF9F8"/>
        </w:rPr>
        <w:br w:type="page"/>
      </w:r>
    </w:p>
    <w:p w:rsidR="002B55FA" w:rsidRDefault="002B55FA" w:rsidP="007B4535">
      <w:pPr>
        <w:jc w:val="center"/>
        <w:rPr>
          <w:rFonts w:cstheme="minorHAnsi"/>
          <w:b/>
          <w:bCs/>
          <w:sz w:val="28"/>
          <w:szCs w:val="28"/>
          <w:shd w:val="clear" w:color="auto" w:fill="FAF9F8"/>
        </w:rPr>
      </w:pPr>
      <w:r>
        <w:rPr>
          <w:rFonts w:cstheme="minorHAnsi"/>
          <w:b/>
          <w:bCs/>
          <w:sz w:val="28"/>
          <w:szCs w:val="28"/>
          <w:shd w:val="clear" w:color="auto" w:fill="FAF9F8"/>
        </w:rPr>
        <w:lastRenderedPageBreak/>
        <w:t>PIN DIAGRAM 8086</w:t>
      </w:r>
    </w:p>
    <w:p w:rsidR="002B55FA" w:rsidRDefault="002B55FA" w:rsidP="007B4535">
      <w:pPr>
        <w:jc w:val="center"/>
        <w:rPr>
          <w:rFonts w:cstheme="minorHAnsi"/>
          <w:b/>
          <w:bCs/>
          <w:sz w:val="28"/>
          <w:szCs w:val="28"/>
          <w:shd w:val="clear" w:color="auto" w:fill="FAF9F8"/>
        </w:rPr>
      </w:pPr>
      <w:r w:rsidRPr="002B55FA">
        <w:rPr>
          <w:rFonts w:cstheme="minorHAnsi"/>
          <w:b/>
          <w:bCs/>
          <w:noProof/>
          <w:sz w:val="28"/>
          <w:szCs w:val="28"/>
          <w:shd w:val="clear" w:color="auto" w:fill="FAF9F8"/>
        </w:rPr>
        <w:drawing>
          <wp:inline distT="0" distB="0" distL="0" distR="0" wp14:anchorId="45936870" wp14:editId="6808281E">
            <wp:extent cx="6333104" cy="81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4250" cy="816775"/>
                    </a:xfrm>
                    <a:prstGeom prst="rect">
                      <a:avLst/>
                    </a:prstGeom>
                  </pic:spPr>
                </pic:pic>
              </a:graphicData>
            </a:graphic>
          </wp:inline>
        </w:drawing>
      </w:r>
    </w:p>
    <w:p w:rsidR="002B55FA" w:rsidRDefault="002B55FA" w:rsidP="007B4535">
      <w:pPr>
        <w:jc w:val="center"/>
        <w:rPr>
          <w:rFonts w:cstheme="minorHAnsi"/>
          <w:b/>
          <w:bCs/>
          <w:sz w:val="28"/>
          <w:szCs w:val="28"/>
          <w:shd w:val="clear" w:color="auto" w:fill="FAF9F8"/>
        </w:rPr>
      </w:pPr>
      <w:r w:rsidRPr="002B55FA">
        <w:rPr>
          <w:rFonts w:cstheme="minorHAnsi"/>
          <w:b/>
          <w:bCs/>
          <w:noProof/>
          <w:sz w:val="28"/>
          <w:szCs w:val="28"/>
          <w:shd w:val="clear" w:color="auto" w:fill="FAF9F8"/>
        </w:rPr>
        <w:drawing>
          <wp:inline distT="0" distB="0" distL="0" distR="0" wp14:anchorId="2C742AEB" wp14:editId="28E7419A">
            <wp:extent cx="4274820" cy="5608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3519" cy="5619976"/>
                    </a:xfrm>
                    <a:prstGeom prst="rect">
                      <a:avLst/>
                    </a:prstGeom>
                  </pic:spPr>
                </pic:pic>
              </a:graphicData>
            </a:graphic>
          </wp:inline>
        </w:drawing>
      </w:r>
    </w:p>
    <w:p w:rsidR="002B55FA" w:rsidRDefault="002B55FA" w:rsidP="007B4535">
      <w:pPr>
        <w:jc w:val="center"/>
        <w:rPr>
          <w:rFonts w:cstheme="minorHAnsi"/>
          <w:b/>
          <w:bCs/>
          <w:sz w:val="28"/>
          <w:szCs w:val="28"/>
          <w:shd w:val="clear" w:color="auto" w:fill="FAF9F8"/>
        </w:rPr>
      </w:pPr>
    </w:p>
    <w:p w:rsidR="002B55FA" w:rsidRDefault="002B55FA" w:rsidP="002B55FA">
      <w:pPr>
        <w:rPr>
          <w:rFonts w:cstheme="minorHAnsi"/>
          <w:b/>
          <w:bCs/>
          <w:sz w:val="28"/>
          <w:szCs w:val="28"/>
          <w:shd w:val="clear" w:color="auto" w:fill="FAF9F8"/>
        </w:rPr>
      </w:pPr>
      <w:r w:rsidRPr="002B55FA">
        <w:rPr>
          <w:rFonts w:cstheme="minorHAnsi"/>
          <w:b/>
          <w:bCs/>
          <w:noProof/>
          <w:sz w:val="28"/>
          <w:szCs w:val="28"/>
          <w:shd w:val="clear" w:color="auto" w:fill="FAF9F8"/>
        </w:rPr>
        <w:lastRenderedPageBreak/>
        <w:drawing>
          <wp:inline distT="0" distB="0" distL="0" distR="0" wp14:anchorId="7E2D0C36" wp14:editId="589A068F">
            <wp:extent cx="6086040" cy="716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9155" cy="7178236"/>
                    </a:xfrm>
                    <a:prstGeom prst="rect">
                      <a:avLst/>
                    </a:prstGeom>
                  </pic:spPr>
                </pic:pic>
              </a:graphicData>
            </a:graphic>
          </wp:inline>
        </w:drawing>
      </w:r>
    </w:p>
    <w:p w:rsidR="002B55FA" w:rsidRDefault="002B55FA" w:rsidP="002B55FA">
      <w:pPr>
        <w:rPr>
          <w:rFonts w:cstheme="minorHAnsi"/>
          <w:b/>
          <w:bCs/>
          <w:sz w:val="28"/>
          <w:szCs w:val="28"/>
          <w:shd w:val="clear" w:color="auto" w:fill="FAF9F8"/>
        </w:rPr>
      </w:pPr>
    </w:p>
    <w:p w:rsidR="002B55FA" w:rsidRDefault="002B55FA" w:rsidP="002B55FA">
      <w:pPr>
        <w:rPr>
          <w:rFonts w:cstheme="minorHAnsi"/>
          <w:b/>
          <w:bCs/>
          <w:sz w:val="28"/>
          <w:szCs w:val="28"/>
          <w:shd w:val="clear" w:color="auto" w:fill="FAF9F8"/>
        </w:rPr>
      </w:pPr>
      <w:r w:rsidRPr="002B55FA">
        <w:rPr>
          <w:rFonts w:cstheme="minorHAnsi"/>
          <w:b/>
          <w:bCs/>
          <w:noProof/>
          <w:sz w:val="28"/>
          <w:szCs w:val="28"/>
          <w:shd w:val="clear" w:color="auto" w:fill="FAF9F8"/>
        </w:rPr>
        <w:lastRenderedPageBreak/>
        <w:drawing>
          <wp:inline distT="0" distB="0" distL="0" distR="0" wp14:anchorId="5D8DC10B" wp14:editId="72EEE341">
            <wp:extent cx="6238875" cy="7781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4187" cy="7788551"/>
                    </a:xfrm>
                    <a:prstGeom prst="rect">
                      <a:avLst/>
                    </a:prstGeom>
                  </pic:spPr>
                </pic:pic>
              </a:graphicData>
            </a:graphic>
          </wp:inline>
        </w:drawing>
      </w:r>
      <w:r w:rsidRPr="002B55FA">
        <w:rPr>
          <w:rFonts w:cstheme="minorHAnsi"/>
          <w:b/>
          <w:bCs/>
          <w:noProof/>
          <w:sz w:val="28"/>
          <w:szCs w:val="28"/>
          <w:shd w:val="clear" w:color="auto" w:fill="FAF9F8"/>
        </w:rPr>
        <w:drawing>
          <wp:inline distT="0" distB="0" distL="0" distR="0" wp14:anchorId="41D4B7DB" wp14:editId="07CC165E">
            <wp:extent cx="6235187" cy="72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6332" cy="725194"/>
                    </a:xfrm>
                    <a:prstGeom prst="rect">
                      <a:avLst/>
                    </a:prstGeom>
                  </pic:spPr>
                </pic:pic>
              </a:graphicData>
            </a:graphic>
          </wp:inline>
        </w:drawing>
      </w:r>
    </w:p>
    <w:p w:rsidR="002B55FA" w:rsidRDefault="002B55FA" w:rsidP="002B55FA">
      <w:pPr>
        <w:rPr>
          <w:rFonts w:cstheme="minorHAnsi"/>
          <w:b/>
          <w:bCs/>
          <w:sz w:val="28"/>
          <w:szCs w:val="28"/>
          <w:shd w:val="clear" w:color="auto" w:fill="FAF9F8"/>
        </w:rPr>
      </w:pPr>
      <w:r w:rsidRPr="002B55FA">
        <w:rPr>
          <w:rFonts w:cstheme="minorHAnsi"/>
          <w:b/>
          <w:bCs/>
          <w:noProof/>
          <w:sz w:val="28"/>
          <w:szCs w:val="28"/>
          <w:shd w:val="clear" w:color="auto" w:fill="FAF9F8"/>
        </w:rPr>
        <w:lastRenderedPageBreak/>
        <w:drawing>
          <wp:inline distT="0" distB="0" distL="0" distR="0" wp14:anchorId="74058625" wp14:editId="10E751BD">
            <wp:extent cx="5695950" cy="611376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3266" cy="6132353"/>
                    </a:xfrm>
                    <a:prstGeom prst="rect">
                      <a:avLst/>
                    </a:prstGeom>
                  </pic:spPr>
                </pic:pic>
              </a:graphicData>
            </a:graphic>
          </wp:inline>
        </w:drawing>
      </w:r>
    </w:p>
    <w:p w:rsidR="002B55FA" w:rsidRDefault="002B55FA" w:rsidP="002B55FA">
      <w:pPr>
        <w:rPr>
          <w:rFonts w:cstheme="minorHAnsi"/>
          <w:b/>
          <w:bCs/>
          <w:sz w:val="28"/>
          <w:szCs w:val="28"/>
          <w:shd w:val="clear" w:color="auto" w:fill="FAF9F8"/>
        </w:rPr>
      </w:pPr>
    </w:p>
    <w:p w:rsidR="002B55FA" w:rsidRDefault="002B55FA" w:rsidP="007B4535">
      <w:pPr>
        <w:jc w:val="center"/>
        <w:rPr>
          <w:rFonts w:cstheme="minorHAnsi"/>
          <w:b/>
          <w:bCs/>
          <w:sz w:val="28"/>
          <w:szCs w:val="28"/>
          <w:shd w:val="clear" w:color="auto" w:fill="FAF9F8"/>
        </w:rPr>
      </w:pPr>
    </w:p>
    <w:p w:rsidR="002B55FA" w:rsidRDefault="002B55FA" w:rsidP="002B55FA">
      <w:pPr>
        <w:rPr>
          <w:rFonts w:cstheme="minorHAnsi"/>
          <w:b/>
          <w:bCs/>
          <w:sz w:val="28"/>
          <w:szCs w:val="28"/>
          <w:shd w:val="clear" w:color="auto" w:fill="FAF9F8"/>
        </w:rPr>
      </w:pPr>
      <w:r>
        <w:rPr>
          <w:rFonts w:cstheme="minorHAnsi"/>
          <w:b/>
          <w:bCs/>
          <w:sz w:val="28"/>
          <w:szCs w:val="28"/>
          <w:shd w:val="clear" w:color="auto" w:fill="FAF9F8"/>
        </w:rPr>
        <w:br/>
      </w:r>
      <w:r>
        <w:rPr>
          <w:rFonts w:cstheme="minorHAnsi"/>
          <w:b/>
          <w:bCs/>
          <w:sz w:val="28"/>
          <w:szCs w:val="28"/>
          <w:shd w:val="clear" w:color="auto" w:fill="FAF9F8"/>
        </w:rPr>
        <w:br/>
      </w:r>
    </w:p>
    <w:p w:rsidR="007B4535" w:rsidRDefault="002B55FA" w:rsidP="002B55FA">
      <w:pPr>
        <w:jc w:val="center"/>
        <w:rPr>
          <w:rFonts w:cstheme="minorHAnsi"/>
          <w:b/>
          <w:bCs/>
          <w:sz w:val="28"/>
          <w:szCs w:val="28"/>
          <w:shd w:val="clear" w:color="auto" w:fill="FAF9F8"/>
        </w:rPr>
      </w:pPr>
      <w:r>
        <w:rPr>
          <w:rFonts w:cstheme="minorHAnsi"/>
          <w:b/>
          <w:bCs/>
          <w:sz w:val="28"/>
          <w:szCs w:val="28"/>
          <w:shd w:val="clear" w:color="auto" w:fill="FAF9F8"/>
        </w:rPr>
        <w:br w:type="page"/>
      </w:r>
      <w:r w:rsidR="007B4535">
        <w:rPr>
          <w:rFonts w:cstheme="minorHAnsi"/>
          <w:b/>
          <w:bCs/>
          <w:sz w:val="28"/>
          <w:szCs w:val="28"/>
          <w:shd w:val="clear" w:color="auto" w:fill="FAF9F8"/>
        </w:rPr>
        <w:lastRenderedPageBreak/>
        <w:t>Interrupts in 8086</w:t>
      </w:r>
    </w:p>
    <w:p w:rsidR="007B4535" w:rsidRDefault="007B4535" w:rsidP="007B4535">
      <w:pPr>
        <w:rPr>
          <w:rFonts w:cstheme="minorHAnsi"/>
          <w:sz w:val="24"/>
          <w:szCs w:val="24"/>
          <w:shd w:val="clear" w:color="auto" w:fill="FAF9F8"/>
        </w:rPr>
      </w:pPr>
    </w:p>
    <w:p w:rsidR="007B4535" w:rsidRDefault="007B4535" w:rsidP="007B4535">
      <w:pPr>
        <w:rPr>
          <w:rFonts w:cstheme="minorHAnsi"/>
          <w:sz w:val="24"/>
          <w:szCs w:val="24"/>
          <w:shd w:val="clear" w:color="auto" w:fill="FAF9F8"/>
        </w:rPr>
      </w:pPr>
      <w:r w:rsidRPr="007B4535">
        <w:rPr>
          <w:rFonts w:cstheme="minorHAnsi"/>
          <w:b/>
          <w:bCs/>
          <w:sz w:val="24"/>
          <w:szCs w:val="24"/>
          <w:shd w:val="clear" w:color="auto" w:fill="FAF9F8"/>
        </w:rPr>
        <w:t>8086 Interrupt Types:</w:t>
      </w:r>
    </w:p>
    <w:p w:rsidR="007B4535" w:rsidRDefault="007B4535" w:rsidP="007B4535">
      <w:pPr>
        <w:rPr>
          <w:rFonts w:cstheme="minorHAnsi"/>
          <w:sz w:val="24"/>
          <w:szCs w:val="24"/>
          <w:shd w:val="clear" w:color="auto" w:fill="FAF9F8"/>
        </w:rPr>
      </w:pPr>
      <w:r w:rsidRPr="007B4535">
        <w:rPr>
          <w:rFonts w:cstheme="minorHAnsi"/>
          <w:sz w:val="24"/>
          <w:szCs w:val="24"/>
          <w:shd w:val="clear" w:color="auto" w:fill="FAF9F8"/>
        </w:rPr>
        <w:t>The8086 Interrupt Types are</w:t>
      </w:r>
      <w:r>
        <w:rPr>
          <w:rFonts w:cstheme="minorHAnsi"/>
          <w:sz w:val="24"/>
          <w:szCs w:val="24"/>
          <w:shd w:val="clear" w:color="auto" w:fill="FAF9F8"/>
        </w:rPr>
        <w:t xml:space="preserve">: </w:t>
      </w:r>
      <w:r w:rsidR="00E7352B">
        <w:rPr>
          <w:rFonts w:cstheme="minorHAnsi"/>
          <w:sz w:val="24"/>
          <w:szCs w:val="24"/>
          <w:shd w:val="clear" w:color="auto" w:fill="FAF9F8"/>
        </w:rPr>
        <w:t>D</w:t>
      </w:r>
      <w:r>
        <w:rPr>
          <w:rFonts w:cstheme="minorHAnsi"/>
          <w:sz w:val="24"/>
          <w:szCs w:val="24"/>
          <w:shd w:val="clear" w:color="auto" w:fill="FAF9F8"/>
        </w:rPr>
        <w:t xml:space="preserve">edicated and </w:t>
      </w:r>
      <w:r w:rsidR="00E7352B">
        <w:rPr>
          <w:rFonts w:cstheme="minorHAnsi"/>
          <w:sz w:val="24"/>
          <w:szCs w:val="24"/>
          <w:shd w:val="clear" w:color="auto" w:fill="FAF9F8"/>
        </w:rPr>
        <w:t>S</w:t>
      </w:r>
      <w:r>
        <w:rPr>
          <w:rFonts w:cstheme="minorHAnsi"/>
          <w:sz w:val="24"/>
          <w:szCs w:val="24"/>
          <w:shd w:val="clear" w:color="auto" w:fill="FAF9F8"/>
        </w:rPr>
        <w:t>oftware interrupts</w:t>
      </w:r>
    </w:p>
    <w:p w:rsidR="007B4535" w:rsidRPr="007B4535" w:rsidRDefault="007B4535" w:rsidP="007B4535">
      <w:pPr>
        <w:rPr>
          <w:rFonts w:cstheme="minorHAnsi"/>
          <w:b/>
          <w:bCs/>
          <w:sz w:val="24"/>
          <w:szCs w:val="24"/>
          <w:shd w:val="clear" w:color="auto" w:fill="FAF9F8"/>
        </w:rPr>
      </w:pPr>
      <w:r w:rsidRPr="007B4535">
        <w:rPr>
          <w:rFonts w:cstheme="minorHAnsi"/>
          <w:b/>
          <w:bCs/>
          <w:sz w:val="24"/>
          <w:szCs w:val="24"/>
          <w:shd w:val="clear" w:color="auto" w:fill="FAF9F8"/>
        </w:rPr>
        <w:t>Dedicated Interrupts:</w:t>
      </w:r>
    </w:p>
    <w:p w:rsidR="00E7352B" w:rsidRDefault="007B4535" w:rsidP="007B4535">
      <w:pPr>
        <w:rPr>
          <w:rFonts w:cstheme="minorHAnsi"/>
          <w:sz w:val="24"/>
          <w:szCs w:val="24"/>
          <w:shd w:val="clear" w:color="auto" w:fill="FAF9F8"/>
        </w:rPr>
      </w:pPr>
      <w:r w:rsidRPr="00E7352B">
        <w:rPr>
          <w:rFonts w:cstheme="minorHAnsi"/>
          <w:b/>
          <w:bCs/>
          <w:sz w:val="24"/>
          <w:szCs w:val="24"/>
          <w:shd w:val="clear" w:color="auto" w:fill="FAF9F8"/>
        </w:rPr>
        <w:t>Type 0 :</w:t>
      </w:r>
      <w:r w:rsidRPr="007B4535">
        <w:rPr>
          <w:rFonts w:cstheme="minorHAnsi"/>
          <w:sz w:val="24"/>
          <w:szCs w:val="24"/>
          <w:shd w:val="clear" w:color="auto" w:fill="FAF9F8"/>
        </w:rPr>
        <w:t xml:space="preserve"> </w:t>
      </w:r>
      <w:r w:rsidRPr="00E7352B">
        <w:rPr>
          <w:rFonts w:cstheme="minorHAnsi"/>
          <w:b/>
          <w:bCs/>
          <w:sz w:val="24"/>
          <w:szCs w:val="24"/>
          <w:shd w:val="clear" w:color="auto" w:fill="FAF9F8"/>
        </w:rPr>
        <w:t>Divide by Zero Interrupt</w:t>
      </w:r>
    </w:p>
    <w:p w:rsidR="00E7352B" w:rsidRDefault="007B4535" w:rsidP="007B4535">
      <w:pPr>
        <w:rPr>
          <w:rFonts w:cstheme="minorHAnsi"/>
          <w:sz w:val="24"/>
          <w:szCs w:val="24"/>
          <w:shd w:val="clear" w:color="auto" w:fill="FAF9F8"/>
        </w:rPr>
      </w:pPr>
      <w:r w:rsidRPr="007B4535">
        <w:rPr>
          <w:rFonts w:cstheme="minorHAnsi"/>
          <w:sz w:val="24"/>
          <w:szCs w:val="24"/>
          <w:shd w:val="clear" w:color="auto" w:fill="FAF9F8"/>
        </w:rPr>
        <w:t>When the quotient from either a DIV or IDIV instruction is too large to fit in the  result  register;  8086  Interrupt  Types  will  automatically  execute  type  0 interrupt.</w:t>
      </w:r>
    </w:p>
    <w:p w:rsidR="00E7352B" w:rsidRDefault="007B4535" w:rsidP="007B4535">
      <w:pPr>
        <w:rPr>
          <w:rFonts w:cstheme="minorHAnsi"/>
          <w:b/>
          <w:bCs/>
          <w:sz w:val="24"/>
          <w:szCs w:val="24"/>
          <w:shd w:val="clear" w:color="auto" w:fill="FAF9F8"/>
        </w:rPr>
      </w:pPr>
      <w:r w:rsidRPr="00E7352B">
        <w:rPr>
          <w:rFonts w:cstheme="minorHAnsi"/>
          <w:b/>
          <w:bCs/>
          <w:sz w:val="24"/>
          <w:szCs w:val="24"/>
          <w:shd w:val="clear" w:color="auto" w:fill="FAF9F8"/>
        </w:rPr>
        <w:t>Type 1 : Single Step Interrupt</w:t>
      </w:r>
    </w:p>
    <w:p w:rsidR="00E7352B" w:rsidRDefault="007B4535" w:rsidP="007B4535">
      <w:pPr>
        <w:rPr>
          <w:rFonts w:cstheme="minorHAnsi"/>
          <w:sz w:val="24"/>
          <w:szCs w:val="24"/>
          <w:shd w:val="clear" w:color="auto" w:fill="FAF9F8"/>
        </w:rPr>
      </w:pPr>
      <w:r w:rsidRPr="007B4535">
        <w:rPr>
          <w:rFonts w:cstheme="minorHAnsi"/>
          <w:sz w:val="24"/>
          <w:szCs w:val="24"/>
          <w:shd w:val="clear" w:color="auto" w:fill="FAF9F8"/>
        </w:rPr>
        <w:t>The type 1 interrupt is the single step trap. In the single</w:t>
      </w:r>
      <w:r w:rsidR="00E7352B">
        <w:rPr>
          <w:rFonts w:cstheme="minorHAnsi"/>
          <w:sz w:val="24"/>
          <w:szCs w:val="24"/>
          <w:shd w:val="clear" w:color="auto" w:fill="FAF9F8"/>
        </w:rPr>
        <w:t xml:space="preserve"> </w:t>
      </w:r>
      <w:r w:rsidRPr="007B4535">
        <w:rPr>
          <w:rFonts w:cstheme="minorHAnsi"/>
          <w:sz w:val="24"/>
          <w:szCs w:val="24"/>
          <w:shd w:val="clear" w:color="auto" w:fill="FAF9F8"/>
        </w:rPr>
        <w:t xml:space="preserve">step mode, system will  </w:t>
      </w:r>
      <w:r w:rsidRPr="00F22C19">
        <w:rPr>
          <w:rFonts w:cstheme="minorHAnsi"/>
          <w:b/>
          <w:bCs/>
          <w:sz w:val="24"/>
          <w:szCs w:val="24"/>
          <w:shd w:val="clear" w:color="auto" w:fill="FAF9F8"/>
        </w:rPr>
        <w:t>execute  one  instruction  and  wait  for  further  direction  from  user</w:t>
      </w:r>
      <w:r w:rsidRPr="007B4535">
        <w:rPr>
          <w:rFonts w:cstheme="minorHAnsi"/>
          <w:sz w:val="24"/>
          <w:szCs w:val="24"/>
          <w:shd w:val="clear" w:color="auto" w:fill="FAF9F8"/>
        </w:rPr>
        <w:t xml:space="preserve">.  </w:t>
      </w:r>
      <w:r w:rsidRPr="00F22C19">
        <w:rPr>
          <w:rFonts w:cstheme="minorHAnsi"/>
          <w:b/>
          <w:bCs/>
          <w:sz w:val="24"/>
          <w:szCs w:val="24"/>
          <w:shd w:val="clear" w:color="auto" w:fill="FAF9F8"/>
        </w:rPr>
        <w:t>Then user can examine the contents of registers and memory locations and if they are  correct</w:t>
      </w:r>
      <w:r w:rsidRPr="007B4535">
        <w:rPr>
          <w:rFonts w:cstheme="minorHAnsi"/>
          <w:sz w:val="24"/>
          <w:szCs w:val="24"/>
          <w:shd w:val="clear" w:color="auto" w:fill="FAF9F8"/>
        </w:rPr>
        <w:t xml:space="preserve">,  user  can  tell  the  system  to  execute  the  next  instruction.  This feature is useful for </w:t>
      </w:r>
      <w:r w:rsidRPr="00E7352B">
        <w:rPr>
          <w:rFonts w:cstheme="minorHAnsi"/>
          <w:b/>
          <w:bCs/>
          <w:sz w:val="24"/>
          <w:szCs w:val="24"/>
          <w:shd w:val="clear" w:color="auto" w:fill="FAF9F8"/>
        </w:rPr>
        <w:t>debugging</w:t>
      </w:r>
      <w:r w:rsidRPr="007B4535">
        <w:rPr>
          <w:rFonts w:cstheme="minorHAnsi"/>
          <w:sz w:val="24"/>
          <w:szCs w:val="24"/>
          <w:shd w:val="clear" w:color="auto" w:fill="FAF9F8"/>
        </w:rPr>
        <w:t xml:space="preserve"> assembly language programs.</w:t>
      </w:r>
      <w:r w:rsidR="00E7352B">
        <w:rPr>
          <w:rFonts w:cstheme="minorHAnsi"/>
          <w:sz w:val="24"/>
          <w:szCs w:val="24"/>
          <w:shd w:val="clear" w:color="auto" w:fill="FAF9F8"/>
        </w:rPr>
        <w:t xml:space="preserve"> </w:t>
      </w:r>
    </w:p>
    <w:p w:rsidR="00E7352B" w:rsidRDefault="007B4535" w:rsidP="007B4535">
      <w:pPr>
        <w:rPr>
          <w:rFonts w:cstheme="minorHAnsi"/>
          <w:sz w:val="24"/>
          <w:szCs w:val="24"/>
          <w:shd w:val="clear" w:color="auto" w:fill="FAF9F8"/>
        </w:rPr>
      </w:pPr>
      <w:r w:rsidRPr="007B4535">
        <w:rPr>
          <w:rFonts w:cstheme="minorHAnsi"/>
          <w:sz w:val="24"/>
          <w:szCs w:val="24"/>
          <w:shd w:val="clear" w:color="auto" w:fill="FAF9F8"/>
        </w:rPr>
        <w:t>An 8086 Interrupt Types system is used in the single step mode by setting the trap flag. If the trap flag is set, the 8086 will automatically execute a type 1  interrupt  after  execution  of  each  instruction.</w:t>
      </w:r>
      <w:r w:rsidR="00E7352B">
        <w:rPr>
          <w:rFonts w:cstheme="minorHAnsi"/>
          <w:sz w:val="24"/>
          <w:szCs w:val="24"/>
          <w:shd w:val="clear" w:color="auto" w:fill="FAF9F8"/>
        </w:rPr>
        <w:t xml:space="preserve"> </w:t>
      </w:r>
      <w:r w:rsidRPr="007B4535">
        <w:rPr>
          <w:rFonts w:cstheme="minorHAnsi"/>
          <w:sz w:val="24"/>
          <w:szCs w:val="24"/>
          <w:shd w:val="clear" w:color="auto" w:fill="FAF9F8"/>
        </w:rPr>
        <w:t>But  the  8086  has  no  such instruction  to  directly  set  or  reset  the  trap  flag.  These  operations  can  be performed  by  taking  the  flag  register  contents  into  memory,  changing  the memory contents so to set or reset trap flag and save the memory contents into flag register.</w:t>
      </w:r>
    </w:p>
    <w:p w:rsidR="00E7352B" w:rsidRPr="00E7352B" w:rsidRDefault="007B4535" w:rsidP="007B4535">
      <w:pPr>
        <w:rPr>
          <w:rFonts w:cstheme="minorHAnsi"/>
          <w:b/>
          <w:bCs/>
          <w:sz w:val="24"/>
          <w:szCs w:val="24"/>
          <w:shd w:val="clear" w:color="auto" w:fill="FAF9F8"/>
        </w:rPr>
      </w:pPr>
      <w:r w:rsidRPr="00E7352B">
        <w:rPr>
          <w:rFonts w:cstheme="minorHAnsi"/>
          <w:b/>
          <w:bCs/>
          <w:sz w:val="24"/>
          <w:szCs w:val="24"/>
          <w:shd w:val="clear" w:color="auto" w:fill="FAF9F8"/>
        </w:rPr>
        <w:t>Type 2 : Non Maskable Interrupt</w:t>
      </w:r>
    </w:p>
    <w:p w:rsidR="007B4535" w:rsidRDefault="007B4535" w:rsidP="007B4535">
      <w:pPr>
        <w:rPr>
          <w:rFonts w:cstheme="minorHAnsi"/>
          <w:sz w:val="24"/>
          <w:szCs w:val="24"/>
          <w:shd w:val="clear" w:color="auto" w:fill="FAF9F8"/>
        </w:rPr>
      </w:pPr>
      <w:r w:rsidRPr="007B4535">
        <w:rPr>
          <w:rFonts w:cstheme="minorHAnsi"/>
          <w:sz w:val="24"/>
          <w:szCs w:val="24"/>
          <w:shd w:val="clear" w:color="auto" w:fill="FAF9F8"/>
        </w:rPr>
        <w:t xml:space="preserve">As  the  name  suggests,  this  interrupt  cannot  be  disabled  by  any  software instruction. This interrupt is </w:t>
      </w:r>
      <w:r w:rsidRPr="00926ED9">
        <w:rPr>
          <w:rFonts w:cstheme="minorHAnsi"/>
          <w:b/>
          <w:bCs/>
          <w:sz w:val="24"/>
          <w:szCs w:val="24"/>
          <w:shd w:val="clear" w:color="auto" w:fill="FAF9F8"/>
        </w:rPr>
        <w:t>activated by low to high transition on 8086 NMI input pin</w:t>
      </w:r>
      <w:r w:rsidRPr="007B4535">
        <w:rPr>
          <w:rFonts w:cstheme="minorHAnsi"/>
          <w:sz w:val="24"/>
          <w:szCs w:val="24"/>
          <w:shd w:val="clear" w:color="auto" w:fill="FAF9F8"/>
        </w:rPr>
        <w:t>. In response, 8086 will do a type 2 interrupt.</w:t>
      </w:r>
    </w:p>
    <w:p w:rsidR="00E7352B" w:rsidRDefault="00E7352B" w:rsidP="007B4535">
      <w:pPr>
        <w:rPr>
          <w:rFonts w:cstheme="minorHAnsi"/>
          <w:sz w:val="24"/>
          <w:szCs w:val="24"/>
          <w:shd w:val="clear" w:color="auto" w:fill="FAF9F8"/>
        </w:rPr>
      </w:pPr>
      <w:r w:rsidRPr="00E7352B">
        <w:rPr>
          <w:rFonts w:cstheme="minorHAnsi"/>
          <w:b/>
          <w:bCs/>
          <w:sz w:val="24"/>
          <w:szCs w:val="24"/>
          <w:shd w:val="clear" w:color="auto" w:fill="FAF9F8"/>
        </w:rPr>
        <w:t>Type 3 : Breakpoint</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The  type  3  interrupt  is  used  to  implement</w:t>
      </w:r>
      <w:r>
        <w:rPr>
          <w:rFonts w:cstheme="minorHAnsi"/>
          <w:sz w:val="24"/>
          <w:szCs w:val="24"/>
          <w:shd w:val="clear" w:color="auto" w:fill="FAF9F8"/>
        </w:rPr>
        <w:t xml:space="preserve"> </w:t>
      </w:r>
      <w:r w:rsidRPr="00E7352B">
        <w:rPr>
          <w:rFonts w:cstheme="minorHAnsi"/>
          <w:b/>
          <w:bCs/>
          <w:sz w:val="24"/>
          <w:szCs w:val="24"/>
          <w:shd w:val="clear" w:color="auto" w:fill="FAF9F8"/>
        </w:rPr>
        <w:t>break  point</w:t>
      </w:r>
      <w:r>
        <w:rPr>
          <w:rFonts w:cstheme="minorHAnsi"/>
          <w:sz w:val="24"/>
          <w:szCs w:val="24"/>
          <w:shd w:val="clear" w:color="auto" w:fill="FAF9F8"/>
        </w:rPr>
        <w:t xml:space="preserve"> </w:t>
      </w:r>
      <w:r w:rsidRPr="00E7352B">
        <w:rPr>
          <w:rFonts w:cstheme="minorHAnsi"/>
          <w:sz w:val="24"/>
          <w:szCs w:val="24"/>
          <w:shd w:val="clear" w:color="auto" w:fill="FAF9F8"/>
        </w:rPr>
        <w:t xml:space="preserve">function  in  the system. </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 xml:space="preserve">The  type  3  interrupt  is  produced  by  execution  of  the  INT  3 instruction. </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 xml:space="preserve">Break point function is often used as a debugging aid in cases where single stepping provides more detail than wanted. </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 xml:space="preserve">When you insert a breakpoint,  the  system  executes  the  instructions  upto  the  breakpoint,  and then goes to the breakpoint procedure. </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 xml:space="preserve">In the break point procedure you can write  a  program  to  display  register  contents,  memory  contents  and  other information that is required to debug your program. </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You can insert as many breakpoints as you want in your program.</w:t>
      </w:r>
    </w:p>
    <w:p w:rsidR="00E7352B" w:rsidRPr="00E7352B" w:rsidRDefault="00E7352B" w:rsidP="007B4535">
      <w:pPr>
        <w:rPr>
          <w:rFonts w:cstheme="minorHAnsi"/>
          <w:b/>
          <w:bCs/>
          <w:sz w:val="24"/>
          <w:szCs w:val="24"/>
          <w:shd w:val="clear" w:color="auto" w:fill="FAF9F8"/>
        </w:rPr>
      </w:pPr>
      <w:r w:rsidRPr="00E7352B">
        <w:rPr>
          <w:rFonts w:cstheme="minorHAnsi"/>
          <w:b/>
          <w:bCs/>
          <w:sz w:val="24"/>
          <w:szCs w:val="24"/>
          <w:shd w:val="clear" w:color="auto" w:fill="FAF9F8"/>
        </w:rPr>
        <w:lastRenderedPageBreak/>
        <w:t>Type 4 : Overflow Interrupt</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The  type  4  interrupt  is  used  to  check  overflow  condition  after  any  signed arithmetic operation in the system. The 8086 Interrupt Types overflow flag, OF, will be represented in the destination register or memory location.</w:t>
      </w:r>
      <w:r>
        <w:rPr>
          <w:rFonts w:cstheme="minorHAnsi"/>
          <w:sz w:val="24"/>
          <w:szCs w:val="24"/>
          <w:shd w:val="clear" w:color="auto" w:fill="FAF9F8"/>
        </w:rPr>
        <w:t xml:space="preserve"> </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For example, if you add the 8-bit signed number 0111 1000 (+ 120 decimal) and the 8 bit signed number 0110 1010 (t 106 decimal), result is 1110 0010 (-98 decimal).</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In signed numbers, MSB (Most significant Bit) is reserved for sign  and  other  bits  represent</w:t>
      </w:r>
      <w:r>
        <w:rPr>
          <w:rFonts w:cstheme="minorHAnsi"/>
          <w:sz w:val="24"/>
          <w:szCs w:val="24"/>
          <w:shd w:val="clear" w:color="auto" w:fill="FAF9F8"/>
        </w:rPr>
        <w:t xml:space="preserve"> </w:t>
      </w:r>
      <w:r w:rsidRPr="00E7352B">
        <w:rPr>
          <w:rFonts w:cstheme="minorHAnsi"/>
          <w:sz w:val="24"/>
          <w:szCs w:val="24"/>
          <w:shd w:val="clear" w:color="auto" w:fill="FAF9F8"/>
        </w:rPr>
        <w:t>magnitude  of  the  number.  In  the  previous example, after addition of two 8-bit signed numbers result is negative, since it is too large to fit in 7 bits. To detect this condition in the program, you can put interrupt on overflow instruction, INTO, immediately after the arithmetic instruction  in  the  program.  If  the  overflow  flag  is  not  set  when  the  8086 executes the INTO instruction, the instruction will simply function as an NOP (no  operation).  However,  if  the  overflow  flag  is  set,  indicating  an  overflow error,  the  8086  will  execute  a  type  4  interrupt  after  executing  the  INTO instruction.</w:t>
      </w:r>
    </w:p>
    <w:p w:rsidR="00E7352B" w:rsidRDefault="00E7352B" w:rsidP="007B4535">
      <w:pPr>
        <w:rPr>
          <w:rFonts w:cstheme="minorHAnsi"/>
          <w:sz w:val="24"/>
          <w:szCs w:val="24"/>
          <w:shd w:val="clear" w:color="auto" w:fill="FAF9F8"/>
        </w:rPr>
      </w:pPr>
      <w:r w:rsidRPr="00D41131">
        <w:rPr>
          <w:rFonts w:cstheme="minorHAnsi"/>
          <w:b/>
          <w:bCs/>
          <w:sz w:val="24"/>
          <w:szCs w:val="24"/>
          <w:shd w:val="clear" w:color="auto" w:fill="FAF9F8"/>
        </w:rPr>
        <w:t>Another way to detect and respond to an overflow error in a program is to put  the  jump  if  overflow  instruction  (JO)  immediately  after  the  arithmetic instruction</w:t>
      </w:r>
      <w:r w:rsidRPr="00E7352B">
        <w:rPr>
          <w:rFonts w:cstheme="minorHAnsi"/>
          <w:sz w:val="24"/>
          <w:szCs w:val="24"/>
          <w:shd w:val="clear" w:color="auto" w:fill="FAF9F8"/>
        </w:rPr>
        <w:t>.  If  the  overflow  flag  is  set  as  a  result  of  arithmetic  operation, execution  will  jump  to  the  address  specified  in  the  JO  instruction.  At  this address, you can put an error routine which responds in the way you want to the overflow.</w:t>
      </w:r>
    </w:p>
    <w:p w:rsidR="00E7352B" w:rsidRDefault="00E7352B" w:rsidP="007B4535">
      <w:pPr>
        <w:rPr>
          <w:rFonts w:cstheme="minorHAnsi"/>
          <w:sz w:val="24"/>
          <w:szCs w:val="24"/>
          <w:shd w:val="clear" w:color="auto" w:fill="FAF9F8"/>
        </w:rPr>
      </w:pPr>
    </w:p>
    <w:p w:rsidR="00E7352B" w:rsidRPr="00E7352B" w:rsidRDefault="00E7352B" w:rsidP="007B4535">
      <w:pPr>
        <w:rPr>
          <w:rFonts w:cstheme="minorHAnsi"/>
          <w:b/>
          <w:bCs/>
          <w:sz w:val="28"/>
          <w:szCs w:val="28"/>
          <w:shd w:val="clear" w:color="auto" w:fill="FAF9F8"/>
        </w:rPr>
      </w:pPr>
      <w:r w:rsidRPr="00E7352B">
        <w:rPr>
          <w:rFonts w:cstheme="minorHAnsi"/>
          <w:b/>
          <w:bCs/>
          <w:sz w:val="28"/>
          <w:szCs w:val="28"/>
          <w:shd w:val="clear" w:color="auto" w:fill="FAF9F8"/>
        </w:rPr>
        <w:t>Software Interrupts:</w:t>
      </w:r>
    </w:p>
    <w:p w:rsidR="00E7352B" w:rsidRDefault="00E7352B" w:rsidP="007B4535">
      <w:pPr>
        <w:rPr>
          <w:rFonts w:cstheme="minorHAnsi"/>
          <w:sz w:val="24"/>
          <w:szCs w:val="24"/>
          <w:shd w:val="clear" w:color="auto" w:fill="FAF9F8"/>
        </w:rPr>
      </w:pPr>
      <w:r w:rsidRPr="00E7352B">
        <w:rPr>
          <w:rFonts w:cstheme="minorHAnsi"/>
          <w:b/>
          <w:bCs/>
          <w:sz w:val="24"/>
          <w:szCs w:val="24"/>
          <w:shd w:val="clear" w:color="auto" w:fill="FAF9F8"/>
        </w:rPr>
        <w:t>Type 0 –255</w:t>
      </w:r>
      <w:r w:rsidRPr="00E7352B">
        <w:rPr>
          <w:rFonts w:cstheme="minorHAnsi"/>
          <w:sz w:val="24"/>
          <w:szCs w:val="24"/>
          <w:shd w:val="clear" w:color="auto" w:fill="FAF9F8"/>
        </w:rPr>
        <w:t xml:space="preserve"> :</w:t>
      </w:r>
    </w:p>
    <w:p w:rsidR="00E7352B" w:rsidRDefault="00E7352B" w:rsidP="007B4535">
      <w:pPr>
        <w:rPr>
          <w:rFonts w:cstheme="minorHAnsi"/>
          <w:sz w:val="24"/>
          <w:szCs w:val="24"/>
          <w:shd w:val="clear" w:color="auto" w:fill="FAF9F8"/>
        </w:rPr>
      </w:pPr>
      <w:r w:rsidRPr="00E7352B">
        <w:rPr>
          <w:rFonts w:cstheme="minorHAnsi"/>
          <w:sz w:val="24"/>
          <w:szCs w:val="24"/>
          <w:shd w:val="clear" w:color="auto" w:fill="FAF9F8"/>
        </w:rPr>
        <w:t>The 8086 INT instruction can be used to cause the 8086 to do one of the 256 possible interrupt types. The interrupt type is specified by the number as a part of the instruction. You can use an INT2 instruction to send execution to an  NMI  interrupt  service</w:t>
      </w:r>
      <w:r>
        <w:rPr>
          <w:rFonts w:cstheme="minorHAnsi"/>
          <w:sz w:val="24"/>
          <w:szCs w:val="24"/>
          <w:shd w:val="clear" w:color="auto" w:fill="FAF9F8"/>
        </w:rPr>
        <w:t xml:space="preserve"> </w:t>
      </w:r>
      <w:r w:rsidRPr="00E7352B">
        <w:rPr>
          <w:rFonts w:cstheme="minorHAnsi"/>
          <w:sz w:val="24"/>
          <w:szCs w:val="24"/>
          <w:shd w:val="clear" w:color="auto" w:fill="FAF9F8"/>
        </w:rPr>
        <w:t>routine.  This  allows  you  to  test  the  NMI  routine without  needing  to  apply  an  external  signal  to  the  NMI  input  of  the  8086 Interrupt Types.</w:t>
      </w:r>
    </w:p>
    <w:p w:rsidR="00E7352B" w:rsidRPr="007B4535" w:rsidRDefault="00E7352B" w:rsidP="007B4535">
      <w:pPr>
        <w:rPr>
          <w:rFonts w:cstheme="minorHAnsi"/>
          <w:sz w:val="24"/>
          <w:szCs w:val="24"/>
          <w:shd w:val="clear" w:color="auto" w:fill="FAF9F8"/>
        </w:rPr>
      </w:pPr>
    </w:p>
    <w:p w:rsidR="007B4535" w:rsidRDefault="007B4535" w:rsidP="007B4535">
      <w:pPr>
        <w:jc w:val="center"/>
        <w:rPr>
          <w:rFonts w:cstheme="minorHAnsi"/>
          <w:b/>
          <w:bCs/>
          <w:sz w:val="28"/>
          <w:szCs w:val="28"/>
          <w:shd w:val="clear" w:color="auto" w:fill="FAF9F8"/>
        </w:rPr>
      </w:pPr>
    </w:p>
    <w:p w:rsidR="002A4292" w:rsidRDefault="002A4292">
      <w:pPr>
        <w:rPr>
          <w:rFonts w:cstheme="minorHAnsi"/>
          <w:b/>
          <w:bCs/>
          <w:sz w:val="28"/>
          <w:szCs w:val="28"/>
          <w:shd w:val="clear" w:color="auto" w:fill="FAF9F8"/>
        </w:rPr>
      </w:pPr>
      <w:r>
        <w:rPr>
          <w:rFonts w:cstheme="minorHAnsi"/>
          <w:b/>
          <w:bCs/>
          <w:sz w:val="28"/>
          <w:szCs w:val="28"/>
          <w:shd w:val="clear" w:color="auto" w:fill="FAF9F8"/>
        </w:rPr>
        <w:br w:type="page"/>
      </w:r>
    </w:p>
    <w:p w:rsidR="007B4535" w:rsidRDefault="007B4535" w:rsidP="007B4535">
      <w:pPr>
        <w:jc w:val="center"/>
        <w:rPr>
          <w:rFonts w:cstheme="minorHAnsi"/>
          <w:b/>
          <w:bCs/>
          <w:sz w:val="28"/>
          <w:szCs w:val="28"/>
          <w:shd w:val="clear" w:color="auto" w:fill="FAF9F8"/>
        </w:rPr>
      </w:pPr>
      <w:r>
        <w:rPr>
          <w:rFonts w:cstheme="minorHAnsi"/>
          <w:b/>
          <w:bCs/>
          <w:sz w:val="28"/>
          <w:szCs w:val="28"/>
          <w:shd w:val="clear" w:color="auto" w:fill="FAF9F8"/>
        </w:rPr>
        <w:lastRenderedPageBreak/>
        <w:t>Macros and Procedures in 8086</w:t>
      </w:r>
    </w:p>
    <w:p w:rsidR="007B4535" w:rsidRPr="007B4535" w:rsidRDefault="007B4535" w:rsidP="00D2015C">
      <w:pPr>
        <w:rPr>
          <w:rFonts w:cstheme="minorHAnsi"/>
          <w:sz w:val="28"/>
          <w:szCs w:val="28"/>
          <w:shd w:val="clear" w:color="auto" w:fill="FAF9F8"/>
        </w:rPr>
      </w:pPr>
      <w:r w:rsidRPr="007B4535">
        <w:rPr>
          <w:rFonts w:cstheme="minorHAnsi"/>
          <w:b/>
          <w:bCs/>
          <w:sz w:val="28"/>
          <w:szCs w:val="28"/>
          <w:shd w:val="clear" w:color="auto" w:fill="FAF9F8"/>
        </w:rPr>
        <w:t>Procedure</w:t>
      </w:r>
      <w:r w:rsidRPr="007B4535">
        <w:rPr>
          <w:rFonts w:cstheme="minorHAnsi"/>
          <w:sz w:val="28"/>
          <w:szCs w:val="28"/>
          <w:shd w:val="clear" w:color="auto" w:fill="FAF9F8"/>
        </w:rPr>
        <w:t>:</w:t>
      </w:r>
    </w:p>
    <w:p w:rsidR="007B4535" w:rsidRDefault="007B4535" w:rsidP="00D2015C">
      <w:pPr>
        <w:rPr>
          <w:rFonts w:cstheme="minorHAnsi"/>
          <w:shd w:val="clear" w:color="auto" w:fill="FAF9F8"/>
        </w:rPr>
      </w:pPr>
      <w:r w:rsidRPr="007B4535">
        <w:rPr>
          <w:rFonts w:cstheme="minorHAnsi"/>
          <w:shd w:val="clear" w:color="auto" w:fill="FAF9F8"/>
        </w:rPr>
        <w:t xml:space="preserve">In a program, we very frequently face situations where there is a </w:t>
      </w:r>
      <w:r w:rsidRPr="00A42424">
        <w:rPr>
          <w:rFonts w:cstheme="minorHAnsi"/>
          <w:b/>
          <w:bCs/>
          <w:shd w:val="clear" w:color="auto" w:fill="FAF9F8"/>
        </w:rPr>
        <w:t>need to perform the same set of task again and again</w:t>
      </w:r>
      <w:r w:rsidRPr="007B4535">
        <w:rPr>
          <w:rFonts w:cstheme="minorHAnsi"/>
          <w:shd w:val="clear" w:color="auto" w:fill="FAF9F8"/>
        </w:rPr>
        <w:t>. So, for that instead of writing the same sequence of instructions,  again  and  again,  they  are  written  separately  in  a  subprogram.  This subprogram  is  called  a  procedure.  With  the  help  of  procedures,  we  can  very  well implement the concept</w:t>
      </w:r>
      <w:r>
        <w:rPr>
          <w:rFonts w:cstheme="minorHAnsi"/>
          <w:shd w:val="clear" w:color="auto" w:fill="FAF9F8"/>
        </w:rPr>
        <w:t xml:space="preserve"> </w:t>
      </w:r>
      <w:r w:rsidRPr="007B4535">
        <w:rPr>
          <w:rFonts w:cstheme="minorHAnsi"/>
          <w:shd w:val="clear" w:color="auto" w:fill="FAF9F8"/>
        </w:rPr>
        <w:t xml:space="preserve">of modular programming in our code. Also, whenever we need to execute the instructions mentioned in the procedure, we can </w:t>
      </w:r>
      <w:r w:rsidRPr="00190125">
        <w:rPr>
          <w:rFonts w:cstheme="minorHAnsi"/>
          <w:b/>
          <w:bCs/>
          <w:shd w:val="clear" w:color="auto" w:fill="FAF9F8"/>
        </w:rPr>
        <w:t>simply make a CALL to it</w:t>
      </w:r>
      <w:r w:rsidRPr="007B4535">
        <w:rPr>
          <w:rFonts w:cstheme="minorHAnsi"/>
          <w:shd w:val="clear" w:color="auto" w:fill="FAF9F8"/>
        </w:rPr>
        <w:t>. Therefore, with the help of procedures, the</w:t>
      </w:r>
      <w:r w:rsidRPr="007B4535">
        <w:rPr>
          <w:rFonts w:cstheme="minorHAnsi"/>
          <w:b/>
          <w:bCs/>
          <w:shd w:val="clear" w:color="auto" w:fill="FAF9F8"/>
        </w:rPr>
        <w:t xml:space="preserve"> </w:t>
      </w:r>
      <w:r w:rsidRPr="007B4535">
        <w:rPr>
          <w:rFonts w:cstheme="minorHAnsi"/>
          <w:shd w:val="clear" w:color="auto" w:fill="FAF9F8"/>
        </w:rPr>
        <w:t>duplicity  in the instructions can be avoided.</w:t>
      </w:r>
    </w:p>
    <w:p w:rsidR="007B4535" w:rsidRDefault="007B4535" w:rsidP="00D2015C">
      <w:pPr>
        <w:rPr>
          <w:rFonts w:cstheme="minorHAnsi"/>
          <w:shd w:val="clear" w:color="auto" w:fill="FAF9F8"/>
        </w:rPr>
      </w:pPr>
      <w:r w:rsidRPr="007B4535">
        <w:rPr>
          <w:rFonts w:cstheme="minorHAnsi"/>
          <w:shd w:val="clear" w:color="auto" w:fill="FAF9F8"/>
        </w:rPr>
        <w:t>The</w:t>
      </w:r>
      <w:r>
        <w:rPr>
          <w:rFonts w:cstheme="minorHAnsi"/>
          <w:shd w:val="clear" w:color="auto" w:fill="FAF9F8"/>
        </w:rPr>
        <w:t xml:space="preserve"> </w:t>
      </w:r>
      <w:r w:rsidRPr="007B4535">
        <w:rPr>
          <w:rFonts w:cstheme="minorHAnsi"/>
          <w:shd w:val="clear" w:color="auto" w:fill="FAF9F8"/>
        </w:rPr>
        <w:t>Syntax for a procedure</w:t>
      </w:r>
      <w:r>
        <w:rPr>
          <w:rFonts w:cstheme="minorHAnsi"/>
          <w:shd w:val="clear" w:color="auto" w:fill="FAF9F8"/>
        </w:rPr>
        <w:t xml:space="preserve"> </w:t>
      </w:r>
      <w:r w:rsidRPr="007B4535">
        <w:rPr>
          <w:rFonts w:cstheme="minorHAnsi"/>
          <w:shd w:val="clear" w:color="auto" w:fill="FAF9F8"/>
        </w:rPr>
        <w:t>is as follows:</w:t>
      </w:r>
    </w:p>
    <w:p w:rsidR="007B4535" w:rsidRDefault="007B4535" w:rsidP="00D2015C">
      <w:pPr>
        <w:rPr>
          <w:rFonts w:cstheme="minorHAnsi"/>
          <w:shd w:val="clear" w:color="auto" w:fill="FAF9F8"/>
        </w:rPr>
      </w:pPr>
      <w:r w:rsidRPr="007B4535">
        <w:rPr>
          <w:rFonts w:cstheme="minorHAnsi"/>
          <w:noProof/>
          <w:shd w:val="clear" w:color="auto" w:fill="FAF9F8"/>
        </w:rPr>
        <w:drawing>
          <wp:inline distT="0" distB="0" distL="0" distR="0" wp14:anchorId="31058F88" wp14:editId="2EC3CE16">
            <wp:extent cx="4955914" cy="1440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661" cy="1440978"/>
                    </a:xfrm>
                    <a:prstGeom prst="rect">
                      <a:avLst/>
                    </a:prstGeom>
                  </pic:spPr>
                </pic:pic>
              </a:graphicData>
            </a:graphic>
          </wp:inline>
        </w:drawing>
      </w:r>
    </w:p>
    <w:p w:rsidR="007B4535" w:rsidRDefault="007B4535" w:rsidP="00D2015C">
      <w:pPr>
        <w:rPr>
          <w:rFonts w:cstheme="minorHAnsi"/>
          <w:shd w:val="clear" w:color="auto" w:fill="FAF9F8"/>
        </w:rPr>
      </w:pPr>
    </w:p>
    <w:p w:rsidR="007B4535" w:rsidRDefault="007B4535" w:rsidP="00D2015C">
      <w:pPr>
        <w:rPr>
          <w:rFonts w:cstheme="minorHAnsi"/>
          <w:shd w:val="clear" w:color="auto" w:fill="FAF9F8"/>
        </w:rPr>
      </w:pPr>
      <w:r w:rsidRPr="007B4535">
        <w:rPr>
          <w:rFonts w:cstheme="minorHAnsi"/>
          <w:shd w:val="clear" w:color="auto" w:fill="FAF9F8"/>
        </w:rPr>
        <w:t>•Here, the</w:t>
      </w:r>
      <w:r>
        <w:rPr>
          <w:rFonts w:cstheme="minorHAnsi"/>
          <w:shd w:val="clear" w:color="auto" w:fill="FAF9F8"/>
        </w:rPr>
        <w:t xml:space="preserve"> </w:t>
      </w:r>
      <w:r w:rsidRPr="007B4535">
        <w:rPr>
          <w:rFonts w:cstheme="minorHAnsi"/>
          <w:shd w:val="clear" w:color="auto" w:fill="FAF9F8"/>
        </w:rPr>
        <w:t>PROC</w:t>
      </w:r>
      <w:r>
        <w:rPr>
          <w:rFonts w:cstheme="minorHAnsi"/>
          <w:shd w:val="clear" w:color="auto" w:fill="FAF9F8"/>
        </w:rPr>
        <w:t xml:space="preserve"> </w:t>
      </w:r>
      <w:r w:rsidRPr="007B4535">
        <w:rPr>
          <w:rFonts w:cstheme="minorHAnsi"/>
          <w:shd w:val="clear" w:color="auto" w:fill="FAF9F8"/>
        </w:rPr>
        <w:t>is a keyword to</w:t>
      </w:r>
      <w:r>
        <w:rPr>
          <w:rFonts w:cstheme="minorHAnsi"/>
          <w:shd w:val="clear" w:color="auto" w:fill="FAF9F8"/>
        </w:rPr>
        <w:t xml:space="preserve"> </w:t>
      </w:r>
      <w:r w:rsidRPr="007B4535">
        <w:rPr>
          <w:rFonts w:cstheme="minorHAnsi"/>
          <w:shd w:val="clear" w:color="auto" w:fill="FAF9F8"/>
        </w:rPr>
        <w:t>define that the set of instructions enclosed by the given name is a procedure.</w:t>
      </w:r>
    </w:p>
    <w:p w:rsidR="007B4535" w:rsidRDefault="007B4535" w:rsidP="00D2015C">
      <w:pPr>
        <w:rPr>
          <w:rFonts w:cstheme="minorHAnsi"/>
          <w:shd w:val="clear" w:color="auto" w:fill="FAF9F8"/>
        </w:rPr>
      </w:pPr>
      <w:r w:rsidRPr="007B4535">
        <w:rPr>
          <w:rFonts w:cstheme="minorHAnsi"/>
          <w:shd w:val="clear" w:color="auto" w:fill="FAF9F8"/>
        </w:rPr>
        <w:t>•The</w:t>
      </w:r>
      <w:r>
        <w:rPr>
          <w:rFonts w:cstheme="minorHAnsi"/>
          <w:shd w:val="clear" w:color="auto" w:fill="FAF9F8"/>
        </w:rPr>
        <w:t xml:space="preserve"> </w:t>
      </w:r>
      <w:r w:rsidRPr="007B4535">
        <w:rPr>
          <w:rFonts w:cstheme="minorHAnsi"/>
          <w:shd w:val="clear" w:color="auto" w:fill="FAF9F8"/>
        </w:rPr>
        <w:t>ENDP</w:t>
      </w:r>
      <w:r>
        <w:rPr>
          <w:rFonts w:cstheme="minorHAnsi"/>
          <w:shd w:val="clear" w:color="auto" w:fill="FAF9F8"/>
        </w:rPr>
        <w:t xml:space="preserve"> </w:t>
      </w:r>
      <w:r w:rsidRPr="007B4535">
        <w:rPr>
          <w:rFonts w:cstheme="minorHAnsi"/>
          <w:shd w:val="clear" w:color="auto" w:fill="FAF9F8"/>
        </w:rPr>
        <w:t xml:space="preserve">keyword defines that the body of the procedure has been ended. </w:t>
      </w:r>
    </w:p>
    <w:p w:rsidR="007B4535" w:rsidRDefault="007B4535" w:rsidP="00D2015C">
      <w:pPr>
        <w:rPr>
          <w:rFonts w:cstheme="minorHAnsi"/>
          <w:shd w:val="clear" w:color="auto" w:fill="FAF9F8"/>
        </w:rPr>
      </w:pPr>
      <w:r w:rsidRPr="007B4535">
        <w:rPr>
          <w:rFonts w:cstheme="minorHAnsi"/>
          <w:shd w:val="clear" w:color="auto" w:fill="FAF9F8"/>
        </w:rPr>
        <w:t>•All the instructions lying between these two keywords are the instructions that belong  to  the  procedure  and  will  be  executed  whenever  a</w:t>
      </w:r>
      <w:r>
        <w:rPr>
          <w:rFonts w:cstheme="minorHAnsi"/>
          <w:shd w:val="clear" w:color="auto" w:fill="FAF9F8"/>
        </w:rPr>
        <w:t xml:space="preserve"> </w:t>
      </w:r>
      <w:r w:rsidRPr="007B4535">
        <w:rPr>
          <w:rFonts w:cstheme="minorHAnsi"/>
          <w:shd w:val="clear" w:color="auto" w:fill="FAF9F8"/>
        </w:rPr>
        <w:t>CALL</w:t>
      </w:r>
      <w:r>
        <w:rPr>
          <w:rFonts w:cstheme="minorHAnsi"/>
          <w:shd w:val="clear" w:color="auto" w:fill="FAF9F8"/>
        </w:rPr>
        <w:t xml:space="preserve"> </w:t>
      </w:r>
      <w:r w:rsidRPr="007B4535">
        <w:rPr>
          <w:rFonts w:cstheme="minorHAnsi"/>
          <w:shd w:val="clear" w:color="auto" w:fill="FAF9F8"/>
        </w:rPr>
        <w:t>to  the procedure is made.</w:t>
      </w:r>
    </w:p>
    <w:p w:rsidR="007B4535" w:rsidRDefault="007B4535" w:rsidP="00D2015C">
      <w:pPr>
        <w:rPr>
          <w:rFonts w:cstheme="minorHAnsi"/>
          <w:shd w:val="clear" w:color="auto" w:fill="FAF9F8"/>
        </w:rPr>
      </w:pPr>
      <w:r w:rsidRPr="007B4535">
        <w:rPr>
          <w:rFonts w:cstheme="minorHAnsi"/>
          <w:shd w:val="clear" w:color="auto" w:fill="FAF9F8"/>
        </w:rPr>
        <w:t xml:space="preserve"> •The keyword near or far defines the range of code within which the procedure is  defined.  If  it  is  defined  in  the  same  segment  as  the  rest  code,  then  near  is used. </w:t>
      </w:r>
    </w:p>
    <w:p w:rsidR="007B4535" w:rsidRDefault="007B4535" w:rsidP="00D2015C">
      <w:pPr>
        <w:rPr>
          <w:rFonts w:cstheme="minorHAnsi"/>
          <w:shd w:val="clear" w:color="auto" w:fill="FAF9F8"/>
        </w:rPr>
      </w:pPr>
      <w:r w:rsidRPr="007B4535">
        <w:rPr>
          <w:rFonts w:cstheme="minorHAnsi"/>
          <w:shd w:val="clear" w:color="auto" w:fill="FAF9F8"/>
        </w:rPr>
        <w:t>•If it is defined in some other segment, then the keyword far is used for it.</w:t>
      </w:r>
    </w:p>
    <w:p w:rsidR="007B4535" w:rsidRDefault="007B4535" w:rsidP="00D2015C">
      <w:pPr>
        <w:rPr>
          <w:rFonts w:cstheme="minorHAnsi"/>
          <w:shd w:val="clear" w:color="auto" w:fill="FAF9F8"/>
        </w:rPr>
      </w:pPr>
    </w:p>
    <w:p w:rsidR="007B4535" w:rsidRDefault="007B4535" w:rsidP="00D2015C">
      <w:pPr>
        <w:rPr>
          <w:rFonts w:cstheme="minorHAnsi"/>
          <w:shd w:val="clear" w:color="auto" w:fill="FAF9F8"/>
        </w:rPr>
      </w:pPr>
      <w:r w:rsidRPr="007B4535">
        <w:rPr>
          <w:rFonts w:cstheme="minorHAnsi"/>
          <w:noProof/>
          <w:shd w:val="clear" w:color="auto" w:fill="FAF9F8"/>
        </w:rPr>
        <w:drawing>
          <wp:inline distT="0" distB="0" distL="0" distR="0" wp14:anchorId="71E5464D" wp14:editId="740F4493">
            <wp:extent cx="5222891" cy="66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5187" cy="663231"/>
                    </a:xfrm>
                    <a:prstGeom prst="rect">
                      <a:avLst/>
                    </a:prstGeom>
                  </pic:spPr>
                </pic:pic>
              </a:graphicData>
            </a:graphic>
          </wp:inline>
        </w:drawing>
      </w:r>
    </w:p>
    <w:p w:rsidR="007B4535" w:rsidRDefault="007B4535" w:rsidP="00D2015C">
      <w:pPr>
        <w:rPr>
          <w:rFonts w:cstheme="minorHAnsi"/>
          <w:shd w:val="clear" w:color="auto" w:fill="FAF9F8"/>
        </w:rPr>
      </w:pPr>
    </w:p>
    <w:p w:rsidR="007B4535" w:rsidRPr="007B4535" w:rsidRDefault="007B4535" w:rsidP="00D2015C">
      <w:pPr>
        <w:rPr>
          <w:rFonts w:cstheme="minorHAnsi"/>
          <w:shd w:val="clear" w:color="auto" w:fill="FAF9F8"/>
        </w:rPr>
      </w:pPr>
      <w:r>
        <w:rPr>
          <w:rFonts w:ascii="Arial" w:hAnsi="Arial" w:cs="Arial"/>
          <w:sz w:val="18"/>
          <w:szCs w:val="18"/>
          <w:shd w:val="clear" w:color="auto" w:fill="FAF9F8"/>
        </w:rPr>
        <w:t xml:space="preserve">At the end of the procedure, the </w:t>
      </w:r>
      <w:r w:rsidRPr="007B4535">
        <w:rPr>
          <w:rFonts w:ascii="Arial" w:hAnsi="Arial" w:cs="Arial"/>
          <w:b/>
          <w:bCs/>
          <w:sz w:val="18"/>
          <w:szCs w:val="18"/>
          <w:shd w:val="clear" w:color="auto" w:fill="FAF9F8"/>
        </w:rPr>
        <w:t>RET</w:t>
      </w:r>
      <w:r>
        <w:rPr>
          <w:rFonts w:ascii="Arial" w:hAnsi="Arial" w:cs="Arial"/>
          <w:sz w:val="18"/>
          <w:szCs w:val="18"/>
          <w:shd w:val="clear" w:color="auto" w:fill="FAF9F8"/>
        </w:rPr>
        <w:t xml:space="preserve"> instruction is used. This instruction will cause the execution to be transferred to the program from which the call to the procedure was made.</w:t>
      </w:r>
    </w:p>
    <w:p w:rsidR="007B4535" w:rsidRDefault="007B4535" w:rsidP="00D2015C">
      <w:pPr>
        <w:rPr>
          <w:rFonts w:cstheme="minorHAnsi"/>
          <w:b/>
          <w:bCs/>
          <w:shd w:val="clear" w:color="auto" w:fill="FAF9F8"/>
        </w:rPr>
      </w:pPr>
    </w:p>
    <w:p w:rsidR="00190125" w:rsidRDefault="00190125" w:rsidP="00D2015C">
      <w:pPr>
        <w:rPr>
          <w:rFonts w:cstheme="minorHAnsi"/>
          <w:b/>
          <w:bCs/>
          <w:sz w:val="28"/>
          <w:szCs w:val="28"/>
          <w:shd w:val="clear" w:color="auto" w:fill="FAF9F8"/>
        </w:rPr>
      </w:pPr>
    </w:p>
    <w:p w:rsidR="00190125" w:rsidRDefault="00190125" w:rsidP="00D2015C">
      <w:pPr>
        <w:rPr>
          <w:rFonts w:cstheme="minorHAnsi"/>
          <w:b/>
          <w:bCs/>
          <w:sz w:val="28"/>
          <w:szCs w:val="28"/>
          <w:shd w:val="clear" w:color="auto" w:fill="FAF9F8"/>
        </w:rPr>
      </w:pPr>
    </w:p>
    <w:p w:rsidR="007B4535" w:rsidRDefault="00D2015C" w:rsidP="00D2015C">
      <w:pPr>
        <w:rPr>
          <w:rFonts w:cstheme="minorHAnsi"/>
          <w:shd w:val="clear" w:color="auto" w:fill="FAF9F8"/>
        </w:rPr>
      </w:pPr>
      <w:r w:rsidRPr="00D2015C">
        <w:rPr>
          <w:rFonts w:cstheme="minorHAnsi"/>
          <w:b/>
          <w:bCs/>
          <w:sz w:val="28"/>
          <w:szCs w:val="28"/>
          <w:shd w:val="clear" w:color="auto" w:fill="FAF9F8"/>
        </w:rPr>
        <w:lastRenderedPageBreak/>
        <w:t>Macro</w:t>
      </w:r>
      <w:r w:rsidRPr="00D2015C">
        <w:rPr>
          <w:rFonts w:cstheme="minorHAnsi"/>
          <w:shd w:val="clear" w:color="auto" w:fill="FAF9F8"/>
        </w:rPr>
        <w:t>:</w:t>
      </w:r>
    </w:p>
    <w:p w:rsidR="00D2015C" w:rsidRDefault="00D2015C" w:rsidP="00D2015C">
      <w:pPr>
        <w:rPr>
          <w:rFonts w:cstheme="minorHAnsi"/>
          <w:shd w:val="clear" w:color="auto" w:fill="FAF9F8"/>
        </w:rPr>
      </w:pPr>
      <w:r w:rsidRPr="00D2015C">
        <w:rPr>
          <w:rFonts w:cstheme="minorHAnsi"/>
          <w:shd w:val="clear" w:color="auto" w:fill="FAF9F8"/>
        </w:rPr>
        <w:t>A</w:t>
      </w:r>
      <w:r w:rsidR="007B4535">
        <w:rPr>
          <w:rFonts w:cstheme="minorHAnsi"/>
          <w:shd w:val="clear" w:color="auto" w:fill="FAF9F8"/>
        </w:rPr>
        <w:t xml:space="preserve"> </w:t>
      </w:r>
      <w:r w:rsidRPr="00D2015C">
        <w:rPr>
          <w:rFonts w:cstheme="minorHAnsi"/>
          <w:shd w:val="clear" w:color="auto" w:fill="FAF9F8"/>
        </w:rPr>
        <w:t>Macro</w:t>
      </w:r>
      <w:r>
        <w:rPr>
          <w:rFonts w:cstheme="minorHAnsi"/>
          <w:shd w:val="clear" w:color="auto" w:fill="FAF9F8"/>
        </w:rPr>
        <w:t xml:space="preserve"> </w:t>
      </w:r>
      <w:r w:rsidRPr="00D2015C">
        <w:rPr>
          <w:rFonts w:cstheme="minorHAnsi"/>
          <w:shd w:val="clear" w:color="auto" w:fill="FAF9F8"/>
        </w:rPr>
        <w:t>is a set of instructions grouped under a single unit. It is another method for implementing modular programming in the 8086</w:t>
      </w:r>
      <w:r>
        <w:rPr>
          <w:rFonts w:cstheme="minorHAnsi"/>
          <w:shd w:val="clear" w:color="auto" w:fill="FAF9F8"/>
        </w:rPr>
        <w:t xml:space="preserve"> </w:t>
      </w:r>
      <w:r w:rsidRPr="00D2015C">
        <w:rPr>
          <w:rFonts w:cstheme="minorHAnsi"/>
          <w:shd w:val="clear" w:color="auto" w:fill="FAF9F8"/>
        </w:rPr>
        <w:t>microprocessors (The first one was using Procedures).</w:t>
      </w:r>
    </w:p>
    <w:p w:rsidR="00D2015C" w:rsidRDefault="00D2015C" w:rsidP="00D2015C">
      <w:pPr>
        <w:rPr>
          <w:rFonts w:cstheme="minorHAnsi"/>
          <w:shd w:val="clear" w:color="auto" w:fill="FAF9F8"/>
        </w:rPr>
      </w:pPr>
      <w:r w:rsidRPr="00D2015C">
        <w:rPr>
          <w:rFonts w:cstheme="minorHAnsi"/>
          <w:shd w:val="clear" w:color="auto" w:fill="FAF9F8"/>
        </w:rPr>
        <w:t>The</w:t>
      </w:r>
      <w:r>
        <w:rPr>
          <w:rFonts w:cstheme="minorHAnsi"/>
          <w:shd w:val="clear" w:color="auto" w:fill="FAF9F8"/>
        </w:rPr>
        <w:t xml:space="preserve"> </w:t>
      </w:r>
      <w:r w:rsidRPr="00D2015C">
        <w:rPr>
          <w:rFonts w:cstheme="minorHAnsi"/>
          <w:shd w:val="clear" w:color="auto" w:fill="FAF9F8"/>
        </w:rPr>
        <w:t>Macro</w:t>
      </w:r>
      <w:r>
        <w:rPr>
          <w:rFonts w:cstheme="minorHAnsi"/>
          <w:shd w:val="clear" w:color="auto" w:fill="FAF9F8"/>
        </w:rPr>
        <w:t xml:space="preserve"> </w:t>
      </w:r>
      <w:r w:rsidRPr="00D2015C">
        <w:rPr>
          <w:rFonts w:cstheme="minorHAnsi"/>
          <w:shd w:val="clear" w:color="auto" w:fill="FAF9F8"/>
        </w:rPr>
        <w:t>is different from the Procedure in a way that unlike calling and returning the control as in procedures, the processor generates the code in the program every time whenever and wherever a call to the</w:t>
      </w:r>
      <w:r>
        <w:rPr>
          <w:rFonts w:cstheme="minorHAnsi"/>
          <w:shd w:val="clear" w:color="auto" w:fill="FAF9F8"/>
        </w:rPr>
        <w:t xml:space="preserve"> </w:t>
      </w:r>
      <w:r w:rsidRPr="00D2015C">
        <w:rPr>
          <w:rFonts w:cstheme="minorHAnsi"/>
          <w:shd w:val="clear" w:color="auto" w:fill="FAF9F8"/>
        </w:rPr>
        <w:t>Macro</w:t>
      </w:r>
      <w:r>
        <w:rPr>
          <w:rFonts w:cstheme="minorHAnsi"/>
          <w:shd w:val="clear" w:color="auto" w:fill="FAF9F8"/>
        </w:rPr>
        <w:t xml:space="preserve"> </w:t>
      </w:r>
      <w:r w:rsidRPr="00D2015C">
        <w:rPr>
          <w:rFonts w:cstheme="minorHAnsi"/>
          <w:shd w:val="clear" w:color="auto" w:fill="FAF9F8"/>
        </w:rPr>
        <w:t>is made.</w:t>
      </w:r>
      <w:r>
        <w:rPr>
          <w:rFonts w:cstheme="minorHAnsi"/>
          <w:shd w:val="clear" w:color="auto" w:fill="FAF9F8"/>
        </w:rPr>
        <w:t xml:space="preserve"> </w:t>
      </w:r>
    </w:p>
    <w:p w:rsidR="00D2015C" w:rsidRDefault="00D2015C" w:rsidP="00D2015C">
      <w:pPr>
        <w:rPr>
          <w:rFonts w:cstheme="minorHAnsi"/>
          <w:shd w:val="clear" w:color="auto" w:fill="FAF9F8"/>
        </w:rPr>
      </w:pPr>
      <w:r w:rsidRPr="00D2015C">
        <w:rPr>
          <w:rFonts w:cstheme="minorHAnsi"/>
          <w:shd w:val="clear" w:color="auto" w:fill="FAF9F8"/>
        </w:rPr>
        <w:t>A</w:t>
      </w:r>
      <w:r>
        <w:rPr>
          <w:rFonts w:cstheme="minorHAnsi"/>
          <w:shd w:val="clear" w:color="auto" w:fill="FAF9F8"/>
        </w:rPr>
        <w:t xml:space="preserve"> </w:t>
      </w:r>
      <w:r w:rsidRPr="00D2015C">
        <w:rPr>
          <w:rFonts w:cstheme="minorHAnsi"/>
          <w:shd w:val="clear" w:color="auto" w:fill="FAF9F8"/>
        </w:rPr>
        <w:t>Macro</w:t>
      </w:r>
      <w:r>
        <w:rPr>
          <w:rFonts w:cstheme="minorHAnsi"/>
          <w:shd w:val="clear" w:color="auto" w:fill="FAF9F8"/>
        </w:rPr>
        <w:t xml:space="preserve"> </w:t>
      </w:r>
      <w:r w:rsidRPr="00D2015C">
        <w:rPr>
          <w:rFonts w:cstheme="minorHAnsi"/>
          <w:shd w:val="clear" w:color="auto" w:fill="FAF9F8"/>
        </w:rPr>
        <w:t>can    be    defined    in    a    program    using    the    following    assembler directives:</w:t>
      </w:r>
      <w:r>
        <w:rPr>
          <w:rFonts w:cstheme="minorHAnsi"/>
          <w:shd w:val="clear" w:color="auto" w:fill="FAF9F8"/>
        </w:rPr>
        <w:t xml:space="preserve"> </w:t>
      </w:r>
      <w:r w:rsidRPr="00D2015C">
        <w:rPr>
          <w:rFonts w:cstheme="minorHAnsi"/>
          <w:b/>
          <w:bCs/>
          <w:shd w:val="clear" w:color="auto" w:fill="FAF9F8"/>
        </w:rPr>
        <w:t>MACRO</w:t>
      </w:r>
      <w:r w:rsidRPr="00D2015C">
        <w:rPr>
          <w:rFonts w:cstheme="minorHAnsi"/>
          <w:shd w:val="clear" w:color="auto" w:fill="FAF9F8"/>
        </w:rPr>
        <w:t>(used  after  the  name  of  Macro  before  starting  the  body  of  the Macro) and</w:t>
      </w:r>
      <w:r>
        <w:rPr>
          <w:rFonts w:cstheme="minorHAnsi"/>
          <w:shd w:val="clear" w:color="auto" w:fill="FAF9F8"/>
        </w:rPr>
        <w:t xml:space="preserve"> </w:t>
      </w:r>
      <w:r w:rsidRPr="00D2015C">
        <w:rPr>
          <w:rFonts w:cstheme="minorHAnsi"/>
          <w:b/>
          <w:bCs/>
          <w:shd w:val="clear" w:color="auto" w:fill="FAF9F8"/>
        </w:rPr>
        <w:t>ENDM</w:t>
      </w:r>
      <w:r w:rsidRPr="00D2015C">
        <w:rPr>
          <w:rFonts w:cstheme="minorHAnsi"/>
          <w:shd w:val="clear" w:color="auto" w:fill="FAF9F8"/>
        </w:rPr>
        <w:t xml:space="preserve">(at the end of the Macro). </w:t>
      </w:r>
    </w:p>
    <w:p w:rsidR="00D2015C" w:rsidRDefault="00D2015C" w:rsidP="00D2015C">
      <w:pPr>
        <w:rPr>
          <w:rFonts w:cstheme="minorHAnsi"/>
          <w:shd w:val="clear" w:color="auto" w:fill="FAF9F8"/>
        </w:rPr>
      </w:pPr>
      <w:r w:rsidRPr="00D2015C">
        <w:rPr>
          <w:rFonts w:cstheme="minorHAnsi"/>
          <w:shd w:val="clear" w:color="auto" w:fill="FAF9F8"/>
        </w:rPr>
        <w:t xml:space="preserve">All the instructions that belong to the Macro lie within these two assembler directives. </w:t>
      </w:r>
    </w:p>
    <w:p w:rsidR="00D2015C" w:rsidRDefault="00D2015C" w:rsidP="00D2015C">
      <w:pPr>
        <w:rPr>
          <w:rFonts w:cstheme="minorHAnsi"/>
          <w:shd w:val="clear" w:color="auto" w:fill="FAF9F8"/>
        </w:rPr>
      </w:pPr>
      <w:r w:rsidRPr="00D2015C">
        <w:rPr>
          <w:rFonts w:cstheme="minorHAnsi"/>
          <w:shd w:val="clear" w:color="auto" w:fill="FAF9F8"/>
        </w:rPr>
        <w:t>The following is the syntax for defining a</w:t>
      </w:r>
      <w:r>
        <w:rPr>
          <w:rFonts w:cstheme="minorHAnsi"/>
          <w:shd w:val="clear" w:color="auto" w:fill="FAF9F8"/>
        </w:rPr>
        <w:t xml:space="preserve"> </w:t>
      </w:r>
      <w:r w:rsidRPr="00D2015C">
        <w:rPr>
          <w:rFonts w:cstheme="minorHAnsi"/>
          <w:shd w:val="clear" w:color="auto" w:fill="FAF9F8"/>
        </w:rPr>
        <w:t>Macro in the 8086 Microprocessor:</w:t>
      </w:r>
    </w:p>
    <w:p w:rsidR="00D2015C" w:rsidRDefault="00D2015C" w:rsidP="00D2015C">
      <w:pPr>
        <w:rPr>
          <w:rFonts w:cstheme="minorHAnsi"/>
          <w:shd w:val="clear" w:color="auto" w:fill="FAF9F8"/>
        </w:rPr>
      </w:pPr>
      <w:r w:rsidRPr="00D2015C">
        <w:rPr>
          <w:rFonts w:cstheme="minorHAnsi"/>
          <w:noProof/>
          <w:shd w:val="clear" w:color="auto" w:fill="FAF9F8"/>
        </w:rPr>
        <w:drawing>
          <wp:inline distT="0" distB="0" distL="0" distR="0" wp14:anchorId="12998DD7" wp14:editId="7CC3CE66">
            <wp:extent cx="5731510" cy="2292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92350"/>
                    </a:xfrm>
                    <a:prstGeom prst="rect">
                      <a:avLst/>
                    </a:prstGeom>
                  </pic:spPr>
                </pic:pic>
              </a:graphicData>
            </a:graphic>
          </wp:inline>
        </w:drawing>
      </w:r>
    </w:p>
    <w:p w:rsidR="00D2015C" w:rsidRDefault="00D2015C" w:rsidP="00D2015C">
      <w:pPr>
        <w:rPr>
          <w:rFonts w:cstheme="minorHAnsi"/>
          <w:shd w:val="clear" w:color="auto" w:fill="FAF9F8"/>
        </w:rPr>
      </w:pPr>
    </w:p>
    <w:p w:rsidR="00D2015C" w:rsidRDefault="00D2015C" w:rsidP="00D2015C">
      <w:pPr>
        <w:rPr>
          <w:rFonts w:cstheme="minorHAnsi"/>
          <w:shd w:val="clear" w:color="auto" w:fill="FAF9F8"/>
        </w:rPr>
      </w:pPr>
      <w:r w:rsidRPr="00D2015C">
        <w:rPr>
          <w:rFonts w:cstheme="minorHAnsi"/>
          <w:shd w:val="clear" w:color="auto" w:fill="FAF9F8"/>
        </w:rPr>
        <w:t>It is optional to pass the parameters in the Macro. If you want to pass them to your macros, you can simply mention them all in the very first statement of the Macro just after the directive: MACRO.</w:t>
      </w:r>
    </w:p>
    <w:p w:rsidR="007B4535" w:rsidRDefault="00D2015C" w:rsidP="00D2015C">
      <w:pPr>
        <w:rPr>
          <w:rFonts w:cstheme="minorHAnsi"/>
          <w:shd w:val="clear" w:color="auto" w:fill="FAF9F8"/>
        </w:rPr>
      </w:pPr>
      <w:r w:rsidRPr="00D2015C">
        <w:rPr>
          <w:rFonts w:cstheme="minorHAnsi"/>
          <w:shd w:val="clear" w:color="auto" w:fill="FAF9F8"/>
        </w:rPr>
        <w:t xml:space="preserve">The advantage of using Macro is that it avoids the overhead time involved in calling and returning (as in the procedures). Therefore, </w:t>
      </w:r>
      <w:r w:rsidRPr="006437BF">
        <w:rPr>
          <w:rFonts w:cstheme="minorHAnsi"/>
          <w:b/>
          <w:bCs/>
          <w:shd w:val="clear" w:color="auto" w:fill="FAF9F8"/>
        </w:rPr>
        <w:t>the execution of Macros is faster as compared  to  procedures.</w:t>
      </w:r>
      <w:r w:rsidRPr="00D2015C">
        <w:rPr>
          <w:rFonts w:cstheme="minorHAnsi"/>
          <w:shd w:val="clear" w:color="auto" w:fill="FAF9F8"/>
        </w:rPr>
        <w:t xml:space="preserve">  Another  advantage  is  that  there  is  no  need  for  accessing stack  or  providing  any  separate  memory  to  it  for  storing  and returning  the  address locations while shifting the processor controls in the program.</w:t>
      </w:r>
    </w:p>
    <w:p w:rsidR="00D2015C" w:rsidRPr="00D2015C" w:rsidRDefault="00D2015C" w:rsidP="00D2015C">
      <w:pPr>
        <w:rPr>
          <w:rFonts w:cstheme="minorHAnsi"/>
          <w:shd w:val="clear" w:color="auto" w:fill="FAF9F8"/>
        </w:rPr>
      </w:pPr>
      <w:r w:rsidRPr="00D2015C">
        <w:rPr>
          <w:rFonts w:cstheme="minorHAnsi"/>
          <w:shd w:val="clear" w:color="auto" w:fill="FAF9F8"/>
        </w:rPr>
        <w:t>But  it  should  be  noted  that  every  time  you  call  a  macro,  the  assembler  of  the microprocessor  places  the  entire  set  of  Macro  instructions  in  the  mainline  program from where the call to Macro is being made. This is known as Macro expansion. Due to  this,  the  program  code  (which  uses  Macros)  takes  more  memory  space  than  the</w:t>
      </w:r>
      <w:r w:rsidR="007B4535">
        <w:rPr>
          <w:rFonts w:cstheme="minorHAnsi"/>
          <w:shd w:val="clear" w:color="auto" w:fill="FAF9F8"/>
        </w:rPr>
        <w:t xml:space="preserve"> </w:t>
      </w:r>
      <w:r w:rsidRPr="00D2015C">
        <w:rPr>
          <w:rFonts w:cstheme="minorHAnsi"/>
          <w:shd w:val="clear" w:color="auto" w:fill="FAF9F8"/>
        </w:rPr>
        <w:t>code  which  uses  procedures  for  implementing  the  same  task  using  the  same  set  of instructions.</w:t>
      </w:r>
      <w:r w:rsidR="007B4535">
        <w:rPr>
          <w:rFonts w:cstheme="minorHAnsi"/>
          <w:shd w:val="clear" w:color="auto" w:fill="FAF9F8"/>
        </w:rPr>
        <w:t xml:space="preserve"> </w:t>
      </w:r>
      <w:r w:rsidRPr="00D2015C">
        <w:rPr>
          <w:rFonts w:cstheme="minorHAnsi"/>
          <w:shd w:val="clear" w:color="auto" w:fill="FAF9F8"/>
        </w:rPr>
        <w:t>Hence, it is better to use Macros where we have small instruction sets containing less number of instructions to execute.</w:t>
      </w:r>
    </w:p>
    <w:p w:rsidR="00D2015C" w:rsidRDefault="00D2015C" w:rsidP="00A676DF">
      <w:pPr>
        <w:rPr>
          <w:rFonts w:cstheme="minorHAnsi"/>
          <w:b/>
          <w:bCs/>
          <w:shd w:val="clear" w:color="auto" w:fill="FAF9F8"/>
        </w:rPr>
      </w:pPr>
    </w:p>
    <w:p w:rsidR="002A4292" w:rsidRDefault="002A4292">
      <w:pPr>
        <w:rPr>
          <w:rFonts w:cstheme="minorHAnsi"/>
          <w:b/>
          <w:bCs/>
          <w:sz w:val="28"/>
          <w:szCs w:val="28"/>
          <w:shd w:val="clear" w:color="auto" w:fill="FAF9F8"/>
        </w:rPr>
      </w:pPr>
      <w:r>
        <w:rPr>
          <w:rFonts w:cstheme="minorHAnsi"/>
          <w:b/>
          <w:bCs/>
          <w:sz w:val="28"/>
          <w:szCs w:val="28"/>
          <w:shd w:val="clear" w:color="auto" w:fill="FAF9F8"/>
        </w:rPr>
        <w:br w:type="page"/>
      </w:r>
    </w:p>
    <w:p w:rsidR="002D52FE" w:rsidRPr="007B4535" w:rsidRDefault="002D52FE" w:rsidP="007B4535">
      <w:pPr>
        <w:jc w:val="center"/>
        <w:rPr>
          <w:rFonts w:cstheme="minorHAnsi"/>
          <w:b/>
          <w:bCs/>
          <w:sz w:val="28"/>
          <w:szCs w:val="28"/>
          <w:shd w:val="clear" w:color="auto" w:fill="FAF9F8"/>
        </w:rPr>
      </w:pPr>
      <w:r w:rsidRPr="007B4535">
        <w:rPr>
          <w:rFonts w:cstheme="minorHAnsi"/>
          <w:b/>
          <w:bCs/>
          <w:sz w:val="28"/>
          <w:szCs w:val="28"/>
          <w:shd w:val="clear" w:color="auto" w:fill="FAF9F8"/>
        </w:rPr>
        <w:lastRenderedPageBreak/>
        <w:t>Addressing modes of 8051</w:t>
      </w:r>
    </w:p>
    <w:p w:rsidR="002D52FE" w:rsidRDefault="002D52FE" w:rsidP="00A676DF">
      <w:pPr>
        <w:rPr>
          <w:rFonts w:cstheme="minorHAnsi"/>
          <w:shd w:val="clear" w:color="auto" w:fill="FAF9F8"/>
        </w:rPr>
      </w:pPr>
      <w:r w:rsidRPr="002D52FE">
        <w:rPr>
          <w:rFonts w:cstheme="minorHAnsi"/>
          <w:shd w:val="clear" w:color="auto" w:fill="FAF9F8"/>
        </w:rPr>
        <w:t>In 8051 There are six types of addressing modes.</w:t>
      </w:r>
    </w:p>
    <w:p w:rsidR="002D52FE" w:rsidRDefault="002D52FE" w:rsidP="00A676DF">
      <w:pPr>
        <w:rPr>
          <w:rFonts w:cstheme="minorHAnsi"/>
          <w:shd w:val="clear" w:color="auto" w:fill="FAF9F8"/>
        </w:rPr>
      </w:pPr>
      <w:r w:rsidRPr="002D52FE">
        <w:rPr>
          <w:rFonts w:cstheme="minorHAnsi"/>
          <w:shd w:val="clear" w:color="auto" w:fill="FAF9F8"/>
        </w:rPr>
        <w:t>•Immediate Addressing</w:t>
      </w:r>
      <w:r>
        <w:rPr>
          <w:rFonts w:cstheme="minorHAnsi"/>
          <w:shd w:val="clear" w:color="auto" w:fill="FAF9F8"/>
        </w:rPr>
        <w:t xml:space="preserve"> </w:t>
      </w:r>
      <w:r w:rsidRPr="002D52FE">
        <w:rPr>
          <w:rFonts w:cstheme="minorHAnsi"/>
          <w:shd w:val="clear" w:color="auto" w:fill="FAF9F8"/>
        </w:rPr>
        <w:t>Mode</w:t>
      </w:r>
    </w:p>
    <w:p w:rsidR="002D52FE" w:rsidRDefault="002D52FE" w:rsidP="00A676DF">
      <w:pPr>
        <w:rPr>
          <w:rFonts w:cstheme="minorHAnsi"/>
          <w:shd w:val="clear" w:color="auto" w:fill="FAF9F8"/>
        </w:rPr>
      </w:pPr>
      <w:r w:rsidRPr="002D52FE">
        <w:rPr>
          <w:rFonts w:cstheme="minorHAnsi"/>
          <w:shd w:val="clear" w:color="auto" w:fill="FAF9F8"/>
        </w:rPr>
        <w:t>•Register Addressing</w:t>
      </w:r>
      <w:r>
        <w:rPr>
          <w:rFonts w:cstheme="minorHAnsi"/>
          <w:shd w:val="clear" w:color="auto" w:fill="FAF9F8"/>
        </w:rPr>
        <w:t xml:space="preserve"> </w:t>
      </w:r>
      <w:r w:rsidRPr="002D52FE">
        <w:rPr>
          <w:rFonts w:cstheme="minorHAnsi"/>
          <w:shd w:val="clear" w:color="auto" w:fill="FAF9F8"/>
        </w:rPr>
        <w:t>Mode</w:t>
      </w:r>
    </w:p>
    <w:p w:rsidR="002D52FE" w:rsidRDefault="002D52FE" w:rsidP="00A676DF">
      <w:pPr>
        <w:rPr>
          <w:rFonts w:cstheme="minorHAnsi"/>
          <w:shd w:val="clear" w:color="auto" w:fill="FAF9F8"/>
        </w:rPr>
      </w:pPr>
      <w:r w:rsidRPr="002D52FE">
        <w:rPr>
          <w:rFonts w:cstheme="minorHAnsi"/>
          <w:shd w:val="clear" w:color="auto" w:fill="FAF9F8"/>
        </w:rPr>
        <w:t>•Direct Addressing</w:t>
      </w:r>
      <w:r>
        <w:rPr>
          <w:rFonts w:cstheme="minorHAnsi"/>
          <w:shd w:val="clear" w:color="auto" w:fill="FAF9F8"/>
        </w:rPr>
        <w:t xml:space="preserve"> </w:t>
      </w:r>
      <w:r w:rsidRPr="002D52FE">
        <w:rPr>
          <w:rFonts w:cstheme="minorHAnsi"/>
          <w:shd w:val="clear" w:color="auto" w:fill="FAF9F8"/>
        </w:rPr>
        <w:t>Mode</w:t>
      </w:r>
    </w:p>
    <w:p w:rsidR="002D52FE" w:rsidRDefault="002D52FE" w:rsidP="00A676DF">
      <w:pPr>
        <w:rPr>
          <w:rFonts w:cstheme="minorHAnsi"/>
          <w:shd w:val="clear" w:color="auto" w:fill="FAF9F8"/>
        </w:rPr>
      </w:pPr>
      <w:r w:rsidRPr="002D52FE">
        <w:rPr>
          <w:rFonts w:cstheme="minorHAnsi"/>
          <w:shd w:val="clear" w:color="auto" w:fill="FAF9F8"/>
        </w:rPr>
        <w:t>•Register Indirect</w:t>
      </w:r>
      <w:r>
        <w:rPr>
          <w:rFonts w:cstheme="minorHAnsi"/>
          <w:shd w:val="clear" w:color="auto" w:fill="FAF9F8"/>
        </w:rPr>
        <w:t xml:space="preserve"> </w:t>
      </w:r>
      <w:r w:rsidRPr="002D52FE">
        <w:rPr>
          <w:rFonts w:cstheme="minorHAnsi"/>
          <w:shd w:val="clear" w:color="auto" w:fill="FAF9F8"/>
        </w:rPr>
        <w:t>Addressing Mode</w:t>
      </w:r>
    </w:p>
    <w:p w:rsidR="002D52FE" w:rsidRDefault="002D52FE" w:rsidP="00A676DF">
      <w:pPr>
        <w:rPr>
          <w:rFonts w:cstheme="minorHAnsi"/>
          <w:shd w:val="clear" w:color="auto" w:fill="FAF9F8"/>
        </w:rPr>
      </w:pPr>
      <w:r w:rsidRPr="002D52FE">
        <w:rPr>
          <w:rFonts w:cstheme="minorHAnsi"/>
          <w:shd w:val="clear" w:color="auto" w:fill="FAF9F8"/>
        </w:rPr>
        <w:t>•Indexed Addressing</w:t>
      </w:r>
      <w:r>
        <w:rPr>
          <w:rFonts w:cstheme="minorHAnsi"/>
          <w:shd w:val="clear" w:color="auto" w:fill="FAF9F8"/>
        </w:rPr>
        <w:t xml:space="preserve"> </w:t>
      </w:r>
      <w:r w:rsidRPr="002D52FE">
        <w:rPr>
          <w:rFonts w:cstheme="minorHAnsi"/>
          <w:shd w:val="clear" w:color="auto" w:fill="FAF9F8"/>
        </w:rPr>
        <w:t>Mode</w:t>
      </w:r>
    </w:p>
    <w:p w:rsidR="002D52FE" w:rsidRDefault="002D52FE" w:rsidP="00A676DF">
      <w:pPr>
        <w:rPr>
          <w:rFonts w:cstheme="minorHAnsi"/>
          <w:shd w:val="clear" w:color="auto" w:fill="FAF9F8"/>
        </w:rPr>
      </w:pPr>
      <w:r w:rsidRPr="002D52FE">
        <w:rPr>
          <w:rFonts w:cstheme="minorHAnsi"/>
          <w:shd w:val="clear" w:color="auto" w:fill="FAF9F8"/>
        </w:rPr>
        <w:t>•Implied Addressing</w:t>
      </w:r>
      <w:r>
        <w:rPr>
          <w:rFonts w:cstheme="minorHAnsi"/>
          <w:shd w:val="clear" w:color="auto" w:fill="FAF9F8"/>
        </w:rPr>
        <w:t xml:space="preserve"> </w:t>
      </w:r>
      <w:r w:rsidRPr="002D52FE">
        <w:rPr>
          <w:rFonts w:cstheme="minorHAnsi"/>
          <w:shd w:val="clear" w:color="auto" w:fill="FAF9F8"/>
        </w:rPr>
        <w:t>Mode</w:t>
      </w:r>
    </w:p>
    <w:p w:rsidR="002D52FE" w:rsidRDefault="002D52FE" w:rsidP="00A676DF">
      <w:pPr>
        <w:rPr>
          <w:rFonts w:cstheme="minorHAnsi"/>
          <w:shd w:val="clear" w:color="auto" w:fill="FAF9F8"/>
        </w:rPr>
      </w:pPr>
    </w:p>
    <w:p w:rsidR="002D52FE" w:rsidRDefault="002D52FE" w:rsidP="00A676DF">
      <w:pPr>
        <w:rPr>
          <w:rFonts w:cstheme="minorHAnsi"/>
          <w:shd w:val="clear" w:color="auto" w:fill="FAF9F8"/>
        </w:rPr>
      </w:pPr>
      <w:r w:rsidRPr="002D52FE">
        <w:rPr>
          <w:rFonts w:cstheme="minorHAnsi"/>
          <w:b/>
          <w:bCs/>
          <w:shd w:val="clear" w:color="auto" w:fill="FAF9F8"/>
        </w:rPr>
        <w:t>1.Immediate addressing mode</w:t>
      </w:r>
    </w:p>
    <w:p w:rsidR="002D52FE" w:rsidRDefault="002D52FE" w:rsidP="00A676DF">
      <w:pPr>
        <w:rPr>
          <w:rFonts w:cstheme="minorHAnsi"/>
          <w:shd w:val="clear" w:color="auto" w:fill="FAF9F8"/>
        </w:rPr>
      </w:pPr>
      <w:r w:rsidRPr="002D52FE">
        <w:rPr>
          <w:rFonts w:cstheme="minorHAnsi"/>
          <w:shd w:val="clear" w:color="auto" w:fill="FAF9F8"/>
        </w:rPr>
        <w:t xml:space="preserve">In this Immediate Addressing Mode, the data is provided in the instruction itself. The data  is  provided  immediately  after  the  opcode.  </w:t>
      </w:r>
    </w:p>
    <w:p w:rsidR="002D52FE" w:rsidRDefault="002D52FE" w:rsidP="00A676DF">
      <w:pPr>
        <w:rPr>
          <w:rFonts w:cstheme="minorHAnsi"/>
          <w:shd w:val="clear" w:color="auto" w:fill="FAF9F8"/>
        </w:rPr>
      </w:pPr>
      <w:r w:rsidRPr="002D52FE">
        <w:rPr>
          <w:rFonts w:cstheme="minorHAnsi"/>
          <w:shd w:val="clear" w:color="auto" w:fill="FAF9F8"/>
        </w:rPr>
        <w:t>These  are  some  examples  of Immediate Addressing Mode.</w:t>
      </w:r>
    </w:p>
    <w:p w:rsidR="002D52FE" w:rsidRDefault="002D52FE" w:rsidP="00A676DF">
      <w:pPr>
        <w:rPr>
          <w:rFonts w:cstheme="minorHAnsi"/>
          <w:shd w:val="clear" w:color="auto" w:fill="FAF9F8"/>
        </w:rPr>
      </w:pPr>
      <w:r w:rsidRPr="002D52FE">
        <w:rPr>
          <w:rFonts w:cstheme="minorHAnsi"/>
          <w:shd w:val="clear" w:color="auto" w:fill="FAF9F8"/>
        </w:rPr>
        <w:t>MOVA,#0AFH;</w:t>
      </w:r>
    </w:p>
    <w:p w:rsidR="002D52FE" w:rsidRDefault="002D52FE" w:rsidP="00A676DF">
      <w:pPr>
        <w:rPr>
          <w:rFonts w:cstheme="minorHAnsi"/>
          <w:shd w:val="clear" w:color="auto" w:fill="FAF9F8"/>
        </w:rPr>
      </w:pPr>
      <w:r w:rsidRPr="002D52FE">
        <w:rPr>
          <w:rFonts w:cstheme="minorHAnsi"/>
          <w:shd w:val="clear" w:color="auto" w:fill="FAF9F8"/>
        </w:rPr>
        <w:t>MOVDPTR,#FE00H;</w:t>
      </w:r>
    </w:p>
    <w:p w:rsidR="002D52FE" w:rsidRPr="002D52FE" w:rsidRDefault="002D52FE" w:rsidP="00A676DF">
      <w:pPr>
        <w:rPr>
          <w:rFonts w:cstheme="minorHAnsi"/>
          <w:shd w:val="clear" w:color="auto" w:fill="FAF9F8"/>
        </w:rPr>
      </w:pPr>
      <w:r w:rsidRPr="002D52FE">
        <w:rPr>
          <w:rFonts w:cstheme="minorHAnsi"/>
          <w:shd w:val="clear" w:color="auto" w:fill="FAF9F8"/>
        </w:rPr>
        <w:t>In these instructions, the # symbol is used for immediate data. In the last instruction, there is DPTR. The DPTR stands for Data Pointer. Using this, it points the external data memory location. In the first instruction, the immediate data is AFH, but one 0 is added at the beginning. So when the data is starting with A to F, the data should be preceded by 0.</w:t>
      </w:r>
    </w:p>
    <w:p w:rsidR="002D52FE" w:rsidRDefault="002D52FE" w:rsidP="00A676DF">
      <w:pPr>
        <w:rPr>
          <w:rFonts w:cstheme="minorHAnsi"/>
          <w:b/>
          <w:bCs/>
          <w:shd w:val="clear" w:color="auto" w:fill="FAF9F8"/>
        </w:rPr>
      </w:pPr>
    </w:p>
    <w:p w:rsidR="002D52FE" w:rsidRDefault="002D52FE" w:rsidP="00A676DF">
      <w:pPr>
        <w:rPr>
          <w:rFonts w:cstheme="minorHAnsi"/>
          <w:shd w:val="clear" w:color="auto" w:fill="FAF9F8"/>
        </w:rPr>
      </w:pPr>
      <w:r w:rsidRPr="002D52FE">
        <w:rPr>
          <w:rFonts w:cstheme="minorHAnsi"/>
          <w:b/>
          <w:bCs/>
          <w:shd w:val="clear" w:color="auto" w:fill="FAF9F8"/>
        </w:rPr>
        <w:t>2. Direct Addressing</w:t>
      </w:r>
      <w:r w:rsidRPr="002D52FE">
        <w:rPr>
          <w:rFonts w:cstheme="minorHAnsi"/>
          <w:shd w:val="clear" w:color="auto" w:fill="FAF9F8"/>
        </w:rPr>
        <w:t xml:space="preserve"> </w:t>
      </w:r>
      <w:r w:rsidRPr="002D52FE">
        <w:rPr>
          <w:rFonts w:cstheme="minorHAnsi"/>
          <w:b/>
          <w:bCs/>
          <w:shd w:val="clear" w:color="auto" w:fill="FAF9F8"/>
        </w:rPr>
        <w:t>Mode</w:t>
      </w:r>
    </w:p>
    <w:p w:rsidR="002D52FE" w:rsidRDefault="002D52FE" w:rsidP="00A676DF">
      <w:pPr>
        <w:rPr>
          <w:rFonts w:cstheme="minorHAnsi"/>
          <w:shd w:val="clear" w:color="auto" w:fill="FAF9F8"/>
        </w:rPr>
      </w:pPr>
      <w:r w:rsidRPr="002D52FE">
        <w:rPr>
          <w:rFonts w:cstheme="minorHAnsi"/>
          <w:shd w:val="clear" w:color="auto" w:fill="FAF9F8"/>
        </w:rPr>
        <w:t xml:space="preserve">In  the  Direct  Addressing  Mode,  the  source  or  destination  address  is  specified  by using 8-bit data in the instruction. Only the internal data memory can be used in this mode. </w:t>
      </w:r>
    </w:p>
    <w:p w:rsidR="002D52FE" w:rsidRDefault="002D52FE" w:rsidP="00A676DF">
      <w:pPr>
        <w:rPr>
          <w:rFonts w:cstheme="minorHAnsi"/>
          <w:shd w:val="clear" w:color="auto" w:fill="FAF9F8"/>
        </w:rPr>
      </w:pPr>
      <w:r w:rsidRPr="002D52FE">
        <w:rPr>
          <w:rFonts w:cstheme="minorHAnsi"/>
          <w:shd w:val="clear" w:color="auto" w:fill="FAF9F8"/>
        </w:rPr>
        <w:t>Here some of the examples of direct Addressing Mode.</w:t>
      </w:r>
    </w:p>
    <w:p w:rsidR="002D52FE" w:rsidRDefault="002D52FE" w:rsidP="00A676DF">
      <w:pPr>
        <w:rPr>
          <w:rFonts w:cstheme="minorHAnsi"/>
          <w:shd w:val="clear" w:color="auto" w:fill="FAF9F8"/>
        </w:rPr>
      </w:pPr>
      <w:r w:rsidRPr="002D52FE">
        <w:rPr>
          <w:rFonts w:cstheme="minorHAnsi"/>
          <w:shd w:val="clear" w:color="auto" w:fill="FAF9F8"/>
        </w:rPr>
        <w:t>MOV80H,R6;</w:t>
      </w:r>
    </w:p>
    <w:p w:rsidR="002D52FE" w:rsidRDefault="002D52FE" w:rsidP="00A676DF">
      <w:pPr>
        <w:rPr>
          <w:rFonts w:cstheme="minorHAnsi"/>
          <w:shd w:val="clear" w:color="auto" w:fill="FAF9F8"/>
        </w:rPr>
      </w:pPr>
      <w:r w:rsidRPr="002D52FE">
        <w:rPr>
          <w:rFonts w:cstheme="minorHAnsi"/>
          <w:shd w:val="clear" w:color="auto" w:fill="FAF9F8"/>
        </w:rPr>
        <w:t>MOVR2,45H;</w:t>
      </w:r>
    </w:p>
    <w:p w:rsidR="002D52FE" w:rsidRDefault="002D52FE" w:rsidP="00A676DF">
      <w:pPr>
        <w:rPr>
          <w:rFonts w:cstheme="minorHAnsi"/>
          <w:shd w:val="clear" w:color="auto" w:fill="FAF9F8"/>
        </w:rPr>
      </w:pPr>
      <w:r w:rsidRPr="002D52FE">
        <w:rPr>
          <w:rFonts w:cstheme="minorHAnsi"/>
          <w:shd w:val="clear" w:color="auto" w:fill="FAF9F8"/>
        </w:rPr>
        <w:t>MOVR0,05H;</w:t>
      </w:r>
    </w:p>
    <w:p w:rsidR="002D52FE" w:rsidRDefault="002D52FE" w:rsidP="00A676DF">
      <w:pPr>
        <w:rPr>
          <w:rFonts w:cstheme="minorHAnsi"/>
          <w:shd w:val="clear" w:color="auto" w:fill="FAF9F8"/>
        </w:rPr>
      </w:pPr>
      <w:r w:rsidRPr="002D52FE">
        <w:rPr>
          <w:rFonts w:cstheme="minorHAnsi"/>
          <w:shd w:val="clear" w:color="auto" w:fill="FAF9F8"/>
        </w:rPr>
        <w:t xml:space="preserve">The first instruction will send the content of registerR6 to port P0 (Address of Port 0 is 80H). </w:t>
      </w:r>
    </w:p>
    <w:p w:rsidR="002D52FE" w:rsidRDefault="002D52FE" w:rsidP="00A676DF">
      <w:pPr>
        <w:rPr>
          <w:rFonts w:cstheme="minorHAnsi"/>
          <w:shd w:val="clear" w:color="auto" w:fill="FAF9F8"/>
        </w:rPr>
      </w:pPr>
      <w:r w:rsidRPr="002D52FE">
        <w:rPr>
          <w:rFonts w:cstheme="minorHAnsi"/>
          <w:shd w:val="clear" w:color="auto" w:fill="FAF9F8"/>
        </w:rPr>
        <w:t>The  second  one  is  for</w:t>
      </w:r>
      <w:r>
        <w:rPr>
          <w:rFonts w:cstheme="minorHAnsi"/>
          <w:shd w:val="clear" w:color="auto" w:fill="FAF9F8"/>
        </w:rPr>
        <w:t xml:space="preserve"> </w:t>
      </w:r>
      <w:r w:rsidRPr="002D52FE">
        <w:rPr>
          <w:rFonts w:cstheme="minorHAnsi"/>
          <w:shd w:val="clear" w:color="auto" w:fill="FAF9F8"/>
        </w:rPr>
        <w:t xml:space="preserve">getting  content  from  45H  to  R2. </w:t>
      </w:r>
    </w:p>
    <w:p w:rsidR="002D52FE" w:rsidRDefault="002D52FE" w:rsidP="00A676DF">
      <w:pPr>
        <w:rPr>
          <w:rFonts w:cstheme="minorHAnsi"/>
          <w:shd w:val="clear" w:color="auto" w:fill="FAF9F8"/>
        </w:rPr>
      </w:pPr>
      <w:r w:rsidRPr="002D52FE">
        <w:rPr>
          <w:rFonts w:cstheme="minorHAnsi"/>
          <w:shd w:val="clear" w:color="auto" w:fill="FAF9F8"/>
        </w:rPr>
        <w:t>The  third  one  is used to get data from Register R5 (When register bank RB0 is selected) to registerR5.</w:t>
      </w:r>
    </w:p>
    <w:p w:rsidR="002D52FE" w:rsidRDefault="002D52FE" w:rsidP="00A676DF">
      <w:pPr>
        <w:rPr>
          <w:rFonts w:cstheme="minorHAnsi"/>
          <w:shd w:val="clear" w:color="auto" w:fill="FAF9F8"/>
        </w:rPr>
      </w:pPr>
    </w:p>
    <w:p w:rsidR="002D52FE" w:rsidRDefault="002D52FE" w:rsidP="002D52FE">
      <w:pPr>
        <w:rPr>
          <w:rFonts w:cstheme="minorHAnsi"/>
          <w:b/>
          <w:bCs/>
          <w:shd w:val="clear" w:color="auto" w:fill="FAF9F8"/>
        </w:rPr>
      </w:pPr>
    </w:p>
    <w:p w:rsidR="002D52FE" w:rsidRDefault="002D52FE" w:rsidP="002D52FE">
      <w:pPr>
        <w:rPr>
          <w:rFonts w:cstheme="minorHAnsi"/>
          <w:b/>
          <w:bCs/>
          <w:shd w:val="clear" w:color="auto" w:fill="FAF9F8"/>
        </w:rPr>
      </w:pPr>
      <w:r w:rsidRPr="002D52FE">
        <w:rPr>
          <w:rFonts w:cstheme="minorHAnsi"/>
          <w:b/>
          <w:bCs/>
          <w:shd w:val="clear" w:color="auto" w:fill="FAF9F8"/>
        </w:rPr>
        <w:lastRenderedPageBreak/>
        <w:t>4.Register indirect addressing Mode</w:t>
      </w:r>
      <w:r>
        <w:rPr>
          <w:rFonts w:cstheme="minorHAnsi"/>
          <w:b/>
          <w:bCs/>
          <w:shd w:val="clear" w:color="auto" w:fill="FAF9F8"/>
        </w:rPr>
        <w:t xml:space="preserve"> </w:t>
      </w:r>
      <w:r w:rsidR="00AF1AD0">
        <w:rPr>
          <w:rFonts w:cstheme="minorHAnsi"/>
          <w:b/>
          <w:bCs/>
          <w:shd w:val="clear" w:color="auto" w:fill="FAF9F8"/>
        </w:rPr>
        <w:t xml:space="preserve"> </w:t>
      </w:r>
    </w:p>
    <w:p w:rsidR="00D2015C" w:rsidRDefault="002D52FE" w:rsidP="002D52FE">
      <w:pPr>
        <w:rPr>
          <w:rFonts w:cstheme="minorHAnsi"/>
          <w:shd w:val="clear" w:color="auto" w:fill="FAF9F8"/>
        </w:rPr>
      </w:pPr>
      <w:r w:rsidRPr="002D52FE">
        <w:rPr>
          <w:rFonts w:cstheme="minorHAnsi"/>
          <w:shd w:val="clear" w:color="auto" w:fill="FAF9F8"/>
        </w:rPr>
        <w:t>In  this  mode,  the  source  or  destination  address  is  given  in  the  register.  By  using register  indirect  addressing  mode,  the  internal  or  external  addresses  can  be accessed. The R0 and R1 are used for 8-bit addresses, and</w:t>
      </w:r>
      <w:r w:rsidR="006437BF">
        <w:rPr>
          <w:rFonts w:cstheme="minorHAnsi"/>
          <w:shd w:val="clear" w:color="auto" w:fill="FAF9F8"/>
        </w:rPr>
        <w:t xml:space="preserve"> </w:t>
      </w:r>
      <w:r w:rsidRPr="002D52FE">
        <w:rPr>
          <w:rFonts w:cstheme="minorHAnsi"/>
          <w:shd w:val="clear" w:color="auto" w:fill="FAF9F8"/>
        </w:rPr>
        <w:t xml:space="preserve">DPTR is used for 16-bit  addresses,  no  other  registers  can  be  used  for  addressing  purposes.  </w:t>
      </w:r>
    </w:p>
    <w:p w:rsidR="002D52FE" w:rsidRPr="002D52FE" w:rsidRDefault="002D52FE" w:rsidP="002D52FE">
      <w:pPr>
        <w:rPr>
          <w:rFonts w:cstheme="minorHAnsi"/>
          <w:shd w:val="clear" w:color="auto" w:fill="FAF9F8"/>
        </w:rPr>
      </w:pPr>
      <w:r w:rsidRPr="002D52FE">
        <w:rPr>
          <w:rFonts w:cstheme="minorHAnsi"/>
          <w:shd w:val="clear" w:color="auto" w:fill="FAF9F8"/>
        </w:rPr>
        <w:t>Let  us  see some examples of this mode.</w:t>
      </w:r>
    </w:p>
    <w:p w:rsidR="00D2015C" w:rsidRDefault="002D52FE" w:rsidP="002D52FE">
      <w:pPr>
        <w:rPr>
          <w:rFonts w:cstheme="minorHAnsi"/>
          <w:shd w:val="clear" w:color="auto" w:fill="FAF9F8"/>
        </w:rPr>
      </w:pPr>
      <w:r w:rsidRPr="002D52FE">
        <w:rPr>
          <w:rFonts w:cstheme="minorHAnsi"/>
          <w:shd w:val="clear" w:color="auto" w:fill="FAF9F8"/>
        </w:rPr>
        <w:t>MOV0E5H,@R0;</w:t>
      </w:r>
    </w:p>
    <w:p w:rsidR="00D2015C" w:rsidRDefault="002D52FE" w:rsidP="002D52FE">
      <w:pPr>
        <w:rPr>
          <w:rFonts w:cstheme="minorHAnsi"/>
          <w:shd w:val="clear" w:color="auto" w:fill="FAF9F8"/>
        </w:rPr>
      </w:pPr>
      <w:r w:rsidRPr="002D52FE">
        <w:rPr>
          <w:rFonts w:cstheme="minorHAnsi"/>
          <w:shd w:val="clear" w:color="auto" w:fill="FAF9F8"/>
        </w:rPr>
        <w:t>In  the  instructions,  the  @  symbol  is  used  for  register  indirect  addressing.  In  the</w:t>
      </w:r>
      <w:r w:rsidR="00D2015C">
        <w:rPr>
          <w:rFonts w:cstheme="minorHAnsi"/>
          <w:shd w:val="clear" w:color="auto" w:fill="FAF9F8"/>
        </w:rPr>
        <w:t xml:space="preserve"> </w:t>
      </w:r>
      <w:r w:rsidRPr="002D52FE">
        <w:rPr>
          <w:rFonts w:cstheme="minorHAnsi"/>
          <w:shd w:val="clear" w:color="auto" w:fill="FAF9F8"/>
        </w:rPr>
        <w:t>instruction, it is showing that the</w:t>
      </w:r>
      <w:r w:rsidR="00D2015C">
        <w:rPr>
          <w:rFonts w:cstheme="minorHAnsi"/>
          <w:shd w:val="clear" w:color="auto" w:fill="FAF9F8"/>
        </w:rPr>
        <w:t xml:space="preserve"> </w:t>
      </w:r>
      <w:r w:rsidRPr="002D52FE">
        <w:rPr>
          <w:rFonts w:cstheme="minorHAnsi"/>
          <w:shd w:val="clear" w:color="auto" w:fill="FAF9F8"/>
        </w:rPr>
        <w:t xml:space="preserve">R0 register is used. If the content of R0 is 40H, then that  instruction  will  take  the  data  which  is  located  at  location  40H  of  the  internal RAM. </w:t>
      </w:r>
    </w:p>
    <w:p w:rsidR="00D2015C" w:rsidRDefault="00D2015C" w:rsidP="002D52FE">
      <w:pPr>
        <w:rPr>
          <w:rFonts w:cstheme="minorHAnsi"/>
          <w:b/>
          <w:bCs/>
          <w:shd w:val="clear" w:color="auto" w:fill="FAF9F8"/>
        </w:rPr>
      </w:pPr>
    </w:p>
    <w:p w:rsidR="00D2015C" w:rsidRPr="00D2015C" w:rsidRDefault="002D52FE" w:rsidP="002D52FE">
      <w:pPr>
        <w:rPr>
          <w:rFonts w:cstheme="minorHAnsi"/>
          <w:b/>
          <w:bCs/>
          <w:shd w:val="clear" w:color="auto" w:fill="FAF9F8"/>
        </w:rPr>
      </w:pPr>
      <w:r w:rsidRPr="002D52FE">
        <w:rPr>
          <w:rFonts w:cstheme="minorHAnsi"/>
          <w:b/>
          <w:bCs/>
          <w:shd w:val="clear" w:color="auto" w:fill="FAF9F8"/>
        </w:rPr>
        <w:t>5.Indexed addressing mode</w:t>
      </w:r>
    </w:p>
    <w:p w:rsidR="00D2015C" w:rsidRDefault="002D52FE" w:rsidP="002D52FE">
      <w:pPr>
        <w:rPr>
          <w:rFonts w:cstheme="minorHAnsi"/>
          <w:shd w:val="clear" w:color="auto" w:fill="FAF9F8"/>
        </w:rPr>
      </w:pPr>
      <w:r w:rsidRPr="002D52FE">
        <w:rPr>
          <w:rFonts w:cstheme="minorHAnsi"/>
          <w:shd w:val="clear" w:color="auto" w:fill="FAF9F8"/>
        </w:rPr>
        <w:t xml:space="preserve">In  the  indexed  addressing  mode,  the  source  memory  can  only  be  accessed  from program  memory. The  destination  operand  is  always  the  register  A.  </w:t>
      </w:r>
    </w:p>
    <w:p w:rsidR="00D2015C" w:rsidRDefault="002D52FE" w:rsidP="002D52FE">
      <w:pPr>
        <w:rPr>
          <w:rFonts w:cstheme="minorHAnsi"/>
          <w:shd w:val="clear" w:color="auto" w:fill="FAF9F8"/>
        </w:rPr>
      </w:pPr>
      <w:r w:rsidRPr="002D52FE">
        <w:rPr>
          <w:rFonts w:cstheme="minorHAnsi"/>
          <w:shd w:val="clear" w:color="auto" w:fill="FAF9F8"/>
        </w:rPr>
        <w:t>These  are some examples of Indexed addressing mode.</w:t>
      </w:r>
    </w:p>
    <w:p w:rsidR="00D2015C" w:rsidRDefault="002D52FE" w:rsidP="002D52FE">
      <w:pPr>
        <w:rPr>
          <w:rFonts w:cstheme="minorHAnsi"/>
          <w:shd w:val="clear" w:color="auto" w:fill="FAF9F8"/>
        </w:rPr>
      </w:pPr>
      <w:r w:rsidRPr="002D52FE">
        <w:rPr>
          <w:rFonts w:cstheme="minorHAnsi"/>
          <w:shd w:val="clear" w:color="auto" w:fill="FAF9F8"/>
        </w:rPr>
        <w:t>MOVA,@A+PC;</w:t>
      </w:r>
    </w:p>
    <w:p w:rsidR="00D2015C" w:rsidRDefault="002D52FE" w:rsidP="002D52FE">
      <w:pPr>
        <w:rPr>
          <w:rFonts w:cstheme="minorHAnsi"/>
          <w:shd w:val="clear" w:color="auto" w:fill="FAF9F8"/>
        </w:rPr>
      </w:pPr>
      <w:r w:rsidRPr="002D52FE">
        <w:rPr>
          <w:rFonts w:cstheme="minorHAnsi"/>
          <w:shd w:val="clear" w:color="auto" w:fill="FAF9F8"/>
        </w:rPr>
        <w:t>MOVA,@A+DPTR;</w:t>
      </w:r>
    </w:p>
    <w:p w:rsidR="00D2015C" w:rsidRDefault="002D52FE" w:rsidP="002D52FE">
      <w:pPr>
        <w:rPr>
          <w:rFonts w:cstheme="minorHAnsi"/>
          <w:shd w:val="clear" w:color="auto" w:fill="FAF9F8"/>
        </w:rPr>
      </w:pPr>
      <w:r w:rsidRPr="002D52FE">
        <w:rPr>
          <w:rFonts w:cstheme="minorHAnsi"/>
          <w:shd w:val="clear" w:color="auto" w:fill="FAF9F8"/>
        </w:rPr>
        <w:t>For the first instruction, let us consider A holds 30H. And the PC value is</w:t>
      </w:r>
      <w:r w:rsidR="00D2015C">
        <w:rPr>
          <w:rFonts w:cstheme="minorHAnsi"/>
          <w:shd w:val="clear" w:color="auto" w:fill="FAF9F8"/>
        </w:rPr>
        <w:t xml:space="preserve"> </w:t>
      </w:r>
      <w:r w:rsidRPr="002D52FE">
        <w:rPr>
          <w:rFonts w:cstheme="minorHAnsi"/>
          <w:shd w:val="clear" w:color="auto" w:fill="FAF9F8"/>
        </w:rPr>
        <w:t>1125H. The  contents  of  program  memory  location 1155H  (30H  +  1125H)  are  moved  to register A.</w:t>
      </w:r>
    </w:p>
    <w:p w:rsidR="00D2015C" w:rsidRDefault="00D2015C" w:rsidP="002D52FE">
      <w:pPr>
        <w:rPr>
          <w:rFonts w:cstheme="minorHAnsi"/>
          <w:shd w:val="clear" w:color="auto" w:fill="FAF9F8"/>
        </w:rPr>
      </w:pPr>
    </w:p>
    <w:p w:rsidR="00D2015C" w:rsidRPr="00D2015C" w:rsidRDefault="002D52FE" w:rsidP="002D52FE">
      <w:pPr>
        <w:rPr>
          <w:rFonts w:cstheme="minorHAnsi"/>
          <w:b/>
          <w:bCs/>
          <w:shd w:val="clear" w:color="auto" w:fill="FAF9F8"/>
        </w:rPr>
      </w:pPr>
      <w:r w:rsidRPr="002D52FE">
        <w:rPr>
          <w:rFonts w:cstheme="minorHAnsi"/>
          <w:b/>
          <w:bCs/>
          <w:shd w:val="clear" w:color="auto" w:fill="FAF9F8"/>
        </w:rPr>
        <w:t>6.Implied Addressing Mode</w:t>
      </w:r>
    </w:p>
    <w:p w:rsidR="00D2015C" w:rsidRDefault="002D52FE" w:rsidP="002D52FE">
      <w:pPr>
        <w:rPr>
          <w:rFonts w:cstheme="minorHAnsi"/>
          <w:shd w:val="clear" w:color="auto" w:fill="FAF9F8"/>
        </w:rPr>
      </w:pPr>
      <w:r w:rsidRPr="002D52FE">
        <w:rPr>
          <w:rFonts w:cstheme="minorHAnsi"/>
          <w:shd w:val="clear" w:color="auto" w:fill="FAF9F8"/>
        </w:rPr>
        <w:t xml:space="preserve">In  the  implied  addressing  mode,  there  will  be  a  single  operand.  These  types  of instruction can work on specific registers only. These types of instructions are also known   as   register   specific   instruction.  </w:t>
      </w:r>
    </w:p>
    <w:p w:rsidR="00D2015C" w:rsidRDefault="002D52FE" w:rsidP="002D52FE">
      <w:pPr>
        <w:rPr>
          <w:rFonts w:cstheme="minorHAnsi"/>
          <w:shd w:val="clear" w:color="auto" w:fill="FAF9F8"/>
        </w:rPr>
      </w:pPr>
      <w:r w:rsidRPr="002D52FE">
        <w:rPr>
          <w:rFonts w:cstheme="minorHAnsi"/>
          <w:shd w:val="clear" w:color="auto" w:fill="FAF9F8"/>
        </w:rPr>
        <w:t>Here   are   some   examples   of   Implied Addressing Mode.</w:t>
      </w:r>
    </w:p>
    <w:p w:rsidR="00D2015C" w:rsidRDefault="002D52FE" w:rsidP="002D52FE">
      <w:pPr>
        <w:rPr>
          <w:rFonts w:cstheme="minorHAnsi"/>
          <w:shd w:val="clear" w:color="auto" w:fill="FAF9F8"/>
        </w:rPr>
      </w:pPr>
      <w:r w:rsidRPr="002D52FE">
        <w:rPr>
          <w:rFonts w:cstheme="minorHAnsi"/>
          <w:shd w:val="clear" w:color="auto" w:fill="FAF9F8"/>
        </w:rPr>
        <w:t>RLA;</w:t>
      </w:r>
    </w:p>
    <w:p w:rsidR="00D2015C" w:rsidRDefault="002D52FE" w:rsidP="002D52FE">
      <w:pPr>
        <w:rPr>
          <w:rFonts w:cstheme="minorHAnsi"/>
          <w:shd w:val="clear" w:color="auto" w:fill="FAF9F8"/>
        </w:rPr>
      </w:pPr>
      <w:r w:rsidRPr="002D52FE">
        <w:rPr>
          <w:rFonts w:cstheme="minorHAnsi"/>
          <w:shd w:val="clear" w:color="auto" w:fill="FAF9F8"/>
        </w:rPr>
        <w:t>SWAPA;</w:t>
      </w:r>
    </w:p>
    <w:p w:rsidR="002A4292" w:rsidRDefault="002D52FE">
      <w:pPr>
        <w:rPr>
          <w:rFonts w:cstheme="minorHAnsi"/>
          <w:shd w:val="clear" w:color="auto" w:fill="FAF9F8"/>
        </w:rPr>
      </w:pPr>
      <w:r w:rsidRPr="002D52FE">
        <w:rPr>
          <w:rFonts w:cstheme="minorHAnsi"/>
          <w:shd w:val="clear" w:color="auto" w:fill="FAF9F8"/>
        </w:rPr>
        <w:t>These are 1-byte instruction. The first one is used to rotate the A register content to the Left. The second one is used to swap the nibbles in A.</w:t>
      </w:r>
    </w:p>
    <w:p w:rsidR="002A4292" w:rsidRDefault="002A4292">
      <w:pPr>
        <w:rPr>
          <w:rFonts w:cstheme="minorHAnsi"/>
          <w:shd w:val="clear" w:color="auto" w:fill="FAF9F8"/>
        </w:rPr>
      </w:pPr>
    </w:p>
    <w:p w:rsidR="002A4292" w:rsidRDefault="002A4292">
      <w:pPr>
        <w:rPr>
          <w:rFonts w:cstheme="minorHAnsi"/>
          <w:shd w:val="clear" w:color="auto" w:fill="FAF9F8"/>
        </w:rPr>
      </w:pPr>
    </w:p>
    <w:p w:rsidR="002A4292" w:rsidRDefault="002A4292">
      <w:pPr>
        <w:rPr>
          <w:rFonts w:cstheme="minorHAnsi"/>
          <w:shd w:val="clear" w:color="auto" w:fill="FAF9F8"/>
        </w:rPr>
      </w:pPr>
    </w:p>
    <w:p w:rsidR="002A4292" w:rsidRDefault="002A4292">
      <w:pPr>
        <w:rPr>
          <w:rFonts w:cstheme="minorHAnsi"/>
          <w:shd w:val="clear" w:color="auto" w:fill="FAF9F8"/>
        </w:rPr>
      </w:pPr>
    </w:p>
    <w:p w:rsidR="002A4292" w:rsidRDefault="002A4292">
      <w:pPr>
        <w:rPr>
          <w:rFonts w:cstheme="minorHAnsi"/>
          <w:shd w:val="clear" w:color="auto" w:fill="FAF9F8"/>
        </w:rPr>
      </w:pPr>
    </w:p>
    <w:p w:rsidR="002A4292" w:rsidRDefault="002A4292" w:rsidP="002A4292">
      <w:pPr>
        <w:rPr>
          <w:rFonts w:cstheme="minorHAnsi"/>
          <w:shd w:val="clear" w:color="auto" w:fill="FAF9F8"/>
        </w:rPr>
      </w:pPr>
      <w:r>
        <w:rPr>
          <w:rFonts w:cstheme="minorHAnsi"/>
          <w:shd w:val="clear" w:color="auto" w:fill="FAF9F8"/>
        </w:rPr>
        <w:lastRenderedPageBreak/>
        <w:t xml:space="preserve">8051 ARCHITECTURE </w:t>
      </w:r>
    </w:p>
    <w:p w:rsidR="002A4292" w:rsidRDefault="002A4292" w:rsidP="002A4292">
      <w:pPr>
        <w:rPr>
          <w:rFonts w:cstheme="minorHAnsi"/>
          <w:shd w:val="clear" w:color="auto" w:fill="FAF9F8"/>
        </w:rPr>
      </w:pPr>
      <w:r w:rsidRPr="002A4292">
        <w:rPr>
          <w:rFonts w:cstheme="minorHAnsi"/>
          <w:shd w:val="clear" w:color="auto" w:fill="FAF9F8"/>
        </w:rPr>
        <w:drawing>
          <wp:inline distT="0" distB="0" distL="0" distR="0" wp14:anchorId="7966A965" wp14:editId="2D8545A4">
            <wp:extent cx="5105842" cy="447332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842" cy="4473328"/>
                    </a:xfrm>
                    <a:prstGeom prst="rect">
                      <a:avLst/>
                    </a:prstGeom>
                  </pic:spPr>
                </pic:pic>
              </a:graphicData>
            </a:graphic>
          </wp:inline>
        </w:drawing>
      </w:r>
    </w:p>
    <w:p w:rsidR="002A4292" w:rsidRPr="002A4292" w:rsidRDefault="002A4292" w:rsidP="002A4292">
      <w:pPr>
        <w:rPr>
          <w:rFonts w:cstheme="minorHAnsi"/>
          <w:shd w:val="clear" w:color="auto" w:fill="FAF9F8"/>
        </w:rPr>
      </w:pPr>
      <w:r w:rsidRPr="002A4292">
        <w:rPr>
          <w:rFonts w:cstheme="minorHAnsi"/>
          <w:shd w:val="clear" w:color="auto" w:fill="FAF9F8"/>
        </w:rPr>
        <w:t>8051 microcontroller is designed by Intel in 1981. It is an 8-bit microcontroller. It is built with 40 pins DIP (dual inline package), 4kb of ROM storage and 128bytes of RAM storage, 2 16-bit timers. It   consists   of four   parallel   8-bit   ports,   which   are   programmable   as   well   as addressable as per the requirement. An on-chip crystal oscillator is integrated in the microcontroller having crystal frequency of 12 MHz.</w:t>
      </w:r>
      <w:r>
        <w:rPr>
          <w:rFonts w:cstheme="minorHAnsi"/>
          <w:shd w:val="clear" w:color="auto" w:fill="FAF9F8"/>
        </w:rPr>
        <w:t xml:space="preserve"> </w:t>
      </w:r>
      <w:r w:rsidRPr="002A4292">
        <w:rPr>
          <w:rFonts w:cstheme="minorHAnsi"/>
          <w:shd w:val="clear" w:color="auto" w:fill="FAF9F8"/>
        </w:rPr>
        <w:t>Let us now discuss the architecture of 8051 Microcontroller.</w:t>
      </w:r>
      <w:r>
        <w:rPr>
          <w:rFonts w:cstheme="minorHAnsi"/>
          <w:shd w:val="clear" w:color="auto" w:fill="FAF9F8"/>
        </w:rPr>
        <w:t xml:space="preserve"> </w:t>
      </w:r>
      <w:r w:rsidRPr="002A4292">
        <w:rPr>
          <w:rFonts w:cstheme="minorHAnsi"/>
          <w:shd w:val="clear" w:color="auto" w:fill="FAF9F8"/>
        </w:rPr>
        <w:t>In the following diagram, the system bus connects all the support devices to the CPU. The system bus consists of an 8-bit data bus, a 16-bit address bus and bus control signals. All other devices like program memory, ports, data memory, serial interface, interrupt control, timers, and the CPU are all interfaced together through the system bus.</w:t>
      </w:r>
    </w:p>
    <w:p w:rsidR="002A4292" w:rsidRDefault="002A4292">
      <w:pPr>
        <w:rPr>
          <w:rFonts w:cstheme="minorHAnsi"/>
          <w:b/>
          <w:bCs/>
          <w:sz w:val="32"/>
          <w:szCs w:val="32"/>
          <w:shd w:val="clear" w:color="auto" w:fill="FAF9F8"/>
        </w:rPr>
      </w:pPr>
      <w:r>
        <w:rPr>
          <w:rFonts w:cstheme="minorHAnsi"/>
          <w:b/>
          <w:bCs/>
          <w:sz w:val="32"/>
          <w:szCs w:val="32"/>
          <w:shd w:val="clear" w:color="auto" w:fill="FAF9F8"/>
        </w:rPr>
        <w:br w:type="page"/>
      </w:r>
    </w:p>
    <w:p w:rsidR="00BF6DAF" w:rsidRPr="002A4292" w:rsidRDefault="00BF6DAF" w:rsidP="002A4292">
      <w:pPr>
        <w:rPr>
          <w:rFonts w:cstheme="minorHAnsi"/>
          <w:shd w:val="clear" w:color="auto" w:fill="FAF9F8"/>
        </w:rPr>
      </w:pPr>
      <w:r w:rsidRPr="007B4535">
        <w:rPr>
          <w:rFonts w:cstheme="minorHAnsi"/>
          <w:b/>
          <w:bCs/>
          <w:sz w:val="32"/>
          <w:szCs w:val="32"/>
          <w:shd w:val="clear" w:color="auto" w:fill="FAF9F8"/>
        </w:rPr>
        <w:lastRenderedPageBreak/>
        <w:t>8051 Instruction Set</w:t>
      </w:r>
    </w:p>
    <w:p w:rsidR="00BF6DAF" w:rsidRPr="002D52FE" w:rsidRDefault="00BF6DAF" w:rsidP="00A676DF">
      <w:pPr>
        <w:rPr>
          <w:rFonts w:cstheme="minorHAnsi"/>
          <w:shd w:val="clear" w:color="auto" w:fill="FAF9F8"/>
        </w:rPr>
      </w:pPr>
      <w:r w:rsidRPr="002D52FE">
        <w:rPr>
          <w:rFonts w:cstheme="minorHAnsi"/>
          <w:shd w:val="clear" w:color="auto" w:fill="FAF9F8"/>
        </w:rPr>
        <w:t>the 8051 Microcontroller Instruction Set is optimized for 8-bit control applications.</w:t>
      </w:r>
    </w:p>
    <w:p w:rsidR="00BF6DAF" w:rsidRPr="002D52FE" w:rsidRDefault="00BF6DAF" w:rsidP="00A676DF">
      <w:pPr>
        <w:rPr>
          <w:rFonts w:cstheme="minorHAnsi"/>
          <w:shd w:val="clear" w:color="auto" w:fill="FAF9F8"/>
        </w:rPr>
      </w:pPr>
      <w:r w:rsidRPr="002D52FE">
        <w:rPr>
          <w:rFonts w:cstheme="minorHAnsi"/>
          <w:shd w:val="clear" w:color="auto" w:fill="FAF9F8"/>
        </w:rPr>
        <w:t>8051 Microcontroller instruction set can have up to 28 = 256 Instructions.</w:t>
      </w:r>
    </w:p>
    <w:p w:rsidR="00BF6DAF" w:rsidRPr="002D52FE" w:rsidRDefault="00BF6DAF" w:rsidP="00A676DF">
      <w:pPr>
        <w:rPr>
          <w:rFonts w:cstheme="minorHAnsi"/>
          <w:b/>
          <w:bCs/>
          <w:shd w:val="clear" w:color="auto" w:fill="FAF9F8"/>
        </w:rPr>
      </w:pPr>
      <w:r w:rsidRPr="002D52FE">
        <w:rPr>
          <w:rFonts w:cstheme="minorHAnsi"/>
          <w:shd w:val="clear" w:color="auto" w:fill="FAF9F8"/>
        </w:rPr>
        <w:t xml:space="preserve">There are 49 Instruction Mnemonics in the 8051 Microcontroller Instruction Set and these 49 Mnemonics are divided </w:t>
      </w:r>
      <w:r w:rsidRPr="002D52FE">
        <w:rPr>
          <w:rFonts w:cstheme="minorHAnsi"/>
          <w:b/>
          <w:bCs/>
          <w:shd w:val="clear" w:color="auto" w:fill="FAF9F8"/>
        </w:rPr>
        <w:t>into five groups:</w:t>
      </w:r>
    </w:p>
    <w:p w:rsidR="00BF6DAF" w:rsidRPr="002D52FE" w:rsidRDefault="00BF6DAF" w:rsidP="00A676DF">
      <w:pPr>
        <w:rPr>
          <w:rFonts w:cstheme="minorHAnsi"/>
          <w:b/>
          <w:bCs/>
          <w:shd w:val="clear" w:color="auto" w:fill="FAF9F8"/>
        </w:rPr>
      </w:pPr>
    </w:p>
    <w:p w:rsidR="00BF6DAF" w:rsidRPr="002D52FE" w:rsidRDefault="00BF6DAF" w:rsidP="00A676DF">
      <w:pPr>
        <w:rPr>
          <w:rFonts w:cstheme="minorHAnsi"/>
          <w:shd w:val="clear" w:color="auto" w:fill="FAF9F8"/>
        </w:rPr>
      </w:pPr>
      <w:r w:rsidRPr="002D52FE">
        <w:rPr>
          <w:rFonts w:cstheme="minorHAnsi"/>
          <w:shd w:val="clear" w:color="auto" w:fill="FAF9F8"/>
        </w:rPr>
        <w:t>DATA TRANSFER</w:t>
      </w:r>
    </w:p>
    <w:p w:rsidR="00BF6DAF" w:rsidRPr="002D52FE" w:rsidRDefault="00BF6DAF" w:rsidP="00A676DF">
      <w:pPr>
        <w:rPr>
          <w:rFonts w:cstheme="minorHAnsi"/>
          <w:shd w:val="clear" w:color="auto" w:fill="FAF9F8"/>
        </w:rPr>
      </w:pPr>
      <w:r w:rsidRPr="002D52FE">
        <w:rPr>
          <w:rFonts w:cstheme="minorHAnsi"/>
          <w:shd w:val="clear" w:color="auto" w:fill="FAF9F8"/>
        </w:rPr>
        <w:t xml:space="preserve">ARITHMETIC </w:t>
      </w:r>
    </w:p>
    <w:p w:rsidR="00BF6DAF" w:rsidRPr="002D52FE" w:rsidRDefault="00BF6DAF" w:rsidP="00A676DF">
      <w:pPr>
        <w:rPr>
          <w:rFonts w:cstheme="minorHAnsi"/>
          <w:shd w:val="clear" w:color="auto" w:fill="FAF9F8"/>
        </w:rPr>
      </w:pPr>
      <w:r w:rsidRPr="002D52FE">
        <w:rPr>
          <w:rFonts w:cstheme="minorHAnsi"/>
          <w:shd w:val="clear" w:color="auto" w:fill="FAF9F8"/>
        </w:rPr>
        <w:t xml:space="preserve">LOGICAL </w:t>
      </w:r>
    </w:p>
    <w:p w:rsidR="00BF6DAF" w:rsidRPr="002D52FE" w:rsidRDefault="00BF6DAF" w:rsidP="00A676DF">
      <w:pPr>
        <w:rPr>
          <w:rFonts w:cstheme="minorHAnsi"/>
          <w:shd w:val="clear" w:color="auto" w:fill="FAF9F8"/>
        </w:rPr>
      </w:pPr>
      <w:r w:rsidRPr="002D52FE">
        <w:rPr>
          <w:rFonts w:cstheme="minorHAnsi"/>
          <w:shd w:val="clear" w:color="auto" w:fill="FAF9F8"/>
        </w:rPr>
        <w:t xml:space="preserve">BOOLEAN </w:t>
      </w:r>
    </w:p>
    <w:p w:rsidR="00BF6DAF" w:rsidRPr="002D52FE" w:rsidRDefault="00BF6DAF" w:rsidP="00A676DF">
      <w:pPr>
        <w:rPr>
          <w:rFonts w:cstheme="minorHAnsi"/>
          <w:shd w:val="clear" w:color="auto" w:fill="FAF9F8"/>
        </w:rPr>
      </w:pPr>
      <w:r w:rsidRPr="002D52FE">
        <w:rPr>
          <w:rFonts w:cstheme="minorHAnsi"/>
          <w:shd w:val="clear" w:color="auto" w:fill="FAF9F8"/>
        </w:rPr>
        <w:t>PROGRAM BRANCHING</w:t>
      </w:r>
    </w:p>
    <w:p w:rsidR="00213400" w:rsidRPr="002D52FE" w:rsidRDefault="00213400" w:rsidP="00A676DF">
      <w:pPr>
        <w:rPr>
          <w:rFonts w:cstheme="minorHAnsi"/>
          <w:shd w:val="clear" w:color="auto" w:fill="FAF9F8"/>
        </w:rPr>
      </w:pPr>
    </w:p>
    <w:p w:rsidR="00213400" w:rsidRPr="002D52FE" w:rsidRDefault="00213400" w:rsidP="00A676DF">
      <w:pPr>
        <w:rPr>
          <w:rFonts w:cstheme="minorHAnsi"/>
          <w:shd w:val="clear" w:color="auto" w:fill="FAF9F8"/>
        </w:rPr>
      </w:pPr>
      <w:r w:rsidRPr="002D52FE">
        <w:rPr>
          <w:rFonts w:cstheme="minorHAnsi"/>
          <w:noProof/>
          <w:shd w:val="clear" w:color="auto" w:fill="FAF9F8"/>
        </w:rPr>
        <w:drawing>
          <wp:inline distT="0" distB="0" distL="0" distR="0" wp14:anchorId="5D1FEE12" wp14:editId="382F689D">
            <wp:extent cx="3093683"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9230" cy="2595445"/>
                    </a:xfrm>
                    <a:prstGeom prst="rect">
                      <a:avLst/>
                    </a:prstGeom>
                  </pic:spPr>
                </pic:pic>
              </a:graphicData>
            </a:graphic>
          </wp:inline>
        </w:drawing>
      </w:r>
    </w:p>
    <w:p w:rsidR="00BF6DAF" w:rsidRPr="002D52FE" w:rsidRDefault="00BF6DAF" w:rsidP="00A676DF">
      <w:pPr>
        <w:rPr>
          <w:rFonts w:cstheme="minorHAnsi"/>
          <w:shd w:val="clear" w:color="auto" w:fill="FAF9F8"/>
        </w:rPr>
      </w:pPr>
    </w:p>
    <w:p w:rsidR="00BF6DAF" w:rsidRPr="002D52FE" w:rsidRDefault="003F04FF" w:rsidP="00A676DF">
      <w:pPr>
        <w:rPr>
          <w:rFonts w:cstheme="minorHAnsi"/>
          <w:b/>
          <w:bCs/>
          <w:sz w:val="20"/>
          <w:szCs w:val="20"/>
          <w:shd w:val="clear" w:color="auto" w:fill="FAF9F8"/>
        </w:rPr>
      </w:pPr>
      <w:r w:rsidRPr="002D52FE">
        <w:rPr>
          <w:rFonts w:cstheme="minorHAnsi"/>
          <w:b/>
          <w:bCs/>
          <w:sz w:val="20"/>
          <w:szCs w:val="20"/>
          <w:shd w:val="clear" w:color="auto" w:fill="FAF9F8"/>
        </w:rPr>
        <w:t>DATA TRANSFER:</w:t>
      </w:r>
    </w:p>
    <w:p w:rsidR="003F04FF" w:rsidRPr="002D52FE" w:rsidRDefault="003F04FF" w:rsidP="00A676DF">
      <w:pPr>
        <w:rPr>
          <w:rFonts w:cstheme="minorHAnsi"/>
          <w:sz w:val="18"/>
          <w:szCs w:val="18"/>
          <w:shd w:val="clear" w:color="auto" w:fill="FAF9F8"/>
        </w:rPr>
      </w:pPr>
      <w:r w:rsidRPr="002D52FE">
        <w:rPr>
          <w:rFonts w:cstheme="minorHAnsi"/>
          <w:b/>
          <w:bCs/>
          <w:sz w:val="18"/>
          <w:szCs w:val="18"/>
          <w:shd w:val="clear" w:color="auto" w:fill="FAF9F8"/>
        </w:rPr>
        <w:t>MOV A, Rn</w:t>
      </w:r>
      <w:r w:rsidRPr="002D52FE">
        <w:rPr>
          <w:rFonts w:cstheme="minorHAnsi"/>
          <w:sz w:val="18"/>
          <w:szCs w:val="18"/>
          <w:shd w:val="clear" w:color="auto" w:fill="FAF9F8"/>
        </w:rPr>
        <w:t xml:space="preserve"> - Moves the Rn register to the accumulator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The instruction moves the Rn register to the accumulator.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The Rn register is not affected. </w:t>
      </w:r>
    </w:p>
    <w:p w:rsidR="003F04FF" w:rsidRPr="002D52FE" w:rsidRDefault="003F04FF" w:rsidP="00A676DF">
      <w:pPr>
        <w:rPr>
          <w:rFonts w:cstheme="minorHAnsi"/>
          <w:sz w:val="18"/>
          <w:szCs w:val="18"/>
          <w:shd w:val="clear" w:color="auto" w:fill="FAF9F8"/>
        </w:rPr>
      </w:pPr>
      <w:r w:rsidRPr="002D52FE">
        <w:rPr>
          <w:rFonts w:cstheme="minorHAnsi"/>
          <w:b/>
          <w:bCs/>
          <w:sz w:val="18"/>
          <w:szCs w:val="18"/>
          <w:shd w:val="clear" w:color="auto" w:fill="FAF9F8"/>
        </w:rPr>
        <w:t>Syntax</w:t>
      </w:r>
      <w:r w:rsidRPr="002D52FE">
        <w:rPr>
          <w:rFonts w:cstheme="minorHAnsi"/>
          <w:sz w:val="18"/>
          <w:szCs w:val="18"/>
          <w:shd w:val="clear" w:color="auto" w:fill="FAF9F8"/>
        </w:rPr>
        <w:t xml:space="preserve">: MOV A,Rn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Before execution: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R3=58h </w:t>
      </w:r>
    </w:p>
    <w:p w:rsidR="002A4292" w:rsidRDefault="002A4292" w:rsidP="00A676DF">
      <w:pPr>
        <w:rPr>
          <w:rFonts w:cstheme="minorHAnsi"/>
          <w:sz w:val="18"/>
          <w:szCs w:val="18"/>
          <w:shd w:val="clear" w:color="auto" w:fill="FAF9F8"/>
        </w:rPr>
      </w:pPr>
    </w:p>
    <w:p w:rsidR="002A4292"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After execution: </w:t>
      </w:r>
    </w:p>
    <w:p w:rsidR="003F04FF" w:rsidRPr="002A4292" w:rsidRDefault="003F04FF" w:rsidP="00A676DF">
      <w:pPr>
        <w:rPr>
          <w:rFonts w:cstheme="minorHAnsi"/>
          <w:sz w:val="18"/>
          <w:szCs w:val="18"/>
          <w:shd w:val="clear" w:color="auto" w:fill="FAF9F8"/>
        </w:rPr>
      </w:pPr>
      <w:r w:rsidRPr="002D52FE">
        <w:rPr>
          <w:rFonts w:cstheme="minorHAnsi"/>
          <w:sz w:val="18"/>
          <w:szCs w:val="18"/>
          <w:shd w:val="clear" w:color="auto" w:fill="FAF9F8"/>
        </w:rPr>
        <w:t>R3 = 58h A=58h</w:t>
      </w:r>
    </w:p>
    <w:p w:rsidR="00BF6DAF" w:rsidRPr="002D52FE" w:rsidRDefault="00BF6DAF" w:rsidP="00A676DF">
      <w:pPr>
        <w:rPr>
          <w:rFonts w:cstheme="minorHAnsi"/>
          <w:b/>
          <w:bCs/>
        </w:rPr>
      </w:pPr>
    </w:p>
    <w:p w:rsidR="003F04FF" w:rsidRPr="002D52FE" w:rsidRDefault="003F04FF" w:rsidP="00A676DF">
      <w:pPr>
        <w:rPr>
          <w:rFonts w:cstheme="minorHAnsi"/>
          <w:sz w:val="18"/>
          <w:szCs w:val="18"/>
          <w:shd w:val="clear" w:color="auto" w:fill="FAF9F8"/>
        </w:rPr>
      </w:pPr>
      <w:r w:rsidRPr="002D52FE">
        <w:rPr>
          <w:rFonts w:cstheme="minorHAnsi"/>
          <w:b/>
          <w:bCs/>
          <w:sz w:val="18"/>
          <w:szCs w:val="18"/>
          <w:shd w:val="clear" w:color="auto" w:fill="FAF9F8"/>
        </w:rPr>
        <w:t>MOV A, #data</w:t>
      </w:r>
      <w:r w:rsidRPr="002D52FE">
        <w:rPr>
          <w:rFonts w:cstheme="minorHAnsi"/>
          <w:sz w:val="18"/>
          <w:szCs w:val="18"/>
          <w:shd w:val="clear" w:color="auto" w:fill="FAF9F8"/>
        </w:rPr>
        <w:t xml:space="preserve"> - Moves the immediate data to the accumulator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Instruction moves the immediate data to the accumulator. </w:t>
      </w:r>
    </w:p>
    <w:p w:rsidR="003F04FF" w:rsidRPr="002D52FE" w:rsidRDefault="003F04FF" w:rsidP="00A676DF">
      <w:pPr>
        <w:rPr>
          <w:rFonts w:cstheme="minorHAnsi"/>
          <w:sz w:val="18"/>
          <w:szCs w:val="18"/>
          <w:shd w:val="clear" w:color="auto" w:fill="FAF9F8"/>
        </w:rPr>
      </w:pPr>
      <w:r w:rsidRPr="002D52FE">
        <w:rPr>
          <w:rFonts w:cstheme="minorHAnsi"/>
          <w:b/>
          <w:bCs/>
          <w:sz w:val="18"/>
          <w:szCs w:val="18"/>
          <w:shd w:val="clear" w:color="auto" w:fill="FAF9F8"/>
        </w:rPr>
        <w:t>Syntax</w:t>
      </w:r>
      <w:r w:rsidRPr="002D52FE">
        <w:rPr>
          <w:rFonts w:cstheme="minorHAnsi"/>
          <w:sz w:val="18"/>
          <w:szCs w:val="18"/>
          <w:shd w:val="clear" w:color="auto" w:fill="FAF9F8"/>
        </w:rPr>
        <w:t xml:space="preserve">: MOV A, #28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After execution: A = 28h</w:t>
      </w:r>
    </w:p>
    <w:p w:rsidR="003F04FF" w:rsidRPr="002D52FE" w:rsidRDefault="003F04FF" w:rsidP="00A676DF">
      <w:pPr>
        <w:rPr>
          <w:rFonts w:cstheme="minorHAnsi"/>
          <w:sz w:val="18"/>
          <w:szCs w:val="18"/>
          <w:shd w:val="clear" w:color="auto" w:fill="FAF9F8"/>
        </w:rPr>
      </w:pPr>
    </w:p>
    <w:p w:rsidR="003F04FF" w:rsidRPr="002D52FE" w:rsidRDefault="003F04FF" w:rsidP="00A676DF">
      <w:pPr>
        <w:rPr>
          <w:rFonts w:cstheme="minorHAnsi"/>
          <w:sz w:val="18"/>
          <w:szCs w:val="18"/>
          <w:shd w:val="clear" w:color="auto" w:fill="FAF9F8"/>
        </w:rPr>
      </w:pPr>
      <w:r w:rsidRPr="002D52FE">
        <w:rPr>
          <w:rFonts w:cstheme="minorHAnsi"/>
          <w:b/>
          <w:bCs/>
          <w:sz w:val="18"/>
          <w:szCs w:val="18"/>
          <w:shd w:val="clear" w:color="auto" w:fill="FAF9F8"/>
        </w:rPr>
        <w:t>MOV A, @Ri</w:t>
      </w:r>
      <w:r w:rsidRPr="002D52FE">
        <w:rPr>
          <w:rFonts w:cstheme="minorHAnsi"/>
          <w:sz w:val="18"/>
          <w:szCs w:val="18"/>
          <w:shd w:val="clear" w:color="auto" w:fill="FAF9F8"/>
        </w:rPr>
        <w:t xml:space="preserve"> - Moves the indirect RAM to the accumulator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Instruction moves the indirectly addressed register of RAM to the accumulator.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The register address is stored in the Ri register (R0 or R1).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The result is stored in the accumulator.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The register is not affected. </w:t>
      </w:r>
    </w:p>
    <w:p w:rsidR="003F04FF" w:rsidRPr="002D52FE" w:rsidRDefault="003F04FF" w:rsidP="00A676DF">
      <w:pPr>
        <w:rPr>
          <w:rFonts w:cstheme="minorHAnsi"/>
          <w:sz w:val="18"/>
          <w:szCs w:val="18"/>
          <w:shd w:val="clear" w:color="auto" w:fill="FAF9F8"/>
        </w:rPr>
      </w:pPr>
      <w:r w:rsidRPr="002D52FE">
        <w:rPr>
          <w:rFonts w:cstheme="minorHAnsi"/>
          <w:b/>
          <w:bCs/>
          <w:sz w:val="18"/>
          <w:szCs w:val="18"/>
          <w:shd w:val="clear" w:color="auto" w:fill="FAF9F8"/>
        </w:rPr>
        <w:t>Syntax</w:t>
      </w:r>
      <w:r w:rsidRPr="002D52FE">
        <w:rPr>
          <w:rFonts w:cstheme="minorHAnsi"/>
          <w:sz w:val="18"/>
          <w:szCs w:val="18"/>
          <w:shd w:val="clear" w:color="auto" w:fill="FAF9F8"/>
        </w:rPr>
        <w:t xml:space="preserve">: MOV A,@Ri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Register Address SUM=F2h R0=F2h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 xml:space="preserve">Before execution: SUM=58h </w:t>
      </w:r>
    </w:p>
    <w:p w:rsidR="003F04FF" w:rsidRPr="002D52FE" w:rsidRDefault="003F04FF" w:rsidP="00A676DF">
      <w:pPr>
        <w:rPr>
          <w:rFonts w:cstheme="minorHAnsi"/>
          <w:sz w:val="18"/>
          <w:szCs w:val="18"/>
          <w:shd w:val="clear" w:color="auto" w:fill="FAF9F8"/>
        </w:rPr>
      </w:pPr>
      <w:r w:rsidRPr="002D52FE">
        <w:rPr>
          <w:rFonts w:cstheme="minorHAnsi"/>
          <w:sz w:val="18"/>
          <w:szCs w:val="18"/>
          <w:shd w:val="clear" w:color="auto" w:fill="FAF9F8"/>
        </w:rPr>
        <w:t>After execution: A=58h SUM=58h</w:t>
      </w:r>
    </w:p>
    <w:p w:rsidR="003F04FF" w:rsidRPr="002D52FE" w:rsidRDefault="003F04FF" w:rsidP="00A676DF">
      <w:pPr>
        <w:rPr>
          <w:rFonts w:cstheme="minorHAnsi"/>
          <w:b/>
          <w:bCs/>
        </w:rPr>
      </w:pPr>
    </w:p>
    <w:p w:rsidR="003F04FF" w:rsidRPr="002D52FE" w:rsidRDefault="003F04FF" w:rsidP="00A676DF">
      <w:pPr>
        <w:rPr>
          <w:rFonts w:cstheme="minorHAnsi"/>
          <w:b/>
          <w:bCs/>
        </w:rPr>
      </w:pPr>
      <w:r w:rsidRPr="002D52FE">
        <w:rPr>
          <w:rFonts w:cstheme="minorHAnsi"/>
          <w:b/>
          <w:bCs/>
          <w:sz w:val="20"/>
          <w:szCs w:val="20"/>
          <w:shd w:val="clear" w:color="auto" w:fill="FAF9F8"/>
        </w:rPr>
        <w:t>Arithmetic</w:t>
      </w:r>
    </w:p>
    <w:p w:rsidR="003F04FF" w:rsidRPr="002D52FE" w:rsidRDefault="003F04FF" w:rsidP="003F04FF">
      <w:pPr>
        <w:pStyle w:val="ListParagraph"/>
        <w:numPr>
          <w:ilvl w:val="0"/>
          <w:numId w:val="1"/>
        </w:numPr>
        <w:rPr>
          <w:rFonts w:cstheme="minorHAnsi"/>
          <w:sz w:val="18"/>
          <w:szCs w:val="18"/>
          <w:shd w:val="clear" w:color="auto" w:fill="FAF9F8"/>
        </w:rPr>
      </w:pPr>
      <w:r w:rsidRPr="002D52FE">
        <w:rPr>
          <w:rFonts w:cstheme="minorHAnsi"/>
          <w:b/>
          <w:bCs/>
          <w:sz w:val="18"/>
          <w:szCs w:val="18"/>
          <w:shd w:val="clear" w:color="auto" w:fill="FAF9F8"/>
        </w:rPr>
        <w:t>ADD A, Rn</w:t>
      </w:r>
      <w:r w:rsidRPr="002D52FE">
        <w:rPr>
          <w:rFonts w:cstheme="minorHAnsi"/>
          <w:sz w:val="18"/>
          <w:szCs w:val="18"/>
          <w:shd w:val="clear" w:color="auto" w:fill="FAF9F8"/>
        </w:rPr>
        <w:t xml:space="preserve">; Adds the register Rn to the accumulator </w:t>
      </w:r>
    </w:p>
    <w:p w:rsidR="003F04FF" w:rsidRPr="002D52FE" w:rsidRDefault="003F04FF" w:rsidP="003F04FF">
      <w:pPr>
        <w:pStyle w:val="ListParagraph"/>
        <w:rPr>
          <w:rFonts w:cstheme="minorHAnsi"/>
          <w:sz w:val="18"/>
          <w:szCs w:val="18"/>
          <w:shd w:val="clear" w:color="auto" w:fill="FAF9F8"/>
        </w:rPr>
      </w:pPr>
      <w:r w:rsidRPr="002D52FE">
        <w:rPr>
          <w:rFonts w:cstheme="minorHAnsi"/>
          <w:sz w:val="18"/>
          <w:szCs w:val="18"/>
          <w:shd w:val="clear" w:color="auto" w:fill="FAF9F8"/>
        </w:rPr>
        <w:t xml:space="preserve">Description: Instruction adds the register Rn (R0-R7) to the accumulator. </w:t>
      </w:r>
    </w:p>
    <w:p w:rsidR="003F04FF" w:rsidRPr="002D52FE" w:rsidRDefault="003F04FF" w:rsidP="003F04FF">
      <w:pPr>
        <w:pStyle w:val="ListParagraph"/>
        <w:rPr>
          <w:rFonts w:cstheme="minorHAnsi"/>
          <w:sz w:val="18"/>
          <w:szCs w:val="18"/>
          <w:shd w:val="clear" w:color="auto" w:fill="FAF9F8"/>
        </w:rPr>
      </w:pPr>
      <w:r w:rsidRPr="002D52FE">
        <w:rPr>
          <w:rFonts w:cstheme="minorHAnsi"/>
          <w:sz w:val="18"/>
          <w:szCs w:val="18"/>
          <w:shd w:val="clear" w:color="auto" w:fill="FAF9F8"/>
        </w:rPr>
        <w:t xml:space="preserve">After addition, the result is stored in the accumulator </w:t>
      </w:r>
    </w:p>
    <w:p w:rsidR="003F04FF" w:rsidRPr="002D52FE" w:rsidRDefault="003F04FF" w:rsidP="003F04FF">
      <w:pPr>
        <w:pStyle w:val="ListParagraph"/>
        <w:rPr>
          <w:rFonts w:cstheme="minorHAnsi"/>
          <w:sz w:val="18"/>
          <w:szCs w:val="18"/>
          <w:shd w:val="clear" w:color="auto" w:fill="FAF9F8"/>
        </w:rPr>
      </w:pPr>
      <w:r w:rsidRPr="002D52FE">
        <w:rPr>
          <w:rFonts w:cstheme="minorHAnsi"/>
          <w:sz w:val="18"/>
          <w:szCs w:val="18"/>
          <w:shd w:val="clear" w:color="auto" w:fill="FAF9F8"/>
        </w:rPr>
        <w:t xml:space="preserve">Before execution: </w:t>
      </w:r>
    </w:p>
    <w:p w:rsidR="003F04FF" w:rsidRPr="002D52FE" w:rsidRDefault="003F04FF" w:rsidP="003F04FF">
      <w:pPr>
        <w:pStyle w:val="ListParagraph"/>
        <w:rPr>
          <w:rFonts w:cstheme="minorHAnsi"/>
          <w:sz w:val="18"/>
          <w:szCs w:val="18"/>
          <w:shd w:val="clear" w:color="auto" w:fill="FAF9F8"/>
        </w:rPr>
      </w:pPr>
      <w:r w:rsidRPr="002D52FE">
        <w:rPr>
          <w:rFonts w:cstheme="minorHAnsi"/>
          <w:sz w:val="18"/>
          <w:szCs w:val="18"/>
          <w:shd w:val="clear" w:color="auto" w:fill="FAF9F8"/>
        </w:rPr>
        <w:t xml:space="preserve">A=2Eh R4=12h </w:t>
      </w:r>
    </w:p>
    <w:p w:rsidR="003F04FF" w:rsidRPr="002D52FE" w:rsidRDefault="003F04FF" w:rsidP="003F04FF">
      <w:pPr>
        <w:pStyle w:val="ListParagraph"/>
        <w:rPr>
          <w:rFonts w:cstheme="minorHAnsi"/>
          <w:sz w:val="18"/>
          <w:szCs w:val="18"/>
          <w:shd w:val="clear" w:color="auto" w:fill="FAF9F8"/>
        </w:rPr>
      </w:pPr>
      <w:r w:rsidRPr="002D52FE">
        <w:rPr>
          <w:rFonts w:cstheme="minorHAnsi"/>
          <w:sz w:val="18"/>
          <w:szCs w:val="18"/>
          <w:shd w:val="clear" w:color="auto" w:fill="FAF9F8"/>
        </w:rPr>
        <w:t xml:space="preserve">After execution: </w:t>
      </w:r>
    </w:p>
    <w:p w:rsidR="007122D1" w:rsidRPr="002D52FE" w:rsidRDefault="003F04FF" w:rsidP="007122D1">
      <w:pPr>
        <w:pStyle w:val="ListParagraph"/>
        <w:rPr>
          <w:rFonts w:cstheme="minorHAnsi"/>
          <w:sz w:val="18"/>
          <w:szCs w:val="18"/>
          <w:shd w:val="clear" w:color="auto" w:fill="FAF9F8"/>
        </w:rPr>
      </w:pPr>
      <w:r w:rsidRPr="002D52FE">
        <w:rPr>
          <w:rFonts w:cstheme="minorHAnsi"/>
          <w:sz w:val="18"/>
          <w:szCs w:val="18"/>
          <w:shd w:val="clear" w:color="auto" w:fill="FAF9F8"/>
        </w:rPr>
        <w:t>A=40h R4=12h</w:t>
      </w:r>
    </w:p>
    <w:p w:rsidR="007122D1" w:rsidRPr="002D52FE" w:rsidRDefault="007122D1" w:rsidP="007122D1">
      <w:pPr>
        <w:pStyle w:val="ListParagraph"/>
        <w:numPr>
          <w:ilvl w:val="0"/>
          <w:numId w:val="1"/>
        </w:numPr>
        <w:rPr>
          <w:rFonts w:cstheme="minorHAnsi"/>
          <w:sz w:val="18"/>
          <w:szCs w:val="18"/>
          <w:shd w:val="clear" w:color="auto" w:fill="FAF9F8"/>
        </w:rPr>
      </w:pPr>
      <w:r w:rsidRPr="002D52FE">
        <w:rPr>
          <w:rFonts w:cstheme="minorHAnsi"/>
          <w:b/>
          <w:bCs/>
          <w:sz w:val="18"/>
          <w:szCs w:val="18"/>
          <w:shd w:val="clear" w:color="auto" w:fill="FAF9F8"/>
        </w:rPr>
        <w:t xml:space="preserve">ADD A, #DATA </w:t>
      </w:r>
    </w:p>
    <w:p w:rsidR="007122D1" w:rsidRPr="002D52FE" w:rsidRDefault="007122D1" w:rsidP="007122D1">
      <w:pPr>
        <w:pStyle w:val="ListParagraph"/>
        <w:rPr>
          <w:rFonts w:cstheme="minorHAnsi"/>
          <w:sz w:val="18"/>
          <w:szCs w:val="18"/>
          <w:shd w:val="clear" w:color="auto" w:fill="FAF9F8"/>
        </w:rPr>
      </w:pPr>
      <w:r w:rsidRPr="002D52FE">
        <w:rPr>
          <w:rFonts w:cstheme="minorHAnsi"/>
          <w:sz w:val="18"/>
          <w:szCs w:val="18"/>
          <w:shd w:val="clear" w:color="auto" w:fill="FAF9F8"/>
        </w:rPr>
        <w:t xml:space="preserve">Data: constant within 0-255 (0-FFh) </w:t>
      </w:r>
    </w:p>
    <w:p w:rsidR="007122D1" w:rsidRPr="002D52FE" w:rsidRDefault="007122D1" w:rsidP="007122D1">
      <w:pPr>
        <w:pStyle w:val="ListParagraph"/>
        <w:rPr>
          <w:rFonts w:cstheme="minorHAnsi"/>
          <w:sz w:val="18"/>
          <w:szCs w:val="18"/>
          <w:shd w:val="clear" w:color="auto" w:fill="FAF9F8"/>
        </w:rPr>
      </w:pPr>
      <w:r w:rsidRPr="002D52FE">
        <w:rPr>
          <w:rFonts w:cstheme="minorHAnsi"/>
          <w:sz w:val="18"/>
          <w:szCs w:val="18"/>
          <w:shd w:val="clear" w:color="auto" w:fill="FAF9F8"/>
        </w:rPr>
        <w:t>Description: Instruction  adds  data  (0-255)  to  the  accumulator.  After  addition,  the  result  is stored in the accumulator.</w:t>
      </w:r>
    </w:p>
    <w:p w:rsidR="007122D1" w:rsidRPr="002D52FE" w:rsidRDefault="007122D1" w:rsidP="007122D1">
      <w:pPr>
        <w:pStyle w:val="ListParagraph"/>
        <w:rPr>
          <w:rFonts w:cstheme="minorHAnsi"/>
          <w:sz w:val="18"/>
          <w:szCs w:val="18"/>
          <w:shd w:val="clear" w:color="auto" w:fill="FAF9F8"/>
        </w:rPr>
      </w:pPr>
    </w:p>
    <w:p w:rsidR="007122D1" w:rsidRPr="002D52FE" w:rsidRDefault="007122D1" w:rsidP="007122D1">
      <w:pPr>
        <w:pStyle w:val="ListParagraph"/>
        <w:rPr>
          <w:rFonts w:cstheme="minorHAnsi"/>
          <w:sz w:val="18"/>
          <w:szCs w:val="18"/>
          <w:shd w:val="clear" w:color="auto" w:fill="FAF9F8"/>
        </w:rPr>
      </w:pPr>
      <w:r w:rsidRPr="002D52FE">
        <w:rPr>
          <w:rFonts w:cstheme="minorHAnsi"/>
          <w:sz w:val="18"/>
          <w:szCs w:val="18"/>
          <w:shd w:val="clear" w:color="auto" w:fill="FAF9F8"/>
        </w:rPr>
        <w:t xml:space="preserve">ADD A, #33h </w:t>
      </w:r>
    </w:p>
    <w:p w:rsidR="007122D1" w:rsidRPr="002D52FE" w:rsidRDefault="007122D1" w:rsidP="007122D1">
      <w:pPr>
        <w:pStyle w:val="ListParagraph"/>
        <w:rPr>
          <w:rFonts w:cstheme="minorHAnsi"/>
          <w:sz w:val="18"/>
          <w:szCs w:val="18"/>
          <w:shd w:val="clear" w:color="auto" w:fill="FAF9F8"/>
        </w:rPr>
      </w:pPr>
      <w:r w:rsidRPr="002D52FE">
        <w:rPr>
          <w:rFonts w:cstheme="minorHAnsi"/>
          <w:sz w:val="18"/>
          <w:szCs w:val="18"/>
          <w:shd w:val="clear" w:color="auto" w:fill="FAF9F8"/>
        </w:rPr>
        <w:t xml:space="preserve">Before execution: A= 16h </w:t>
      </w:r>
    </w:p>
    <w:p w:rsidR="003F04FF" w:rsidRPr="002D52FE" w:rsidRDefault="007122D1" w:rsidP="007122D1">
      <w:pPr>
        <w:pStyle w:val="ListParagraph"/>
        <w:rPr>
          <w:rFonts w:cstheme="minorHAnsi"/>
          <w:sz w:val="18"/>
          <w:szCs w:val="18"/>
          <w:shd w:val="clear" w:color="auto" w:fill="FAF9F8"/>
        </w:rPr>
      </w:pPr>
      <w:r w:rsidRPr="002D52FE">
        <w:rPr>
          <w:rFonts w:cstheme="minorHAnsi"/>
          <w:sz w:val="18"/>
          <w:szCs w:val="18"/>
          <w:shd w:val="clear" w:color="auto" w:fill="FAF9F8"/>
        </w:rPr>
        <w:t>After execution: A= 49h</w:t>
      </w:r>
    </w:p>
    <w:p w:rsidR="007122D1" w:rsidRPr="002D52FE" w:rsidRDefault="007122D1" w:rsidP="007122D1">
      <w:pPr>
        <w:rPr>
          <w:rFonts w:cstheme="minorHAnsi"/>
          <w:sz w:val="18"/>
          <w:szCs w:val="18"/>
          <w:shd w:val="clear" w:color="auto" w:fill="FAF9F8"/>
        </w:rPr>
      </w:pPr>
    </w:p>
    <w:p w:rsidR="00C015CF" w:rsidRPr="002D52FE" w:rsidRDefault="00C015CF" w:rsidP="007122D1">
      <w:pPr>
        <w:pStyle w:val="ListParagraph"/>
        <w:numPr>
          <w:ilvl w:val="0"/>
          <w:numId w:val="1"/>
        </w:numPr>
        <w:rPr>
          <w:rFonts w:cstheme="minorHAnsi"/>
          <w:sz w:val="18"/>
          <w:szCs w:val="18"/>
          <w:shd w:val="clear" w:color="auto" w:fill="FAF9F8"/>
        </w:rPr>
      </w:pPr>
      <w:r w:rsidRPr="002D52FE">
        <w:rPr>
          <w:rFonts w:cstheme="minorHAnsi"/>
          <w:b/>
          <w:bCs/>
          <w:sz w:val="18"/>
          <w:szCs w:val="18"/>
          <w:shd w:val="clear" w:color="auto" w:fill="FAF9F8"/>
        </w:rPr>
        <w:t xml:space="preserve">INC A </w:t>
      </w:r>
      <w:r w:rsidRPr="002D52FE">
        <w:rPr>
          <w:rFonts w:cstheme="minorHAnsi"/>
          <w:sz w:val="18"/>
          <w:szCs w:val="18"/>
          <w:shd w:val="clear" w:color="auto" w:fill="FAF9F8"/>
        </w:rPr>
        <w:t xml:space="preserve">- Increments the accumulator by1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Description: This instruction increments the value in the accumulator by 1.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If the accumulator includes the number 255, the result of the operation will be 0. </w:t>
      </w:r>
    </w:p>
    <w:p w:rsidR="00C015CF" w:rsidRPr="002D52FE" w:rsidRDefault="00C015CF" w:rsidP="00C015CF">
      <w:pPr>
        <w:pStyle w:val="ListParagraph"/>
        <w:rPr>
          <w:rFonts w:cstheme="minorHAnsi"/>
          <w:sz w:val="18"/>
          <w:szCs w:val="18"/>
          <w:shd w:val="clear" w:color="auto" w:fill="FAF9F8"/>
        </w:rPr>
      </w:pP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Before execution: A=E4h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After execution: A=E5h 6. </w:t>
      </w:r>
    </w:p>
    <w:p w:rsidR="00C015CF" w:rsidRPr="002D52FE" w:rsidRDefault="00C015CF" w:rsidP="00C015CF">
      <w:pPr>
        <w:pStyle w:val="ListParagraph"/>
        <w:rPr>
          <w:rFonts w:cstheme="minorHAnsi"/>
          <w:sz w:val="18"/>
          <w:szCs w:val="18"/>
          <w:shd w:val="clear" w:color="auto" w:fill="FAF9F8"/>
        </w:rPr>
      </w:pPr>
    </w:p>
    <w:p w:rsidR="00C015CF" w:rsidRPr="002D52FE" w:rsidRDefault="00C015CF" w:rsidP="00C015CF">
      <w:pPr>
        <w:pStyle w:val="ListParagraph"/>
        <w:numPr>
          <w:ilvl w:val="0"/>
          <w:numId w:val="1"/>
        </w:numPr>
        <w:rPr>
          <w:rFonts w:cstheme="minorHAnsi"/>
          <w:sz w:val="18"/>
          <w:szCs w:val="18"/>
          <w:shd w:val="clear" w:color="auto" w:fill="FAF9F8"/>
        </w:rPr>
      </w:pPr>
      <w:r w:rsidRPr="002D52FE">
        <w:rPr>
          <w:rFonts w:cstheme="minorHAnsi"/>
          <w:b/>
          <w:bCs/>
          <w:sz w:val="18"/>
          <w:szCs w:val="18"/>
          <w:shd w:val="clear" w:color="auto" w:fill="FAF9F8"/>
        </w:rPr>
        <w:t>DEC A</w:t>
      </w:r>
      <w:r w:rsidRPr="002D52FE">
        <w:rPr>
          <w:rFonts w:cstheme="minorHAnsi"/>
          <w:sz w:val="18"/>
          <w:szCs w:val="18"/>
          <w:shd w:val="clear" w:color="auto" w:fill="FAF9F8"/>
        </w:rPr>
        <w:t xml:space="preserve"> -Decrements the accumulator by 1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Description: Instruction decrements the value in the accumulator by 1.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If there is a 0 in the accumulator, the result of the operation is FFh. (255 dec.)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Syntax: DEC A; </w:t>
      </w:r>
    </w:p>
    <w:p w:rsidR="007122D1"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Byte: 1 (instruction code);</w:t>
      </w:r>
    </w:p>
    <w:p w:rsidR="00C015CF" w:rsidRPr="002D52FE" w:rsidRDefault="00C015CF" w:rsidP="00C015CF">
      <w:pPr>
        <w:rPr>
          <w:rFonts w:cstheme="minorHAnsi"/>
          <w:sz w:val="18"/>
          <w:szCs w:val="18"/>
          <w:shd w:val="clear" w:color="auto" w:fill="FAF9F8"/>
        </w:rPr>
      </w:pPr>
    </w:p>
    <w:p w:rsidR="00C015CF" w:rsidRPr="002D52FE" w:rsidRDefault="00C015CF" w:rsidP="00C015CF">
      <w:pPr>
        <w:pStyle w:val="ListParagraph"/>
        <w:numPr>
          <w:ilvl w:val="0"/>
          <w:numId w:val="1"/>
        </w:numPr>
        <w:rPr>
          <w:rFonts w:cstheme="minorHAnsi"/>
          <w:sz w:val="18"/>
          <w:szCs w:val="18"/>
          <w:shd w:val="clear" w:color="auto" w:fill="FAF9F8"/>
        </w:rPr>
      </w:pPr>
      <w:r w:rsidRPr="002D52FE">
        <w:rPr>
          <w:rFonts w:cstheme="minorHAnsi"/>
          <w:b/>
          <w:bCs/>
          <w:sz w:val="18"/>
          <w:szCs w:val="18"/>
          <w:shd w:val="clear" w:color="auto" w:fill="FAF9F8"/>
        </w:rPr>
        <w:t xml:space="preserve">DIV AB </w:t>
      </w:r>
      <w:r w:rsidRPr="002D52FE">
        <w:rPr>
          <w:rFonts w:cstheme="minorHAnsi"/>
          <w:sz w:val="18"/>
          <w:szCs w:val="18"/>
          <w:shd w:val="clear" w:color="auto" w:fill="FAF9F8"/>
        </w:rPr>
        <w:t xml:space="preserve"> -Divides the accumulator by the register B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Description: Instruction divides  the  value  in  the  accumulator  by  the  value  in  the  B  register.</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After  division  the  integer  part  of  result  is  stored  in  the  accumulator  while  the register contains the remainder.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In case of dividing by 1, the flag OV is set and the  result  of  division  is  unpredictable.  </w:t>
      </w:r>
    </w:p>
    <w:p w:rsidR="00C015CF" w:rsidRPr="002D52FE" w:rsidRDefault="00C015CF" w:rsidP="00C015CF">
      <w:pPr>
        <w:pStyle w:val="ListParagraph"/>
        <w:rPr>
          <w:rFonts w:cstheme="minorHAnsi"/>
          <w:b/>
          <w:bCs/>
          <w:sz w:val="18"/>
          <w:szCs w:val="18"/>
          <w:shd w:val="clear" w:color="auto" w:fill="FAF9F8"/>
        </w:rPr>
      </w:pPr>
      <w:r w:rsidRPr="002D52FE">
        <w:rPr>
          <w:rFonts w:cstheme="minorHAnsi"/>
          <w:b/>
          <w:bCs/>
          <w:sz w:val="18"/>
          <w:szCs w:val="18"/>
          <w:shd w:val="clear" w:color="auto" w:fill="FAF9F8"/>
        </w:rPr>
        <w:t xml:space="preserve">The 8-bit quotient  is  stored  in  the accumulator and the 8-bit remainder is stored in the B register. </w:t>
      </w:r>
    </w:p>
    <w:p w:rsidR="00C015CF" w:rsidRPr="002D52FE" w:rsidRDefault="00C015CF" w:rsidP="00C015CF">
      <w:pPr>
        <w:pStyle w:val="ListParagraph"/>
        <w:rPr>
          <w:rFonts w:cstheme="minorHAnsi"/>
          <w:b/>
          <w:bCs/>
          <w:sz w:val="18"/>
          <w:szCs w:val="18"/>
          <w:shd w:val="clear" w:color="auto" w:fill="FAF9F8"/>
        </w:rPr>
      </w:pP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Before execution: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A=FBh (251dec.) B=12h (18 dec.) </w:t>
      </w:r>
    </w:p>
    <w:p w:rsidR="00C015CF" w:rsidRPr="002D52FE" w:rsidRDefault="00C015CF" w:rsidP="00C015CF">
      <w:pPr>
        <w:pStyle w:val="ListParagraph"/>
        <w:rPr>
          <w:rFonts w:cstheme="minorHAnsi"/>
          <w:sz w:val="18"/>
          <w:szCs w:val="18"/>
          <w:shd w:val="clear" w:color="auto" w:fill="FAF9F8"/>
        </w:rPr>
      </w:pP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After execution: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A=0Dh (13dec.) B=11h (17dec.) </w:t>
      </w:r>
    </w:p>
    <w:p w:rsidR="00C015CF" w:rsidRPr="002D52FE" w:rsidRDefault="00C015CF" w:rsidP="00C015CF">
      <w:pPr>
        <w:pStyle w:val="ListParagraph"/>
        <w:rPr>
          <w:rFonts w:cstheme="minorHAnsi"/>
          <w:sz w:val="18"/>
          <w:szCs w:val="18"/>
          <w:shd w:val="clear" w:color="auto" w:fill="FAF9F8"/>
        </w:rPr>
      </w:pP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13·18 + 17 =251</w:t>
      </w:r>
    </w:p>
    <w:p w:rsidR="00C015CF" w:rsidRPr="002D52FE" w:rsidRDefault="00C015CF" w:rsidP="00C015CF">
      <w:pPr>
        <w:pStyle w:val="ListParagraph"/>
        <w:rPr>
          <w:rFonts w:cstheme="minorHAnsi"/>
          <w:sz w:val="18"/>
          <w:szCs w:val="18"/>
          <w:shd w:val="clear" w:color="auto" w:fill="FAF9F8"/>
        </w:rPr>
      </w:pPr>
    </w:p>
    <w:p w:rsidR="00C015CF" w:rsidRPr="002D52FE" w:rsidRDefault="00C015CF" w:rsidP="00C015CF">
      <w:pPr>
        <w:pStyle w:val="ListParagraph"/>
        <w:rPr>
          <w:rFonts w:cstheme="minorHAnsi"/>
          <w:sz w:val="18"/>
          <w:szCs w:val="18"/>
          <w:shd w:val="clear" w:color="auto" w:fill="FAF9F8"/>
        </w:rPr>
      </w:pPr>
    </w:p>
    <w:p w:rsidR="00C015CF" w:rsidRPr="002D52FE" w:rsidRDefault="00C015CF" w:rsidP="00C015CF">
      <w:pPr>
        <w:pStyle w:val="ListParagraph"/>
        <w:numPr>
          <w:ilvl w:val="0"/>
          <w:numId w:val="1"/>
        </w:numPr>
        <w:rPr>
          <w:rFonts w:cstheme="minorHAnsi"/>
          <w:sz w:val="18"/>
          <w:szCs w:val="18"/>
          <w:shd w:val="clear" w:color="auto" w:fill="FAF9F8"/>
        </w:rPr>
      </w:pPr>
      <w:r w:rsidRPr="002D52FE">
        <w:rPr>
          <w:rFonts w:cstheme="minorHAnsi"/>
          <w:b/>
          <w:bCs/>
          <w:sz w:val="18"/>
          <w:szCs w:val="18"/>
          <w:shd w:val="clear" w:color="auto" w:fill="FAF9F8"/>
        </w:rPr>
        <w:t>MUL A B</w:t>
      </w:r>
      <w:r w:rsidRPr="002D52FE">
        <w:rPr>
          <w:rFonts w:cstheme="minorHAnsi"/>
          <w:sz w:val="18"/>
          <w:szCs w:val="18"/>
          <w:shd w:val="clear" w:color="auto" w:fill="FAF9F8"/>
        </w:rPr>
        <w:t xml:space="preserve"> -Multiplies A and B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Description: Instruction multiplies the value in the accumulator with the value in  the  B  register.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The  low-order  byte  of  the  16-bit  result  is  stored  in  the accumulator, while the high byte remains in the B register.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If the result is larger than 255, the overflow flag is set.  The carry flag is not affected. </w:t>
      </w:r>
    </w:p>
    <w:p w:rsidR="00C015CF" w:rsidRPr="002D52FE" w:rsidRDefault="00C015CF" w:rsidP="00C015CF">
      <w:pPr>
        <w:pStyle w:val="ListParagraph"/>
        <w:rPr>
          <w:rFonts w:cstheme="minorHAnsi"/>
          <w:sz w:val="18"/>
          <w:szCs w:val="18"/>
          <w:shd w:val="clear" w:color="auto" w:fill="FAF9F8"/>
        </w:rPr>
      </w:pP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Before execution: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A=80 (50h)B=160 (A0h) </w:t>
      </w:r>
    </w:p>
    <w:p w:rsidR="00C015CF" w:rsidRPr="002D52FE" w:rsidRDefault="00C015CF" w:rsidP="00C015CF">
      <w:pPr>
        <w:pStyle w:val="ListParagraph"/>
        <w:rPr>
          <w:rFonts w:cstheme="minorHAnsi"/>
          <w:sz w:val="18"/>
          <w:szCs w:val="18"/>
          <w:shd w:val="clear" w:color="auto" w:fill="FAF9F8"/>
        </w:rPr>
      </w:pP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 xml:space="preserve">After execution: </w:t>
      </w:r>
    </w:p>
    <w:p w:rsidR="00C015CF" w:rsidRPr="002D52FE" w:rsidRDefault="00C015CF" w:rsidP="00C015CF">
      <w:pPr>
        <w:pStyle w:val="ListParagraph"/>
        <w:rPr>
          <w:rFonts w:cstheme="minorHAnsi"/>
          <w:sz w:val="18"/>
          <w:szCs w:val="18"/>
          <w:shd w:val="clear" w:color="auto" w:fill="FAF9F8"/>
        </w:rPr>
      </w:pPr>
      <w:r w:rsidRPr="002D52FE">
        <w:rPr>
          <w:rFonts w:cstheme="minorHAnsi"/>
          <w:sz w:val="18"/>
          <w:szCs w:val="18"/>
          <w:shd w:val="clear" w:color="auto" w:fill="FAF9F8"/>
        </w:rPr>
        <w:t>A=0 B=32h A·B=80·160=12800 (3200h)</w:t>
      </w:r>
    </w:p>
    <w:p w:rsidR="00213400" w:rsidRPr="002D52FE" w:rsidRDefault="00213400" w:rsidP="00C015CF">
      <w:pPr>
        <w:pStyle w:val="ListParagraph"/>
        <w:rPr>
          <w:rFonts w:cstheme="minorHAnsi"/>
          <w:sz w:val="18"/>
          <w:szCs w:val="18"/>
          <w:shd w:val="clear" w:color="auto" w:fill="FAF9F8"/>
        </w:rPr>
      </w:pPr>
    </w:p>
    <w:p w:rsidR="00213400" w:rsidRPr="002D52FE" w:rsidRDefault="00213400" w:rsidP="00C015CF">
      <w:pPr>
        <w:pStyle w:val="ListParagraph"/>
        <w:rPr>
          <w:rFonts w:cstheme="minorHAnsi"/>
          <w:sz w:val="18"/>
          <w:szCs w:val="18"/>
          <w:shd w:val="clear" w:color="auto" w:fill="FAF9F8"/>
        </w:rPr>
      </w:pPr>
    </w:p>
    <w:p w:rsidR="00213400" w:rsidRPr="002D52FE" w:rsidRDefault="00213400" w:rsidP="00C015CF">
      <w:pPr>
        <w:pStyle w:val="ListParagraph"/>
        <w:rPr>
          <w:rFonts w:cstheme="minorHAnsi"/>
          <w:sz w:val="18"/>
          <w:szCs w:val="18"/>
          <w:shd w:val="clear" w:color="auto" w:fill="FAF9F8"/>
        </w:rPr>
      </w:pPr>
    </w:p>
    <w:p w:rsidR="00213400" w:rsidRPr="002D52FE" w:rsidRDefault="00213400" w:rsidP="00C015CF">
      <w:pPr>
        <w:pStyle w:val="ListParagraph"/>
        <w:rPr>
          <w:rFonts w:cstheme="minorHAnsi"/>
          <w:b/>
          <w:bCs/>
          <w:sz w:val="18"/>
          <w:szCs w:val="18"/>
          <w:shd w:val="clear" w:color="auto" w:fill="FAF9F8"/>
        </w:rPr>
      </w:pPr>
      <w:r w:rsidRPr="002D52FE">
        <w:rPr>
          <w:rFonts w:cstheme="minorHAnsi"/>
          <w:b/>
          <w:bCs/>
          <w:sz w:val="18"/>
          <w:szCs w:val="18"/>
          <w:shd w:val="clear" w:color="auto" w:fill="FAF9F8"/>
        </w:rPr>
        <w:t>LOGICAL</w:t>
      </w:r>
    </w:p>
    <w:p w:rsidR="00213400" w:rsidRPr="002D52FE" w:rsidRDefault="00213400" w:rsidP="00A676DF">
      <w:pPr>
        <w:rPr>
          <w:rFonts w:cstheme="minorHAnsi"/>
          <w:sz w:val="18"/>
          <w:szCs w:val="18"/>
          <w:shd w:val="clear" w:color="auto" w:fill="FAF9F8"/>
        </w:rPr>
      </w:pPr>
      <w:r w:rsidRPr="002D52FE">
        <w:rPr>
          <w:rFonts w:cstheme="minorHAnsi"/>
          <w:b/>
          <w:bCs/>
          <w:sz w:val="18"/>
          <w:szCs w:val="18"/>
          <w:shd w:val="clear" w:color="auto" w:fill="FAF9F8"/>
        </w:rPr>
        <w:t>SWAP A</w:t>
      </w:r>
      <w:r w:rsidRPr="002D52FE">
        <w:rPr>
          <w:rFonts w:cstheme="minorHAnsi"/>
          <w:sz w:val="18"/>
          <w:szCs w:val="18"/>
          <w:shd w:val="clear" w:color="auto" w:fill="FAF9F8"/>
        </w:rPr>
        <w:t xml:space="preserve"> - Swaps nibbles within the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A: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A nibble refers to a group of 4 bits within one register (bit0-bit3 and bit4-bit7). This instruction interchanges high and low nibbles of the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Syntax: SWAPA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Before execution: A=E1h (11100001)bin. </w:t>
      </w:r>
    </w:p>
    <w:p w:rsidR="007122D1"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After execution: A=1Eh (00011110)bin.</w:t>
      </w:r>
    </w:p>
    <w:p w:rsidR="00213400" w:rsidRPr="002D52FE" w:rsidRDefault="00213400" w:rsidP="00A676DF">
      <w:pPr>
        <w:rPr>
          <w:rFonts w:cstheme="minorHAnsi"/>
          <w:sz w:val="18"/>
          <w:szCs w:val="18"/>
          <w:shd w:val="clear" w:color="auto" w:fill="FAF9F8"/>
        </w:rPr>
      </w:pPr>
    </w:p>
    <w:p w:rsidR="00213400" w:rsidRPr="002D52FE" w:rsidRDefault="00213400" w:rsidP="00A676DF">
      <w:pPr>
        <w:rPr>
          <w:rFonts w:cstheme="minorHAnsi"/>
          <w:sz w:val="18"/>
          <w:szCs w:val="18"/>
          <w:shd w:val="clear" w:color="auto" w:fill="FAF9F8"/>
        </w:rPr>
      </w:pPr>
      <w:r w:rsidRPr="002D52FE">
        <w:rPr>
          <w:rFonts w:cstheme="minorHAnsi"/>
          <w:b/>
          <w:bCs/>
          <w:sz w:val="18"/>
          <w:szCs w:val="18"/>
          <w:shd w:val="clear" w:color="auto" w:fill="FAF9F8"/>
        </w:rPr>
        <w:t>ANL</w:t>
      </w:r>
      <w:r w:rsidRPr="002D52FE">
        <w:rPr>
          <w:rFonts w:cstheme="minorHAnsi"/>
          <w:sz w:val="18"/>
          <w:szCs w:val="18"/>
          <w:shd w:val="clear" w:color="auto" w:fill="FAF9F8"/>
        </w:rPr>
        <w:t xml:space="preserve"> </w:t>
      </w:r>
      <w:r w:rsidRPr="002D52FE">
        <w:rPr>
          <w:rFonts w:cstheme="minorHAnsi"/>
          <w:b/>
          <w:bCs/>
          <w:sz w:val="18"/>
          <w:szCs w:val="18"/>
          <w:shd w:val="clear" w:color="auto" w:fill="FAF9F8"/>
        </w:rPr>
        <w:t xml:space="preserve">A,Rn </w:t>
      </w:r>
      <w:r w:rsidRPr="002D52FE">
        <w:rPr>
          <w:rFonts w:cstheme="minorHAnsi"/>
          <w:sz w:val="18"/>
          <w:szCs w:val="18"/>
          <w:shd w:val="clear" w:color="auto" w:fill="FAF9F8"/>
        </w:rPr>
        <w:t xml:space="preserve"> - AND register to the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A: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Rn: any R register(R0-R7)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Instruction performs logic AND operation between the accumulator and Rn register.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The result is stored in the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Syntax: ANL A,Rn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Before execution: A= C3h (11000011 Bin.) R5= 55h (01010101 Bin.)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After execution: A= 41h (01000001 Bin.) </w:t>
      </w:r>
    </w:p>
    <w:p w:rsidR="00213400" w:rsidRPr="002D52FE" w:rsidRDefault="00213400" w:rsidP="00A676DF">
      <w:pPr>
        <w:rPr>
          <w:rFonts w:cstheme="minorHAnsi"/>
          <w:sz w:val="18"/>
          <w:szCs w:val="18"/>
          <w:shd w:val="clear" w:color="auto" w:fill="FAF9F8"/>
        </w:rPr>
      </w:pPr>
    </w:p>
    <w:p w:rsidR="00213400" w:rsidRPr="002D52FE" w:rsidRDefault="00213400" w:rsidP="00A676DF">
      <w:pPr>
        <w:rPr>
          <w:rFonts w:cstheme="minorHAnsi"/>
          <w:sz w:val="18"/>
          <w:szCs w:val="18"/>
          <w:shd w:val="clear" w:color="auto" w:fill="FAF9F8"/>
        </w:rPr>
      </w:pPr>
      <w:r w:rsidRPr="002D52FE">
        <w:rPr>
          <w:rFonts w:cstheme="minorHAnsi"/>
          <w:b/>
          <w:bCs/>
          <w:sz w:val="18"/>
          <w:szCs w:val="18"/>
          <w:shd w:val="clear" w:color="auto" w:fill="FAF9F8"/>
        </w:rPr>
        <w:t>ORL A,Rn</w:t>
      </w:r>
      <w:r w:rsidRPr="002D52FE">
        <w:rPr>
          <w:rFonts w:cstheme="minorHAnsi"/>
          <w:sz w:val="18"/>
          <w:szCs w:val="18"/>
          <w:shd w:val="clear" w:color="auto" w:fill="FAF9F8"/>
        </w:rPr>
        <w:t xml:space="preserve"> - OR register to the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Rn: any R register (R0-R7)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Instruction performs logic OR operation between the accumulator and Rn register.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The result is stored in the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Syntax: ORLA,Rn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Before execution: A= C3h (11000011 Bin.) R5= 55h(01010101 Bin.)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After execution: A= D7h (11010111 Bin.)</w:t>
      </w:r>
    </w:p>
    <w:p w:rsidR="00213400" w:rsidRPr="002D52FE" w:rsidRDefault="00213400" w:rsidP="00A676DF">
      <w:pPr>
        <w:rPr>
          <w:rFonts w:cstheme="minorHAnsi"/>
          <w:sz w:val="18"/>
          <w:szCs w:val="18"/>
          <w:shd w:val="clear" w:color="auto" w:fill="FAF9F8"/>
        </w:rPr>
      </w:pPr>
    </w:p>
    <w:p w:rsidR="00213400" w:rsidRPr="002D52FE" w:rsidRDefault="00213400" w:rsidP="00A676DF">
      <w:pPr>
        <w:rPr>
          <w:rFonts w:cstheme="minorHAnsi"/>
          <w:sz w:val="18"/>
          <w:szCs w:val="18"/>
          <w:shd w:val="clear" w:color="auto" w:fill="FAF9F8"/>
        </w:rPr>
      </w:pPr>
      <w:r w:rsidRPr="002D52FE">
        <w:rPr>
          <w:rFonts w:cstheme="minorHAnsi"/>
          <w:b/>
          <w:bCs/>
          <w:sz w:val="18"/>
          <w:szCs w:val="18"/>
          <w:shd w:val="clear" w:color="auto" w:fill="FAF9F8"/>
        </w:rPr>
        <w:t>CLR A</w:t>
      </w:r>
      <w:r w:rsidRPr="002D52FE">
        <w:rPr>
          <w:rFonts w:cstheme="minorHAnsi"/>
          <w:sz w:val="18"/>
          <w:szCs w:val="18"/>
          <w:shd w:val="clear" w:color="auto" w:fill="FAF9F8"/>
        </w:rPr>
        <w:t xml:space="preserve"> - Clears the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A: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Instruction clears the accumulator. </w:t>
      </w:r>
    </w:p>
    <w:p w:rsidR="00213400" w:rsidRPr="002D52FE" w:rsidRDefault="00213400" w:rsidP="00A676DF">
      <w:pPr>
        <w:rPr>
          <w:rFonts w:cstheme="minorHAnsi"/>
          <w:sz w:val="18"/>
          <w:szCs w:val="18"/>
          <w:shd w:val="clear" w:color="auto" w:fill="FAF9F8"/>
        </w:rPr>
      </w:pPr>
      <w:r w:rsidRPr="002D52FE">
        <w:rPr>
          <w:rFonts w:cstheme="minorHAnsi"/>
          <w:sz w:val="18"/>
          <w:szCs w:val="18"/>
          <w:shd w:val="clear" w:color="auto" w:fill="FAF9F8"/>
        </w:rPr>
        <w:t xml:space="preserve">Syntax: CLR A </w:t>
      </w:r>
    </w:p>
    <w:p w:rsidR="00213400" w:rsidRPr="002D52FE" w:rsidRDefault="00213400" w:rsidP="00A676DF">
      <w:pPr>
        <w:rPr>
          <w:rFonts w:cstheme="minorHAnsi"/>
          <w:b/>
          <w:bCs/>
        </w:rPr>
      </w:pPr>
      <w:r w:rsidRPr="002D52FE">
        <w:rPr>
          <w:rFonts w:cstheme="minorHAnsi"/>
          <w:sz w:val="18"/>
          <w:szCs w:val="18"/>
          <w:shd w:val="clear" w:color="auto" w:fill="FAF9F8"/>
        </w:rPr>
        <w:t>After execution: A=0</w:t>
      </w:r>
    </w:p>
    <w:p w:rsidR="00213400" w:rsidRPr="002D52FE" w:rsidRDefault="00213400" w:rsidP="00A676DF">
      <w:pPr>
        <w:rPr>
          <w:rFonts w:cstheme="minorHAnsi"/>
          <w:b/>
          <w:bCs/>
        </w:rPr>
      </w:pPr>
    </w:p>
    <w:p w:rsidR="00213400" w:rsidRPr="002D52FE" w:rsidRDefault="00213400" w:rsidP="00A676DF">
      <w:pPr>
        <w:rPr>
          <w:rFonts w:cstheme="minorHAnsi"/>
          <w:b/>
          <w:bCs/>
        </w:rPr>
      </w:pPr>
    </w:p>
    <w:p w:rsidR="002A4292" w:rsidRDefault="002A4292">
      <w:pPr>
        <w:rPr>
          <w:rFonts w:cstheme="minorHAnsi"/>
          <w:b/>
          <w:bCs/>
          <w:sz w:val="32"/>
          <w:szCs w:val="32"/>
        </w:rPr>
      </w:pPr>
      <w:r>
        <w:rPr>
          <w:rFonts w:cstheme="minorHAnsi"/>
          <w:b/>
          <w:bCs/>
          <w:sz w:val="32"/>
          <w:szCs w:val="32"/>
        </w:rPr>
        <w:br w:type="page"/>
      </w:r>
    </w:p>
    <w:p w:rsidR="007B4535" w:rsidRPr="007B4535" w:rsidRDefault="00A676DF" w:rsidP="007B4535">
      <w:pPr>
        <w:jc w:val="center"/>
        <w:rPr>
          <w:rFonts w:cstheme="minorHAnsi"/>
          <w:b/>
          <w:bCs/>
          <w:sz w:val="32"/>
          <w:szCs w:val="32"/>
        </w:rPr>
      </w:pPr>
      <w:r w:rsidRPr="00A676DF">
        <w:rPr>
          <w:rFonts w:cstheme="minorHAnsi"/>
          <w:b/>
          <w:bCs/>
          <w:sz w:val="32"/>
          <w:szCs w:val="32"/>
        </w:rPr>
        <w:lastRenderedPageBreak/>
        <w:t>Features</w:t>
      </w:r>
      <w:r w:rsidR="007B4535" w:rsidRPr="007B4535">
        <w:rPr>
          <w:rFonts w:cstheme="minorHAnsi"/>
          <w:b/>
          <w:bCs/>
          <w:sz w:val="32"/>
          <w:szCs w:val="32"/>
        </w:rPr>
        <w:t xml:space="preserve"> and Architecture</w:t>
      </w:r>
      <w:r w:rsidRPr="00A676DF">
        <w:rPr>
          <w:rFonts w:cstheme="minorHAnsi"/>
          <w:b/>
          <w:bCs/>
          <w:sz w:val="32"/>
          <w:szCs w:val="32"/>
        </w:rPr>
        <w:t xml:space="preserve"> of Pentium Processor</w:t>
      </w:r>
    </w:p>
    <w:p w:rsidR="00A676DF" w:rsidRPr="007B4535" w:rsidRDefault="00A676DF" w:rsidP="00A676DF">
      <w:pPr>
        <w:rPr>
          <w:rFonts w:cstheme="minorHAnsi"/>
          <w:b/>
          <w:bCs/>
          <w:sz w:val="20"/>
          <w:szCs w:val="20"/>
        </w:rPr>
      </w:pPr>
      <w:r w:rsidRPr="00A676DF">
        <w:rPr>
          <w:rFonts w:cstheme="minorHAnsi"/>
          <w:b/>
          <w:bCs/>
          <w:sz w:val="20"/>
          <w:szCs w:val="20"/>
        </w:rPr>
        <w:t>Following are the features that Pentium processor offers:</w:t>
      </w:r>
    </w:p>
    <w:p w:rsidR="00A676DF" w:rsidRPr="002D52FE" w:rsidRDefault="00A676DF" w:rsidP="00A676DF">
      <w:pPr>
        <w:rPr>
          <w:rFonts w:cstheme="minorHAnsi"/>
        </w:rPr>
      </w:pPr>
      <w:r w:rsidRPr="00A676DF">
        <w:rPr>
          <w:rFonts w:cstheme="minorHAnsi"/>
        </w:rPr>
        <w:t>Some of the features of Pentium architecture are:</w:t>
      </w:r>
    </w:p>
    <w:p w:rsidR="00A676DF" w:rsidRPr="00A676DF"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Complex Instruction Set Computer (CISC) architecture with Reduced Instruction Set Computer (RISC) performance.</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64-Bit Bus</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Upward code compatibility.</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Pentium processor uses Superscalar architecture and hence</w:t>
      </w:r>
      <w:r w:rsidRPr="002D52FE">
        <w:rPr>
          <w:rFonts w:cstheme="minorHAnsi"/>
        </w:rPr>
        <w:t xml:space="preserve"> </w:t>
      </w:r>
      <w:r w:rsidRPr="00A676DF">
        <w:rPr>
          <w:rFonts w:cstheme="minorHAnsi"/>
        </w:rPr>
        <w:t xml:space="preserve">can issue multiple instructions per </w:t>
      </w:r>
      <w:r w:rsidR="00213400" w:rsidRPr="002D52FE">
        <w:rPr>
          <w:rFonts w:cstheme="minorHAnsi"/>
        </w:rPr>
        <w:t xml:space="preserve">    </w:t>
      </w:r>
      <w:r w:rsidRPr="00A676DF">
        <w:rPr>
          <w:rFonts w:cstheme="minorHAnsi"/>
        </w:rPr>
        <w:t>cycle.</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Multiple Instruction Issue (MII) capability.</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Pentium processor executes instructions in five stages. This staging, or pipelining, allows the processor to overlap multiple instructions so that it takes less time to execute two instructions in a row.</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The Pentium processor fetches the branch target instruction before it executes the branch instruction.</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The Pentium processor has two separate 8-kilobyte (KB) caches on chip, one for instructions and one for data. It allows the Pentium processor to fetch data and instructions from the cache simultaneously.</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When data is modified, only the data in the cache is changed. Memory data is changed only when the Pentium processor replaces the modified data in the cache with a different set of data</w:t>
      </w:r>
    </w:p>
    <w:p w:rsidR="00A676DF" w:rsidRPr="002D52FE" w:rsidRDefault="00A676DF" w:rsidP="00A676DF">
      <w:pPr>
        <w:rPr>
          <w:rFonts w:cstheme="minorHAnsi"/>
        </w:rPr>
      </w:pPr>
      <w:r w:rsidRPr="00A676DF">
        <w:rPr>
          <w:rFonts w:cstheme="minorHAnsi"/>
        </w:rPr>
        <w:sym w:font="Symbol" w:char="F0B7"/>
      </w:r>
      <w:r w:rsidR="00213400" w:rsidRPr="002D52FE">
        <w:rPr>
          <w:rFonts w:cstheme="minorHAnsi"/>
        </w:rPr>
        <w:t xml:space="preserve"> </w:t>
      </w:r>
      <w:r w:rsidRPr="00A676DF">
        <w:rPr>
          <w:rFonts w:cstheme="minorHAnsi"/>
        </w:rPr>
        <w:t>The Pentium processor has been optimized to run critical instructions in fewer clock cycles than the 80486 processor.</w:t>
      </w:r>
    </w:p>
    <w:p w:rsidR="00A676DF" w:rsidRPr="002D52FE" w:rsidRDefault="00A676DF" w:rsidP="00A676DF">
      <w:pPr>
        <w:rPr>
          <w:rFonts w:cstheme="minorHAnsi"/>
        </w:rPr>
      </w:pPr>
      <w:r w:rsidRPr="00A676DF">
        <w:rPr>
          <w:rFonts w:cstheme="minorHAnsi"/>
        </w:rPr>
        <w:t>We have already mentioned in the beginning that Pentium is a superscalar processor. So, let us first understand,</w:t>
      </w:r>
    </w:p>
    <w:p w:rsidR="00A676DF" w:rsidRPr="002D52FE" w:rsidRDefault="00A676DF" w:rsidP="00A676DF">
      <w:pPr>
        <w:rPr>
          <w:rFonts w:cstheme="minorHAnsi"/>
          <w:b/>
          <w:bCs/>
        </w:rPr>
      </w:pPr>
      <w:r w:rsidRPr="00A676DF">
        <w:rPr>
          <w:rFonts w:cstheme="minorHAnsi"/>
          <w:b/>
          <w:bCs/>
        </w:rPr>
        <w:t>What are Superscalar Processors?</w:t>
      </w:r>
    </w:p>
    <w:p w:rsidR="00A676DF" w:rsidRPr="00A676DF" w:rsidRDefault="00A676DF" w:rsidP="00A676DF">
      <w:pPr>
        <w:rPr>
          <w:rFonts w:cstheme="minorHAnsi"/>
        </w:rPr>
      </w:pPr>
      <w:r w:rsidRPr="00A676DF">
        <w:rPr>
          <w:rFonts w:cstheme="minorHAnsi"/>
        </w:rPr>
        <w:t>A special category of microprocessors that involves a parallel approach for instruction execution called instruction-level parallelism through which more   than   one   instruction   gets   executed   in   one   clock   cycle   is called</w:t>
      </w:r>
      <w:r w:rsidRPr="002D52FE">
        <w:rPr>
          <w:rFonts w:cstheme="minorHAnsi"/>
        </w:rPr>
        <w:t xml:space="preserve"> </w:t>
      </w:r>
      <w:r w:rsidRPr="00A676DF">
        <w:rPr>
          <w:rFonts w:cstheme="minorHAnsi"/>
        </w:rPr>
        <w:t>superscalar</w:t>
      </w:r>
      <w:r w:rsidRPr="002D52FE">
        <w:rPr>
          <w:rFonts w:cstheme="minorHAnsi"/>
        </w:rPr>
        <w:t xml:space="preserve"> </w:t>
      </w:r>
      <w:r w:rsidRPr="00A676DF">
        <w:rPr>
          <w:rFonts w:cstheme="minorHAnsi"/>
        </w:rPr>
        <w:t>processors.  It  is  famous  as  a  second-generation RISC processor because RISC is the ones that operate in a faster manner with reduced instruction sets.</w:t>
      </w:r>
      <w:r w:rsidRPr="002D52FE">
        <w:rPr>
          <w:rFonts w:cstheme="minorHAnsi"/>
        </w:rPr>
        <w:t xml:space="preserve"> </w:t>
      </w:r>
      <w:r w:rsidRPr="00A676DF">
        <w:rPr>
          <w:rFonts w:cstheme="minorHAnsi"/>
        </w:rPr>
        <w:t>Unlike  scalar  processors  that  have  the  ability  to  execute  maximal  one instruction per clock cycle, the superscalar processor uses the approach of  simultaneously  executing  two  instructions  in  one  clock  cycle.  The superscalar processors perform this task by sending multiple instructions to  various  execution  units  at  the  same  time.  Hence  this  provides  high throughput.</w:t>
      </w:r>
      <w:r w:rsidRPr="002D52FE">
        <w:rPr>
          <w:rFonts w:cstheme="minorHAnsi"/>
        </w:rPr>
        <w:t xml:space="preserve"> </w:t>
      </w:r>
      <w:r w:rsidRPr="00A676DF">
        <w:rPr>
          <w:rFonts w:cstheme="minorHAnsi"/>
        </w:rPr>
        <w:t xml:space="preserve">It is to be noted here that superscalar processors are generally pipelined. However,   pipelining   is   different   from   super   scaling   in   a   way   that </w:t>
      </w:r>
    </w:p>
    <w:p w:rsidR="00A676DF" w:rsidRPr="002D52FE" w:rsidRDefault="00A676DF" w:rsidP="00A676DF">
      <w:pPr>
        <w:rPr>
          <w:rFonts w:cstheme="minorHAnsi"/>
        </w:rPr>
      </w:pPr>
      <w:r w:rsidRPr="00A676DF">
        <w:rPr>
          <w:rFonts w:cstheme="minorHAnsi"/>
        </w:rPr>
        <w:t>superscalars  allow  execution  of  multiple  instructions  parallelly  using multiple execution units while pipelining uses a single execution unit which is  divided  into  multiple  phases  in  order  to  execute  multiple  instructions</w:t>
      </w:r>
    </w:p>
    <w:p w:rsidR="00A676DF" w:rsidRPr="002D52FE" w:rsidRDefault="00A676DF" w:rsidP="00A676DF">
      <w:pPr>
        <w:rPr>
          <w:rFonts w:cstheme="minorHAnsi"/>
        </w:rPr>
      </w:pPr>
    </w:p>
    <w:p w:rsidR="00A676DF" w:rsidRPr="002D52FE" w:rsidRDefault="00A676DF" w:rsidP="00A676DF">
      <w:pPr>
        <w:rPr>
          <w:rFonts w:cstheme="minorHAnsi"/>
          <w:b/>
          <w:bCs/>
          <w:sz w:val="20"/>
          <w:szCs w:val="20"/>
          <w:shd w:val="clear" w:color="auto" w:fill="FAF9F8"/>
        </w:rPr>
      </w:pPr>
      <w:r w:rsidRPr="002D52FE">
        <w:rPr>
          <w:rFonts w:cstheme="minorHAnsi"/>
          <w:b/>
          <w:bCs/>
          <w:sz w:val="20"/>
          <w:szCs w:val="20"/>
          <w:shd w:val="clear" w:color="auto" w:fill="FAF9F8"/>
        </w:rPr>
        <w:t>Architecture of Pentium Microprocessor</w:t>
      </w:r>
    </w:p>
    <w:p w:rsidR="00A676DF" w:rsidRPr="002D52FE" w:rsidRDefault="00A676DF" w:rsidP="00A676DF">
      <w:pPr>
        <w:rPr>
          <w:rFonts w:cstheme="minorHAnsi"/>
        </w:rPr>
      </w:pPr>
      <w:r w:rsidRPr="002D52FE">
        <w:rPr>
          <w:rFonts w:cstheme="minorHAnsi"/>
          <w:noProof/>
        </w:rPr>
        <w:drawing>
          <wp:inline distT="0" distB="0" distL="0" distR="0" wp14:anchorId="1C141B7C" wp14:editId="336F1FA7">
            <wp:extent cx="5731510" cy="42525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52595"/>
                    </a:xfrm>
                    <a:prstGeom prst="rect">
                      <a:avLst/>
                    </a:prstGeom>
                  </pic:spPr>
                </pic:pic>
              </a:graphicData>
            </a:graphic>
          </wp:inline>
        </w:drawing>
      </w:r>
    </w:p>
    <w:p w:rsidR="00A676DF" w:rsidRPr="002D52FE" w:rsidRDefault="00A676DF" w:rsidP="00A676DF">
      <w:pPr>
        <w:rPr>
          <w:rFonts w:cstheme="minorHAnsi"/>
        </w:rPr>
      </w:pPr>
      <w:r w:rsidRPr="002D52FE">
        <w:rPr>
          <w:rFonts w:cstheme="minorHAnsi"/>
        </w:rPr>
        <w:t>The various functional units are as follows:</w:t>
      </w:r>
    </w:p>
    <w:p w:rsidR="00A676DF" w:rsidRPr="002D52FE" w:rsidRDefault="00A676DF" w:rsidP="00A676DF">
      <w:pPr>
        <w:rPr>
          <w:rFonts w:cstheme="minorHAnsi"/>
        </w:rPr>
      </w:pPr>
      <w:r w:rsidRPr="002D52FE">
        <w:rPr>
          <w:rFonts w:cstheme="minorHAnsi"/>
        </w:rPr>
        <w:t>1.Bus unit</w:t>
      </w:r>
    </w:p>
    <w:p w:rsidR="00A676DF" w:rsidRPr="002D52FE" w:rsidRDefault="00A676DF" w:rsidP="00A676DF">
      <w:pPr>
        <w:rPr>
          <w:rFonts w:cstheme="minorHAnsi"/>
        </w:rPr>
      </w:pPr>
      <w:r w:rsidRPr="002D52FE">
        <w:rPr>
          <w:rFonts w:cstheme="minorHAnsi"/>
        </w:rPr>
        <w:t>2.Paging unit</w:t>
      </w:r>
    </w:p>
    <w:p w:rsidR="00A676DF" w:rsidRPr="002D52FE" w:rsidRDefault="00A676DF" w:rsidP="00A676DF">
      <w:pPr>
        <w:rPr>
          <w:rFonts w:cstheme="minorHAnsi"/>
        </w:rPr>
      </w:pPr>
      <w:r w:rsidRPr="002D52FE">
        <w:rPr>
          <w:rFonts w:cstheme="minorHAnsi"/>
        </w:rPr>
        <w:t>3.Control ROM</w:t>
      </w:r>
    </w:p>
    <w:p w:rsidR="00A676DF" w:rsidRPr="002D52FE" w:rsidRDefault="00A676DF" w:rsidP="00A676DF">
      <w:pPr>
        <w:rPr>
          <w:rFonts w:cstheme="minorHAnsi"/>
        </w:rPr>
      </w:pPr>
      <w:r w:rsidRPr="002D52FE">
        <w:rPr>
          <w:rFonts w:cstheme="minorHAnsi"/>
        </w:rPr>
        <w:t>4.Prefetch buffer</w:t>
      </w:r>
    </w:p>
    <w:p w:rsidR="00A676DF" w:rsidRPr="002D52FE" w:rsidRDefault="00A676DF" w:rsidP="00A676DF">
      <w:pPr>
        <w:rPr>
          <w:rFonts w:cstheme="minorHAnsi"/>
        </w:rPr>
      </w:pPr>
      <w:r w:rsidRPr="002D52FE">
        <w:rPr>
          <w:rFonts w:cstheme="minorHAnsi"/>
        </w:rPr>
        <w:t>5.Execution unit with two integer pipeline (U-pipe and V-pipe)</w:t>
      </w:r>
    </w:p>
    <w:p w:rsidR="00A676DF" w:rsidRPr="002D52FE" w:rsidRDefault="00A676DF" w:rsidP="00A676DF">
      <w:pPr>
        <w:rPr>
          <w:rFonts w:cstheme="minorHAnsi"/>
        </w:rPr>
      </w:pPr>
      <w:r w:rsidRPr="002D52FE">
        <w:rPr>
          <w:rFonts w:cstheme="minorHAnsi"/>
        </w:rPr>
        <w:t>6.Code cache</w:t>
      </w:r>
    </w:p>
    <w:p w:rsidR="00A676DF" w:rsidRPr="002D52FE" w:rsidRDefault="00A676DF" w:rsidP="00A676DF">
      <w:pPr>
        <w:rPr>
          <w:rFonts w:cstheme="minorHAnsi"/>
        </w:rPr>
      </w:pPr>
      <w:r w:rsidRPr="002D52FE">
        <w:rPr>
          <w:rFonts w:cstheme="minorHAnsi"/>
        </w:rPr>
        <w:t>7.Data cache</w:t>
      </w:r>
    </w:p>
    <w:p w:rsidR="00A676DF" w:rsidRPr="002D52FE" w:rsidRDefault="00A676DF" w:rsidP="00A676DF">
      <w:pPr>
        <w:rPr>
          <w:rFonts w:cstheme="minorHAnsi"/>
        </w:rPr>
      </w:pPr>
      <w:r w:rsidRPr="002D52FE">
        <w:rPr>
          <w:rFonts w:cstheme="minorHAnsi"/>
        </w:rPr>
        <w:t>8.Instruction decode</w:t>
      </w:r>
    </w:p>
    <w:p w:rsidR="00A676DF" w:rsidRPr="002D52FE" w:rsidRDefault="00A676DF" w:rsidP="00A676DF">
      <w:pPr>
        <w:rPr>
          <w:rFonts w:cstheme="minorHAnsi"/>
        </w:rPr>
      </w:pPr>
      <w:r w:rsidRPr="002D52FE">
        <w:rPr>
          <w:rFonts w:cstheme="minorHAnsi"/>
        </w:rPr>
        <w:t>9.Branch target buffer</w:t>
      </w:r>
    </w:p>
    <w:p w:rsidR="00A676DF" w:rsidRPr="002D52FE" w:rsidRDefault="00A676DF" w:rsidP="00A676DF">
      <w:pPr>
        <w:rPr>
          <w:rFonts w:cstheme="minorHAnsi"/>
        </w:rPr>
      </w:pPr>
      <w:r w:rsidRPr="002D52FE">
        <w:rPr>
          <w:rFonts w:cstheme="minorHAnsi"/>
        </w:rPr>
        <w:t>10.Dual processing logic</w:t>
      </w:r>
    </w:p>
    <w:p w:rsidR="00A676DF" w:rsidRPr="002D52FE" w:rsidRDefault="00A676DF" w:rsidP="00A676DF">
      <w:pPr>
        <w:rPr>
          <w:rFonts w:cstheme="minorHAnsi"/>
        </w:rPr>
      </w:pPr>
      <w:r w:rsidRPr="002D52FE">
        <w:rPr>
          <w:rFonts w:cstheme="minorHAnsi"/>
        </w:rPr>
        <w:t xml:space="preserve">11.Advanced programmable interrupt controller </w:t>
      </w:r>
    </w:p>
    <w:p w:rsidR="00A676DF" w:rsidRPr="002D52FE" w:rsidRDefault="00A676DF" w:rsidP="00A676DF">
      <w:pPr>
        <w:rPr>
          <w:rFonts w:cstheme="minorHAnsi"/>
        </w:rPr>
      </w:pPr>
    </w:p>
    <w:p w:rsidR="00A676DF" w:rsidRPr="002D52FE" w:rsidRDefault="00A676DF" w:rsidP="00A676DF">
      <w:pPr>
        <w:rPr>
          <w:rFonts w:cstheme="minorHAnsi"/>
        </w:rPr>
      </w:pPr>
      <w:r w:rsidRPr="002D52FE">
        <w:rPr>
          <w:rFonts w:cstheme="minorHAnsi"/>
        </w:rPr>
        <w:t xml:space="preserve"> </w:t>
      </w:r>
    </w:p>
    <w:p w:rsidR="00A676DF" w:rsidRPr="002D52FE" w:rsidRDefault="00A676DF" w:rsidP="00A676DF">
      <w:pPr>
        <w:rPr>
          <w:rFonts w:cstheme="minorHAnsi"/>
        </w:rPr>
      </w:pPr>
      <w:r w:rsidRPr="002D52FE">
        <w:rPr>
          <w:rFonts w:cstheme="minorHAnsi"/>
        </w:rPr>
        <w:lastRenderedPageBreak/>
        <w:t xml:space="preserve">Let us now understand, how the architectural operation takes place. The bus unit of the architecture sends the control signal and fetches cade and data from external memory and IO devices. The size of the external data  bus  is  64-bit  through  which  burst  read  and  burst  write-back  cycles can  be  achieved.  The  paging  unit  in  the  architecture  provides  optional extensions of around 2 to 4 Mb page sizes. In order to load the instructions into the execution unit, code cache, branch target buffer and prefetch buffers operate together. The code cache or the external  memory  holds  the  instructions  from  where  these  are  fetched. While the branch target buffer holds the address of the respective branch and  the  TLB  (translational  lookaside  buffer)  within  the  code  cache converts the linear address into the physical address that is used by the code cache. This processor contains pairs of prefetch buffers having a size of 32-byte that  combinedly  operate  with  branch  target  buffer.  Both  the  buffers operate  independently  but  not  at the  same  time.  One  of  the  prefetch buffers starts fetching the instructions in a sequential manner till the time branch  instruction  has  not  occurred.  However,  as  soon  as  the  branch instruction  is  fetched  by  the  prefetch  buffer  then  BTB  will  check  for  the branch but once it is checked by BTB that branch has not occurred then linear fetching of instruction will continue. On the contrary, while checking if BTB gets to know about the occurrence of the branch then the other prefetch buffer in pair gets enabled and starts fetching the instructions from the branch target address. By doing so, the branching  instructions  get  simultaneously  fetched  and  are  ready  for decoding and execution. The  execution  unit  within  the  Pentium  microprocessor  contains  two integer pipelines namely U-pipe and V-pipe and each one has its separate ALU.  There  are  five  stages  in  which  these  pipelines  operate,  namely, prefetch,   decode-1,   decode-2,   execute,   writeback.   The   U-pipe   is responsible for executing all integer as well as floating-point instructions while V-pipe executes simple integer and some floating-point instructions. Here, the instruction fetch reads the instruction one at a time and stores them in the instruction queue. During the execution of an instruction, the processor does not sit idle and checks for the next two instructions in the queue. If the two instructions are independent of each other then U-pipe </w:t>
      </w:r>
    </w:p>
    <w:p w:rsidR="00A676DF" w:rsidRPr="00A676DF" w:rsidRDefault="00A676DF" w:rsidP="00A676DF">
      <w:pPr>
        <w:rPr>
          <w:rFonts w:cstheme="minorHAnsi"/>
        </w:rPr>
      </w:pPr>
      <w:r w:rsidRPr="002D52FE">
        <w:rPr>
          <w:rFonts w:cstheme="minorHAnsi"/>
        </w:rPr>
        <w:t>and  V-pipe  are  assigned  instructions  individually  so  that  execution  can occur simultaneously. However, in the case, the queued instructions are dependent  on  each  other  then  both  the  instructions  are  assigned  to  U-pipe for execution one after the other and V-pipe remains idle. The controlling of the operations of the Pentium processor is provided by the control ROM that has a microcode within it. The control ROM directly controls U-pipe and V-pipe. Both data and code cache within the processor is organized in the 2-way associated set cache. Each cache has 128 sets and each set has 2 lines which  are  32  bytes  wide.  The  LRU  (Least Recently  Used)  mechanism handles the cache replacement. As  we  can  see  clearly  in  the  above  figure  that  the  code  cache  forms  a connection  with  the  prefetch  buffer  by  a  bus  of  size  256  bit,  thus  256/8 i.e., 32 bytes of opcode can be buffered in one clock cycle. The data cache has  two  ports  that  are  used  to  simultaneously  deal  with  two  data references. There  is  an  on-chip  Advanced  Programmable  Interrupt  Controller  that manages interrupt and offers 8259A compatibility.</w:t>
      </w:r>
    </w:p>
    <w:p w:rsidR="00135203" w:rsidRPr="002D52FE" w:rsidRDefault="00135203">
      <w:pPr>
        <w:rPr>
          <w:rFonts w:cstheme="minorHAnsi"/>
        </w:rPr>
      </w:pPr>
    </w:p>
    <w:sectPr w:rsidR="00135203" w:rsidRPr="002D52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37ED0"/>
    <w:multiLevelType w:val="hybridMultilevel"/>
    <w:tmpl w:val="2F6E159C"/>
    <w:lvl w:ilvl="0" w:tplc="42BA41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6460B5A"/>
    <w:multiLevelType w:val="hybridMultilevel"/>
    <w:tmpl w:val="A3706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FB93DF0"/>
    <w:multiLevelType w:val="hybridMultilevel"/>
    <w:tmpl w:val="B23E9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4340066">
    <w:abstractNumId w:val="0"/>
  </w:num>
  <w:num w:numId="2" w16cid:durableId="1549107083">
    <w:abstractNumId w:val="2"/>
  </w:num>
  <w:num w:numId="3" w16cid:durableId="138810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6DF"/>
    <w:rsid w:val="00135203"/>
    <w:rsid w:val="00190125"/>
    <w:rsid w:val="001C050B"/>
    <w:rsid w:val="00213400"/>
    <w:rsid w:val="002A4292"/>
    <w:rsid w:val="002B55FA"/>
    <w:rsid w:val="002D52FE"/>
    <w:rsid w:val="003F04FF"/>
    <w:rsid w:val="003F1407"/>
    <w:rsid w:val="003F4531"/>
    <w:rsid w:val="004725B1"/>
    <w:rsid w:val="006437BF"/>
    <w:rsid w:val="007122D1"/>
    <w:rsid w:val="00776EE3"/>
    <w:rsid w:val="007B4535"/>
    <w:rsid w:val="00926ED9"/>
    <w:rsid w:val="00A374B8"/>
    <w:rsid w:val="00A42424"/>
    <w:rsid w:val="00A676DF"/>
    <w:rsid w:val="00AF1AD0"/>
    <w:rsid w:val="00BF6DAF"/>
    <w:rsid w:val="00C015CF"/>
    <w:rsid w:val="00C92F4E"/>
    <w:rsid w:val="00D2015C"/>
    <w:rsid w:val="00D41131"/>
    <w:rsid w:val="00E7352B"/>
    <w:rsid w:val="00F22C19"/>
    <w:rsid w:val="00F51D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AA57E"/>
  <w15:chartTrackingRefBased/>
  <w15:docId w15:val="{44C197DF-78ED-4D42-8F80-6282D86B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3339">
      <w:bodyDiv w:val="1"/>
      <w:marLeft w:val="0"/>
      <w:marRight w:val="0"/>
      <w:marTop w:val="0"/>
      <w:marBottom w:val="0"/>
      <w:divBdr>
        <w:top w:val="none" w:sz="0" w:space="0" w:color="auto"/>
        <w:left w:val="none" w:sz="0" w:space="0" w:color="auto"/>
        <w:bottom w:val="none" w:sz="0" w:space="0" w:color="auto"/>
        <w:right w:val="none" w:sz="0" w:space="0" w:color="auto"/>
      </w:divBdr>
      <w:divsChild>
        <w:div w:id="734164411">
          <w:marLeft w:val="0"/>
          <w:marRight w:val="0"/>
          <w:marTop w:val="0"/>
          <w:marBottom w:val="120"/>
          <w:divBdr>
            <w:top w:val="none" w:sz="0" w:space="0" w:color="auto"/>
            <w:left w:val="none" w:sz="0" w:space="0" w:color="auto"/>
            <w:bottom w:val="none" w:sz="0" w:space="0" w:color="auto"/>
            <w:right w:val="none" w:sz="0" w:space="0" w:color="auto"/>
          </w:divBdr>
          <w:divsChild>
            <w:div w:id="1126896292">
              <w:marLeft w:val="0"/>
              <w:marRight w:val="0"/>
              <w:marTop w:val="0"/>
              <w:marBottom w:val="0"/>
              <w:divBdr>
                <w:top w:val="none" w:sz="0" w:space="0" w:color="auto"/>
                <w:left w:val="none" w:sz="0" w:space="0" w:color="auto"/>
                <w:bottom w:val="none" w:sz="0" w:space="0" w:color="auto"/>
                <w:right w:val="none" w:sz="0" w:space="0" w:color="auto"/>
              </w:divBdr>
            </w:div>
          </w:divsChild>
        </w:div>
        <w:div w:id="674653468">
          <w:marLeft w:val="0"/>
          <w:marRight w:val="0"/>
          <w:marTop w:val="0"/>
          <w:marBottom w:val="120"/>
          <w:divBdr>
            <w:top w:val="none" w:sz="0" w:space="0" w:color="auto"/>
            <w:left w:val="none" w:sz="0" w:space="0" w:color="auto"/>
            <w:bottom w:val="none" w:sz="0" w:space="0" w:color="auto"/>
            <w:right w:val="none" w:sz="0" w:space="0" w:color="auto"/>
          </w:divBdr>
          <w:divsChild>
            <w:div w:id="10776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5881">
      <w:bodyDiv w:val="1"/>
      <w:marLeft w:val="0"/>
      <w:marRight w:val="0"/>
      <w:marTop w:val="0"/>
      <w:marBottom w:val="0"/>
      <w:divBdr>
        <w:top w:val="none" w:sz="0" w:space="0" w:color="auto"/>
        <w:left w:val="none" w:sz="0" w:space="0" w:color="auto"/>
        <w:bottom w:val="none" w:sz="0" w:space="0" w:color="auto"/>
        <w:right w:val="none" w:sz="0" w:space="0" w:color="auto"/>
      </w:divBdr>
      <w:divsChild>
        <w:div w:id="1035037878">
          <w:marLeft w:val="0"/>
          <w:marRight w:val="0"/>
          <w:marTop w:val="0"/>
          <w:marBottom w:val="120"/>
          <w:divBdr>
            <w:top w:val="none" w:sz="0" w:space="0" w:color="auto"/>
            <w:left w:val="none" w:sz="0" w:space="0" w:color="auto"/>
            <w:bottom w:val="none" w:sz="0" w:space="0" w:color="auto"/>
            <w:right w:val="none" w:sz="0" w:space="0" w:color="auto"/>
          </w:divBdr>
          <w:divsChild>
            <w:div w:id="652565158">
              <w:marLeft w:val="0"/>
              <w:marRight w:val="0"/>
              <w:marTop w:val="0"/>
              <w:marBottom w:val="0"/>
              <w:divBdr>
                <w:top w:val="none" w:sz="0" w:space="0" w:color="auto"/>
                <w:left w:val="none" w:sz="0" w:space="0" w:color="auto"/>
                <w:bottom w:val="none" w:sz="0" w:space="0" w:color="auto"/>
                <w:right w:val="none" w:sz="0" w:space="0" w:color="auto"/>
              </w:divBdr>
            </w:div>
          </w:divsChild>
        </w:div>
        <w:div w:id="1815566433">
          <w:marLeft w:val="0"/>
          <w:marRight w:val="0"/>
          <w:marTop w:val="0"/>
          <w:marBottom w:val="120"/>
          <w:divBdr>
            <w:top w:val="none" w:sz="0" w:space="0" w:color="auto"/>
            <w:left w:val="none" w:sz="0" w:space="0" w:color="auto"/>
            <w:bottom w:val="none" w:sz="0" w:space="0" w:color="auto"/>
            <w:right w:val="none" w:sz="0" w:space="0" w:color="auto"/>
          </w:divBdr>
          <w:divsChild>
            <w:div w:id="4601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3790">
      <w:bodyDiv w:val="1"/>
      <w:marLeft w:val="0"/>
      <w:marRight w:val="0"/>
      <w:marTop w:val="0"/>
      <w:marBottom w:val="0"/>
      <w:divBdr>
        <w:top w:val="none" w:sz="0" w:space="0" w:color="auto"/>
        <w:left w:val="none" w:sz="0" w:space="0" w:color="auto"/>
        <w:bottom w:val="none" w:sz="0" w:space="0" w:color="auto"/>
        <w:right w:val="none" w:sz="0" w:space="0" w:color="auto"/>
      </w:divBdr>
      <w:divsChild>
        <w:div w:id="685248364">
          <w:marLeft w:val="0"/>
          <w:marRight w:val="0"/>
          <w:marTop w:val="0"/>
          <w:marBottom w:val="120"/>
          <w:divBdr>
            <w:top w:val="none" w:sz="0" w:space="0" w:color="auto"/>
            <w:left w:val="none" w:sz="0" w:space="0" w:color="auto"/>
            <w:bottom w:val="none" w:sz="0" w:space="0" w:color="auto"/>
            <w:right w:val="none" w:sz="0" w:space="0" w:color="auto"/>
          </w:divBdr>
          <w:divsChild>
            <w:div w:id="550112007">
              <w:marLeft w:val="0"/>
              <w:marRight w:val="0"/>
              <w:marTop w:val="0"/>
              <w:marBottom w:val="0"/>
              <w:divBdr>
                <w:top w:val="none" w:sz="0" w:space="0" w:color="auto"/>
                <w:left w:val="none" w:sz="0" w:space="0" w:color="auto"/>
                <w:bottom w:val="none" w:sz="0" w:space="0" w:color="auto"/>
                <w:right w:val="none" w:sz="0" w:space="0" w:color="auto"/>
              </w:divBdr>
            </w:div>
          </w:divsChild>
        </w:div>
        <w:div w:id="1014066144">
          <w:marLeft w:val="0"/>
          <w:marRight w:val="0"/>
          <w:marTop w:val="0"/>
          <w:marBottom w:val="120"/>
          <w:divBdr>
            <w:top w:val="none" w:sz="0" w:space="0" w:color="auto"/>
            <w:left w:val="none" w:sz="0" w:space="0" w:color="auto"/>
            <w:bottom w:val="none" w:sz="0" w:space="0" w:color="auto"/>
            <w:right w:val="none" w:sz="0" w:space="0" w:color="auto"/>
          </w:divBdr>
          <w:divsChild>
            <w:div w:id="50633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3666">
      <w:bodyDiv w:val="1"/>
      <w:marLeft w:val="0"/>
      <w:marRight w:val="0"/>
      <w:marTop w:val="0"/>
      <w:marBottom w:val="0"/>
      <w:divBdr>
        <w:top w:val="none" w:sz="0" w:space="0" w:color="auto"/>
        <w:left w:val="none" w:sz="0" w:space="0" w:color="auto"/>
        <w:bottom w:val="none" w:sz="0" w:space="0" w:color="auto"/>
        <w:right w:val="none" w:sz="0" w:space="0" w:color="auto"/>
      </w:divBdr>
      <w:divsChild>
        <w:div w:id="480123934">
          <w:marLeft w:val="0"/>
          <w:marRight w:val="0"/>
          <w:marTop w:val="120"/>
          <w:marBottom w:val="120"/>
          <w:divBdr>
            <w:top w:val="none" w:sz="0" w:space="0" w:color="auto"/>
            <w:left w:val="none" w:sz="0" w:space="0" w:color="auto"/>
            <w:bottom w:val="none" w:sz="0" w:space="0" w:color="auto"/>
            <w:right w:val="none" w:sz="0" w:space="0" w:color="auto"/>
          </w:divBdr>
          <w:divsChild>
            <w:div w:id="766196424">
              <w:marLeft w:val="0"/>
              <w:marRight w:val="0"/>
              <w:marTop w:val="0"/>
              <w:marBottom w:val="0"/>
              <w:divBdr>
                <w:top w:val="none" w:sz="0" w:space="0" w:color="auto"/>
                <w:left w:val="none" w:sz="0" w:space="0" w:color="auto"/>
                <w:bottom w:val="none" w:sz="0" w:space="0" w:color="auto"/>
                <w:right w:val="none" w:sz="0" w:space="0" w:color="auto"/>
              </w:divBdr>
            </w:div>
          </w:divsChild>
        </w:div>
        <w:div w:id="723941829">
          <w:marLeft w:val="0"/>
          <w:marRight w:val="0"/>
          <w:marTop w:val="0"/>
          <w:marBottom w:val="120"/>
          <w:divBdr>
            <w:top w:val="none" w:sz="0" w:space="0" w:color="auto"/>
            <w:left w:val="none" w:sz="0" w:space="0" w:color="auto"/>
            <w:bottom w:val="none" w:sz="0" w:space="0" w:color="auto"/>
            <w:right w:val="none" w:sz="0" w:space="0" w:color="auto"/>
          </w:divBdr>
          <w:divsChild>
            <w:div w:id="91239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2504">
      <w:bodyDiv w:val="1"/>
      <w:marLeft w:val="0"/>
      <w:marRight w:val="0"/>
      <w:marTop w:val="0"/>
      <w:marBottom w:val="0"/>
      <w:divBdr>
        <w:top w:val="none" w:sz="0" w:space="0" w:color="auto"/>
        <w:left w:val="none" w:sz="0" w:space="0" w:color="auto"/>
        <w:bottom w:val="none" w:sz="0" w:space="0" w:color="auto"/>
        <w:right w:val="none" w:sz="0" w:space="0" w:color="auto"/>
      </w:divBdr>
      <w:divsChild>
        <w:div w:id="1029989226">
          <w:marLeft w:val="0"/>
          <w:marRight w:val="0"/>
          <w:marTop w:val="0"/>
          <w:marBottom w:val="120"/>
          <w:divBdr>
            <w:top w:val="none" w:sz="0" w:space="0" w:color="auto"/>
            <w:left w:val="none" w:sz="0" w:space="0" w:color="auto"/>
            <w:bottom w:val="none" w:sz="0" w:space="0" w:color="auto"/>
            <w:right w:val="none" w:sz="0" w:space="0" w:color="auto"/>
          </w:divBdr>
          <w:divsChild>
            <w:div w:id="1824200500">
              <w:marLeft w:val="0"/>
              <w:marRight w:val="0"/>
              <w:marTop w:val="0"/>
              <w:marBottom w:val="0"/>
              <w:divBdr>
                <w:top w:val="none" w:sz="0" w:space="0" w:color="auto"/>
                <w:left w:val="none" w:sz="0" w:space="0" w:color="auto"/>
                <w:bottom w:val="none" w:sz="0" w:space="0" w:color="auto"/>
                <w:right w:val="none" w:sz="0" w:space="0" w:color="auto"/>
              </w:divBdr>
            </w:div>
          </w:divsChild>
        </w:div>
        <w:div w:id="491142012">
          <w:marLeft w:val="0"/>
          <w:marRight w:val="0"/>
          <w:marTop w:val="0"/>
          <w:marBottom w:val="120"/>
          <w:divBdr>
            <w:top w:val="none" w:sz="0" w:space="0" w:color="auto"/>
            <w:left w:val="none" w:sz="0" w:space="0" w:color="auto"/>
            <w:bottom w:val="none" w:sz="0" w:space="0" w:color="auto"/>
            <w:right w:val="none" w:sz="0" w:space="0" w:color="auto"/>
          </w:divBdr>
          <w:divsChild>
            <w:div w:id="1081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1781">
      <w:bodyDiv w:val="1"/>
      <w:marLeft w:val="0"/>
      <w:marRight w:val="0"/>
      <w:marTop w:val="0"/>
      <w:marBottom w:val="0"/>
      <w:divBdr>
        <w:top w:val="none" w:sz="0" w:space="0" w:color="auto"/>
        <w:left w:val="none" w:sz="0" w:space="0" w:color="auto"/>
        <w:bottom w:val="none" w:sz="0" w:space="0" w:color="auto"/>
        <w:right w:val="none" w:sz="0" w:space="0" w:color="auto"/>
      </w:divBdr>
      <w:divsChild>
        <w:div w:id="1126503108">
          <w:marLeft w:val="0"/>
          <w:marRight w:val="0"/>
          <w:marTop w:val="0"/>
          <w:marBottom w:val="120"/>
          <w:divBdr>
            <w:top w:val="none" w:sz="0" w:space="0" w:color="auto"/>
            <w:left w:val="none" w:sz="0" w:space="0" w:color="auto"/>
            <w:bottom w:val="none" w:sz="0" w:space="0" w:color="auto"/>
            <w:right w:val="none" w:sz="0" w:space="0" w:color="auto"/>
          </w:divBdr>
          <w:divsChild>
            <w:div w:id="646128591">
              <w:marLeft w:val="0"/>
              <w:marRight w:val="0"/>
              <w:marTop w:val="0"/>
              <w:marBottom w:val="0"/>
              <w:divBdr>
                <w:top w:val="none" w:sz="0" w:space="0" w:color="auto"/>
                <w:left w:val="none" w:sz="0" w:space="0" w:color="auto"/>
                <w:bottom w:val="none" w:sz="0" w:space="0" w:color="auto"/>
                <w:right w:val="none" w:sz="0" w:space="0" w:color="auto"/>
              </w:divBdr>
            </w:div>
          </w:divsChild>
        </w:div>
        <w:div w:id="113639949">
          <w:marLeft w:val="0"/>
          <w:marRight w:val="0"/>
          <w:marTop w:val="0"/>
          <w:marBottom w:val="120"/>
          <w:divBdr>
            <w:top w:val="none" w:sz="0" w:space="0" w:color="auto"/>
            <w:left w:val="none" w:sz="0" w:space="0" w:color="auto"/>
            <w:bottom w:val="none" w:sz="0" w:space="0" w:color="auto"/>
            <w:right w:val="none" w:sz="0" w:space="0" w:color="auto"/>
          </w:divBdr>
          <w:divsChild>
            <w:div w:id="1380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7184">
      <w:bodyDiv w:val="1"/>
      <w:marLeft w:val="0"/>
      <w:marRight w:val="0"/>
      <w:marTop w:val="0"/>
      <w:marBottom w:val="0"/>
      <w:divBdr>
        <w:top w:val="none" w:sz="0" w:space="0" w:color="auto"/>
        <w:left w:val="none" w:sz="0" w:space="0" w:color="auto"/>
        <w:bottom w:val="none" w:sz="0" w:space="0" w:color="auto"/>
        <w:right w:val="none" w:sz="0" w:space="0" w:color="auto"/>
      </w:divBdr>
      <w:divsChild>
        <w:div w:id="136729462">
          <w:marLeft w:val="0"/>
          <w:marRight w:val="0"/>
          <w:marTop w:val="0"/>
          <w:marBottom w:val="120"/>
          <w:divBdr>
            <w:top w:val="none" w:sz="0" w:space="0" w:color="auto"/>
            <w:left w:val="none" w:sz="0" w:space="0" w:color="auto"/>
            <w:bottom w:val="none" w:sz="0" w:space="0" w:color="auto"/>
            <w:right w:val="none" w:sz="0" w:space="0" w:color="auto"/>
          </w:divBdr>
          <w:divsChild>
            <w:div w:id="522867264">
              <w:marLeft w:val="0"/>
              <w:marRight w:val="0"/>
              <w:marTop w:val="0"/>
              <w:marBottom w:val="0"/>
              <w:divBdr>
                <w:top w:val="none" w:sz="0" w:space="0" w:color="auto"/>
                <w:left w:val="none" w:sz="0" w:space="0" w:color="auto"/>
                <w:bottom w:val="none" w:sz="0" w:space="0" w:color="auto"/>
                <w:right w:val="none" w:sz="0" w:space="0" w:color="auto"/>
              </w:divBdr>
            </w:div>
          </w:divsChild>
        </w:div>
        <w:div w:id="215704377">
          <w:marLeft w:val="0"/>
          <w:marRight w:val="0"/>
          <w:marTop w:val="0"/>
          <w:marBottom w:val="120"/>
          <w:divBdr>
            <w:top w:val="none" w:sz="0" w:space="0" w:color="auto"/>
            <w:left w:val="none" w:sz="0" w:space="0" w:color="auto"/>
            <w:bottom w:val="none" w:sz="0" w:space="0" w:color="auto"/>
            <w:right w:val="none" w:sz="0" w:space="0" w:color="auto"/>
          </w:divBdr>
          <w:divsChild>
            <w:div w:id="20823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6613">
      <w:bodyDiv w:val="1"/>
      <w:marLeft w:val="0"/>
      <w:marRight w:val="0"/>
      <w:marTop w:val="0"/>
      <w:marBottom w:val="0"/>
      <w:divBdr>
        <w:top w:val="none" w:sz="0" w:space="0" w:color="auto"/>
        <w:left w:val="none" w:sz="0" w:space="0" w:color="auto"/>
        <w:bottom w:val="none" w:sz="0" w:space="0" w:color="auto"/>
        <w:right w:val="none" w:sz="0" w:space="0" w:color="auto"/>
      </w:divBdr>
      <w:divsChild>
        <w:div w:id="752162917">
          <w:marLeft w:val="0"/>
          <w:marRight w:val="0"/>
          <w:marTop w:val="0"/>
          <w:marBottom w:val="120"/>
          <w:divBdr>
            <w:top w:val="none" w:sz="0" w:space="0" w:color="auto"/>
            <w:left w:val="none" w:sz="0" w:space="0" w:color="auto"/>
            <w:bottom w:val="none" w:sz="0" w:space="0" w:color="auto"/>
            <w:right w:val="none" w:sz="0" w:space="0" w:color="auto"/>
          </w:divBdr>
          <w:divsChild>
            <w:div w:id="478621460">
              <w:marLeft w:val="0"/>
              <w:marRight w:val="0"/>
              <w:marTop w:val="0"/>
              <w:marBottom w:val="0"/>
              <w:divBdr>
                <w:top w:val="none" w:sz="0" w:space="0" w:color="auto"/>
                <w:left w:val="none" w:sz="0" w:space="0" w:color="auto"/>
                <w:bottom w:val="none" w:sz="0" w:space="0" w:color="auto"/>
                <w:right w:val="none" w:sz="0" w:space="0" w:color="auto"/>
              </w:divBdr>
            </w:div>
          </w:divsChild>
        </w:div>
        <w:div w:id="160700223">
          <w:marLeft w:val="0"/>
          <w:marRight w:val="0"/>
          <w:marTop w:val="0"/>
          <w:marBottom w:val="120"/>
          <w:divBdr>
            <w:top w:val="none" w:sz="0" w:space="0" w:color="auto"/>
            <w:left w:val="none" w:sz="0" w:space="0" w:color="auto"/>
            <w:bottom w:val="none" w:sz="0" w:space="0" w:color="auto"/>
            <w:right w:val="none" w:sz="0" w:space="0" w:color="auto"/>
          </w:divBdr>
          <w:divsChild>
            <w:div w:id="18293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9160">
      <w:bodyDiv w:val="1"/>
      <w:marLeft w:val="0"/>
      <w:marRight w:val="0"/>
      <w:marTop w:val="0"/>
      <w:marBottom w:val="0"/>
      <w:divBdr>
        <w:top w:val="none" w:sz="0" w:space="0" w:color="auto"/>
        <w:left w:val="none" w:sz="0" w:space="0" w:color="auto"/>
        <w:bottom w:val="none" w:sz="0" w:space="0" w:color="auto"/>
        <w:right w:val="none" w:sz="0" w:space="0" w:color="auto"/>
      </w:divBdr>
      <w:divsChild>
        <w:div w:id="710961213">
          <w:marLeft w:val="0"/>
          <w:marRight w:val="0"/>
          <w:marTop w:val="120"/>
          <w:marBottom w:val="120"/>
          <w:divBdr>
            <w:top w:val="none" w:sz="0" w:space="0" w:color="auto"/>
            <w:left w:val="none" w:sz="0" w:space="0" w:color="auto"/>
            <w:bottom w:val="none" w:sz="0" w:space="0" w:color="auto"/>
            <w:right w:val="none" w:sz="0" w:space="0" w:color="auto"/>
          </w:divBdr>
          <w:divsChild>
            <w:div w:id="802577762">
              <w:marLeft w:val="0"/>
              <w:marRight w:val="0"/>
              <w:marTop w:val="0"/>
              <w:marBottom w:val="0"/>
              <w:divBdr>
                <w:top w:val="none" w:sz="0" w:space="0" w:color="auto"/>
                <w:left w:val="none" w:sz="0" w:space="0" w:color="auto"/>
                <w:bottom w:val="none" w:sz="0" w:space="0" w:color="auto"/>
                <w:right w:val="none" w:sz="0" w:space="0" w:color="auto"/>
              </w:divBdr>
            </w:div>
          </w:divsChild>
        </w:div>
        <w:div w:id="831605141">
          <w:marLeft w:val="0"/>
          <w:marRight w:val="0"/>
          <w:marTop w:val="0"/>
          <w:marBottom w:val="120"/>
          <w:divBdr>
            <w:top w:val="none" w:sz="0" w:space="0" w:color="auto"/>
            <w:left w:val="none" w:sz="0" w:space="0" w:color="auto"/>
            <w:bottom w:val="none" w:sz="0" w:space="0" w:color="auto"/>
            <w:right w:val="none" w:sz="0" w:space="0" w:color="auto"/>
          </w:divBdr>
          <w:divsChild>
            <w:div w:id="561407241">
              <w:marLeft w:val="0"/>
              <w:marRight w:val="0"/>
              <w:marTop w:val="0"/>
              <w:marBottom w:val="0"/>
              <w:divBdr>
                <w:top w:val="none" w:sz="0" w:space="0" w:color="auto"/>
                <w:left w:val="none" w:sz="0" w:space="0" w:color="auto"/>
                <w:bottom w:val="none" w:sz="0" w:space="0" w:color="auto"/>
                <w:right w:val="none" w:sz="0" w:space="0" w:color="auto"/>
              </w:divBdr>
            </w:div>
          </w:divsChild>
        </w:div>
        <w:div w:id="739792618">
          <w:marLeft w:val="0"/>
          <w:marRight w:val="0"/>
          <w:marTop w:val="0"/>
          <w:marBottom w:val="120"/>
          <w:divBdr>
            <w:top w:val="none" w:sz="0" w:space="0" w:color="auto"/>
            <w:left w:val="none" w:sz="0" w:space="0" w:color="auto"/>
            <w:bottom w:val="none" w:sz="0" w:space="0" w:color="auto"/>
            <w:right w:val="none" w:sz="0" w:space="0" w:color="auto"/>
          </w:divBdr>
          <w:divsChild>
            <w:div w:id="39404380">
              <w:marLeft w:val="0"/>
              <w:marRight w:val="0"/>
              <w:marTop w:val="0"/>
              <w:marBottom w:val="0"/>
              <w:divBdr>
                <w:top w:val="none" w:sz="0" w:space="0" w:color="auto"/>
                <w:left w:val="none" w:sz="0" w:space="0" w:color="auto"/>
                <w:bottom w:val="none" w:sz="0" w:space="0" w:color="auto"/>
                <w:right w:val="none" w:sz="0" w:space="0" w:color="auto"/>
              </w:divBdr>
            </w:div>
          </w:divsChild>
        </w:div>
        <w:div w:id="646400275">
          <w:marLeft w:val="0"/>
          <w:marRight w:val="0"/>
          <w:marTop w:val="0"/>
          <w:marBottom w:val="120"/>
          <w:divBdr>
            <w:top w:val="none" w:sz="0" w:space="0" w:color="auto"/>
            <w:left w:val="none" w:sz="0" w:space="0" w:color="auto"/>
            <w:bottom w:val="none" w:sz="0" w:space="0" w:color="auto"/>
            <w:right w:val="none" w:sz="0" w:space="0" w:color="auto"/>
          </w:divBdr>
          <w:divsChild>
            <w:div w:id="1898469927">
              <w:marLeft w:val="0"/>
              <w:marRight w:val="0"/>
              <w:marTop w:val="0"/>
              <w:marBottom w:val="0"/>
              <w:divBdr>
                <w:top w:val="none" w:sz="0" w:space="0" w:color="auto"/>
                <w:left w:val="none" w:sz="0" w:space="0" w:color="auto"/>
                <w:bottom w:val="none" w:sz="0" w:space="0" w:color="auto"/>
                <w:right w:val="none" w:sz="0" w:space="0" w:color="auto"/>
              </w:divBdr>
            </w:div>
          </w:divsChild>
        </w:div>
        <w:div w:id="1866940629">
          <w:marLeft w:val="0"/>
          <w:marRight w:val="0"/>
          <w:marTop w:val="0"/>
          <w:marBottom w:val="120"/>
          <w:divBdr>
            <w:top w:val="none" w:sz="0" w:space="0" w:color="auto"/>
            <w:left w:val="none" w:sz="0" w:space="0" w:color="auto"/>
            <w:bottom w:val="none" w:sz="0" w:space="0" w:color="auto"/>
            <w:right w:val="none" w:sz="0" w:space="0" w:color="auto"/>
          </w:divBdr>
          <w:divsChild>
            <w:div w:id="366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322">
      <w:bodyDiv w:val="1"/>
      <w:marLeft w:val="0"/>
      <w:marRight w:val="0"/>
      <w:marTop w:val="0"/>
      <w:marBottom w:val="0"/>
      <w:divBdr>
        <w:top w:val="none" w:sz="0" w:space="0" w:color="auto"/>
        <w:left w:val="none" w:sz="0" w:space="0" w:color="auto"/>
        <w:bottom w:val="none" w:sz="0" w:space="0" w:color="auto"/>
        <w:right w:val="none" w:sz="0" w:space="0" w:color="auto"/>
      </w:divBdr>
      <w:divsChild>
        <w:div w:id="1284774986">
          <w:marLeft w:val="0"/>
          <w:marRight w:val="0"/>
          <w:marTop w:val="0"/>
          <w:marBottom w:val="120"/>
          <w:divBdr>
            <w:top w:val="none" w:sz="0" w:space="0" w:color="auto"/>
            <w:left w:val="none" w:sz="0" w:space="0" w:color="auto"/>
            <w:bottom w:val="none" w:sz="0" w:space="0" w:color="auto"/>
            <w:right w:val="none" w:sz="0" w:space="0" w:color="auto"/>
          </w:divBdr>
          <w:divsChild>
            <w:div w:id="1873301448">
              <w:marLeft w:val="0"/>
              <w:marRight w:val="0"/>
              <w:marTop w:val="0"/>
              <w:marBottom w:val="0"/>
              <w:divBdr>
                <w:top w:val="none" w:sz="0" w:space="0" w:color="auto"/>
                <w:left w:val="none" w:sz="0" w:space="0" w:color="auto"/>
                <w:bottom w:val="none" w:sz="0" w:space="0" w:color="auto"/>
                <w:right w:val="none" w:sz="0" w:space="0" w:color="auto"/>
              </w:divBdr>
            </w:div>
          </w:divsChild>
        </w:div>
        <w:div w:id="73816526">
          <w:marLeft w:val="0"/>
          <w:marRight w:val="0"/>
          <w:marTop w:val="0"/>
          <w:marBottom w:val="120"/>
          <w:divBdr>
            <w:top w:val="none" w:sz="0" w:space="0" w:color="auto"/>
            <w:left w:val="none" w:sz="0" w:space="0" w:color="auto"/>
            <w:bottom w:val="none" w:sz="0" w:space="0" w:color="auto"/>
            <w:right w:val="none" w:sz="0" w:space="0" w:color="auto"/>
          </w:divBdr>
          <w:divsChild>
            <w:div w:id="15412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2447">
      <w:bodyDiv w:val="1"/>
      <w:marLeft w:val="0"/>
      <w:marRight w:val="0"/>
      <w:marTop w:val="0"/>
      <w:marBottom w:val="0"/>
      <w:divBdr>
        <w:top w:val="none" w:sz="0" w:space="0" w:color="auto"/>
        <w:left w:val="none" w:sz="0" w:space="0" w:color="auto"/>
        <w:bottom w:val="none" w:sz="0" w:space="0" w:color="auto"/>
        <w:right w:val="none" w:sz="0" w:space="0" w:color="auto"/>
      </w:divBdr>
      <w:divsChild>
        <w:div w:id="883247515">
          <w:marLeft w:val="0"/>
          <w:marRight w:val="0"/>
          <w:marTop w:val="120"/>
          <w:marBottom w:val="120"/>
          <w:divBdr>
            <w:top w:val="none" w:sz="0" w:space="0" w:color="auto"/>
            <w:left w:val="none" w:sz="0" w:space="0" w:color="auto"/>
            <w:bottom w:val="none" w:sz="0" w:space="0" w:color="auto"/>
            <w:right w:val="none" w:sz="0" w:space="0" w:color="auto"/>
          </w:divBdr>
          <w:divsChild>
            <w:div w:id="483277289">
              <w:marLeft w:val="0"/>
              <w:marRight w:val="0"/>
              <w:marTop w:val="0"/>
              <w:marBottom w:val="0"/>
              <w:divBdr>
                <w:top w:val="none" w:sz="0" w:space="0" w:color="auto"/>
                <w:left w:val="none" w:sz="0" w:space="0" w:color="auto"/>
                <w:bottom w:val="none" w:sz="0" w:space="0" w:color="auto"/>
                <w:right w:val="none" w:sz="0" w:space="0" w:color="auto"/>
              </w:divBdr>
            </w:div>
          </w:divsChild>
        </w:div>
        <w:div w:id="737943117">
          <w:marLeft w:val="0"/>
          <w:marRight w:val="0"/>
          <w:marTop w:val="0"/>
          <w:marBottom w:val="120"/>
          <w:divBdr>
            <w:top w:val="none" w:sz="0" w:space="0" w:color="auto"/>
            <w:left w:val="none" w:sz="0" w:space="0" w:color="auto"/>
            <w:bottom w:val="none" w:sz="0" w:space="0" w:color="auto"/>
            <w:right w:val="none" w:sz="0" w:space="0" w:color="auto"/>
          </w:divBdr>
          <w:divsChild>
            <w:div w:id="1552695175">
              <w:marLeft w:val="0"/>
              <w:marRight w:val="0"/>
              <w:marTop w:val="0"/>
              <w:marBottom w:val="0"/>
              <w:divBdr>
                <w:top w:val="none" w:sz="0" w:space="0" w:color="auto"/>
                <w:left w:val="none" w:sz="0" w:space="0" w:color="auto"/>
                <w:bottom w:val="none" w:sz="0" w:space="0" w:color="auto"/>
                <w:right w:val="none" w:sz="0" w:space="0" w:color="auto"/>
              </w:divBdr>
            </w:div>
          </w:divsChild>
        </w:div>
        <w:div w:id="599025670">
          <w:marLeft w:val="0"/>
          <w:marRight w:val="0"/>
          <w:marTop w:val="0"/>
          <w:marBottom w:val="120"/>
          <w:divBdr>
            <w:top w:val="none" w:sz="0" w:space="0" w:color="auto"/>
            <w:left w:val="none" w:sz="0" w:space="0" w:color="auto"/>
            <w:bottom w:val="none" w:sz="0" w:space="0" w:color="auto"/>
            <w:right w:val="none" w:sz="0" w:space="0" w:color="auto"/>
          </w:divBdr>
          <w:divsChild>
            <w:div w:id="2143690044">
              <w:marLeft w:val="0"/>
              <w:marRight w:val="0"/>
              <w:marTop w:val="0"/>
              <w:marBottom w:val="0"/>
              <w:divBdr>
                <w:top w:val="none" w:sz="0" w:space="0" w:color="auto"/>
                <w:left w:val="none" w:sz="0" w:space="0" w:color="auto"/>
                <w:bottom w:val="none" w:sz="0" w:space="0" w:color="auto"/>
                <w:right w:val="none" w:sz="0" w:space="0" w:color="auto"/>
              </w:divBdr>
            </w:div>
          </w:divsChild>
        </w:div>
        <w:div w:id="1009406370">
          <w:marLeft w:val="0"/>
          <w:marRight w:val="0"/>
          <w:marTop w:val="0"/>
          <w:marBottom w:val="120"/>
          <w:divBdr>
            <w:top w:val="none" w:sz="0" w:space="0" w:color="auto"/>
            <w:left w:val="none" w:sz="0" w:space="0" w:color="auto"/>
            <w:bottom w:val="none" w:sz="0" w:space="0" w:color="auto"/>
            <w:right w:val="none" w:sz="0" w:space="0" w:color="auto"/>
          </w:divBdr>
          <w:divsChild>
            <w:div w:id="1215191184">
              <w:marLeft w:val="0"/>
              <w:marRight w:val="0"/>
              <w:marTop w:val="0"/>
              <w:marBottom w:val="0"/>
              <w:divBdr>
                <w:top w:val="none" w:sz="0" w:space="0" w:color="auto"/>
                <w:left w:val="none" w:sz="0" w:space="0" w:color="auto"/>
                <w:bottom w:val="none" w:sz="0" w:space="0" w:color="auto"/>
                <w:right w:val="none" w:sz="0" w:space="0" w:color="auto"/>
              </w:divBdr>
            </w:div>
          </w:divsChild>
        </w:div>
        <w:div w:id="459881652">
          <w:marLeft w:val="0"/>
          <w:marRight w:val="0"/>
          <w:marTop w:val="0"/>
          <w:marBottom w:val="120"/>
          <w:divBdr>
            <w:top w:val="none" w:sz="0" w:space="0" w:color="auto"/>
            <w:left w:val="none" w:sz="0" w:space="0" w:color="auto"/>
            <w:bottom w:val="none" w:sz="0" w:space="0" w:color="auto"/>
            <w:right w:val="none" w:sz="0" w:space="0" w:color="auto"/>
          </w:divBdr>
          <w:divsChild>
            <w:div w:id="150296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5313">
      <w:bodyDiv w:val="1"/>
      <w:marLeft w:val="0"/>
      <w:marRight w:val="0"/>
      <w:marTop w:val="0"/>
      <w:marBottom w:val="0"/>
      <w:divBdr>
        <w:top w:val="none" w:sz="0" w:space="0" w:color="auto"/>
        <w:left w:val="none" w:sz="0" w:space="0" w:color="auto"/>
        <w:bottom w:val="none" w:sz="0" w:space="0" w:color="auto"/>
        <w:right w:val="none" w:sz="0" w:space="0" w:color="auto"/>
      </w:divBdr>
      <w:divsChild>
        <w:div w:id="1758404527">
          <w:marLeft w:val="0"/>
          <w:marRight w:val="0"/>
          <w:marTop w:val="0"/>
          <w:marBottom w:val="120"/>
          <w:divBdr>
            <w:top w:val="none" w:sz="0" w:space="0" w:color="auto"/>
            <w:left w:val="none" w:sz="0" w:space="0" w:color="auto"/>
            <w:bottom w:val="none" w:sz="0" w:space="0" w:color="auto"/>
            <w:right w:val="none" w:sz="0" w:space="0" w:color="auto"/>
          </w:divBdr>
          <w:divsChild>
            <w:div w:id="1342127261">
              <w:marLeft w:val="0"/>
              <w:marRight w:val="0"/>
              <w:marTop w:val="0"/>
              <w:marBottom w:val="0"/>
              <w:divBdr>
                <w:top w:val="none" w:sz="0" w:space="0" w:color="auto"/>
                <w:left w:val="none" w:sz="0" w:space="0" w:color="auto"/>
                <w:bottom w:val="none" w:sz="0" w:space="0" w:color="auto"/>
                <w:right w:val="none" w:sz="0" w:space="0" w:color="auto"/>
              </w:divBdr>
            </w:div>
          </w:divsChild>
        </w:div>
        <w:div w:id="1276861242">
          <w:marLeft w:val="0"/>
          <w:marRight w:val="0"/>
          <w:marTop w:val="0"/>
          <w:marBottom w:val="120"/>
          <w:divBdr>
            <w:top w:val="none" w:sz="0" w:space="0" w:color="auto"/>
            <w:left w:val="none" w:sz="0" w:space="0" w:color="auto"/>
            <w:bottom w:val="none" w:sz="0" w:space="0" w:color="auto"/>
            <w:right w:val="none" w:sz="0" w:space="0" w:color="auto"/>
          </w:divBdr>
          <w:divsChild>
            <w:div w:id="1154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904">
      <w:bodyDiv w:val="1"/>
      <w:marLeft w:val="0"/>
      <w:marRight w:val="0"/>
      <w:marTop w:val="0"/>
      <w:marBottom w:val="0"/>
      <w:divBdr>
        <w:top w:val="none" w:sz="0" w:space="0" w:color="auto"/>
        <w:left w:val="none" w:sz="0" w:space="0" w:color="auto"/>
        <w:bottom w:val="none" w:sz="0" w:space="0" w:color="auto"/>
        <w:right w:val="none" w:sz="0" w:space="0" w:color="auto"/>
      </w:divBdr>
      <w:divsChild>
        <w:div w:id="1428692434">
          <w:marLeft w:val="0"/>
          <w:marRight w:val="0"/>
          <w:marTop w:val="0"/>
          <w:marBottom w:val="120"/>
          <w:divBdr>
            <w:top w:val="none" w:sz="0" w:space="0" w:color="auto"/>
            <w:left w:val="none" w:sz="0" w:space="0" w:color="auto"/>
            <w:bottom w:val="none" w:sz="0" w:space="0" w:color="auto"/>
            <w:right w:val="none" w:sz="0" w:space="0" w:color="auto"/>
          </w:divBdr>
          <w:divsChild>
            <w:div w:id="739596790">
              <w:marLeft w:val="0"/>
              <w:marRight w:val="0"/>
              <w:marTop w:val="0"/>
              <w:marBottom w:val="0"/>
              <w:divBdr>
                <w:top w:val="none" w:sz="0" w:space="0" w:color="auto"/>
                <w:left w:val="none" w:sz="0" w:space="0" w:color="auto"/>
                <w:bottom w:val="none" w:sz="0" w:space="0" w:color="auto"/>
                <w:right w:val="none" w:sz="0" w:space="0" w:color="auto"/>
              </w:divBdr>
            </w:div>
          </w:divsChild>
        </w:div>
        <w:div w:id="1192960509">
          <w:marLeft w:val="0"/>
          <w:marRight w:val="0"/>
          <w:marTop w:val="0"/>
          <w:marBottom w:val="120"/>
          <w:divBdr>
            <w:top w:val="none" w:sz="0" w:space="0" w:color="auto"/>
            <w:left w:val="none" w:sz="0" w:space="0" w:color="auto"/>
            <w:bottom w:val="none" w:sz="0" w:space="0" w:color="auto"/>
            <w:right w:val="none" w:sz="0" w:space="0" w:color="auto"/>
          </w:divBdr>
          <w:divsChild>
            <w:div w:id="6078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3893">
      <w:bodyDiv w:val="1"/>
      <w:marLeft w:val="0"/>
      <w:marRight w:val="0"/>
      <w:marTop w:val="0"/>
      <w:marBottom w:val="0"/>
      <w:divBdr>
        <w:top w:val="none" w:sz="0" w:space="0" w:color="auto"/>
        <w:left w:val="none" w:sz="0" w:space="0" w:color="auto"/>
        <w:bottom w:val="none" w:sz="0" w:space="0" w:color="auto"/>
        <w:right w:val="none" w:sz="0" w:space="0" w:color="auto"/>
      </w:divBdr>
      <w:divsChild>
        <w:div w:id="563151111">
          <w:marLeft w:val="0"/>
          <w:marRight w:val="0"/>
          <w:marTop w:val="0"/>
          <w:marBottom w:val="120"/>
          <w:divBdr>
            <w:top w:val="none" w:sz="0" w:space="0" w:color="auto"/>
            <w:left w:val="none" w:sz="0" w:space="0" w:color="auto"/>
            <w:bottom w:val="none" w:sz="0" w:space="0" w:color="auto"/>
            <w:right w:val="none" w:sz="0" w:space="0" w:color="auto"/>
          </w:divBdr>
          <w:divsChild>
            <w:div w:id="78260281">
              <w:marLeft w:val="0"/>
              <w:marRight w:val="0"/>
              <w:marTop w:val="0"/>
              <w:marBottom w:val="0"/>
              <w:divBdr>
                <w:top w:val="none" w:sz="0" w:space="0" w:color="auto"/>
                <w:left w:val="none" w:sz="0" w:space="0" w:color="auto"/>
                <w:bottom w:val="none" w:sz="0" w:space="0" w:color="auto"/>
                <w:right w:val="none" w:sz="0" w:space="0" w:color="auto"/>
              </w:divBdr>
            </w:div>
          </w:divsChild>
        </w:div>
        <w:div w:id="621116527">
          <w:marLeft w:val="0"/>
          <w:marRight w:val="0"/>
          <w:marTop w:val="0"/>
          <w:marBottom w:val="120"/>
          <w:divBdr>
            <w:top w:val="none" w:sz="0" w:space="0" w:color="auto"/>
            <w:left w:val="none" w:sz="0" w:space="0" w:color="auto"/>
            <w:bottom w:val="none" w:sz="0" w:space="0" w:color="auto"/>
            <w:right w:val="none" w:sz="0" w:space="0" w:color="auto"/>
          </w:divBdr>
          <w:divsChild>
            <w:div w:id="189380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3964">
      <w:bodyDiv w:val="1"/>
      <w:marLeft w:val="0"/>
      <w:marRight w:val="0"/>
      <w:marTop w:val="0"/>
      <w:marBottom w:val="0"/>
      <w:divBdr>
        <w:top w:val="none" w:sz="0" w:space="0" w:color="auto"/>
        <w:left w:val="none" w:sz="0" w:space="0" w:color="auto"/>
        <w:bottom w:val="none" w:sz="0" w:space="0" w:color="auto"/>
        <w:right w:val="none" w:sz="0" w:space="0" w:color="auto"/>
      </w:divBdr>
      <w:divsChild>
        <w:div w:id="1147015638">
          <w:marLeft w:val="0"/>
          <w:marRight w:val="0"/>
          <w:marTop w:val="120"/>
          <w:marBottom w:val="120"/>
          <w:divBdr>
            <w:top w:val="none" w:sz="0" w:space="0" w:color="auto"/>
            <w:left w:val="none" w:sz="0" w:space="0" w:color="auto"/>
            <w:bottom w:val="none" w:sz="0" w:space="0" w:color="auto"/>
            <w:right w:val="none" w:sz="0" w:space="0" w:color="auto"/>
          </w:divBdr>
          <w:divsChild>
            <w:div w:id="2122450973">
              <w:marLeft w:val="0"/>
              <w:marRight w:val="0"/>
              <w:marTop w:val="0"/>
              <w:marBottom w:val="0"/>
              <w:divBdr>
                <w:top w:val="none" w:sz="0" w:space="0" w:color="auto"/>
                <w:left w:val="none" w:sz="0" w:space="0" w:color="auto"/>
                <w:bottom w:val="none" w:sz="0" w:space="0" w:color="auto"/>
                <w:right w:val="none" w:sz="0" w:space="0" w:color="auto"/>
              </w:divBdr>
            </w:div>
          </w:divsChild>
        </w:div>
        <w:div w:id="125125453">
          <w:marLeft w:val="0"/>
          <w:marRight w:val="0"/>
          <w:marTop w:val="0"/>
          <w:marBottom w:val="120"/>
          <w:divBdr>
            <w:top w:val="none" w:sz="0" w:space="0" w:color="auto"/>
            <w:left w:val="none" w:sz="0" w:space="0" w:color="auto"/>
            <w:bottom w:val="none" w:sz="0" w:space="0" w:color="auto"/>
            <w:right w:val="none" w:sz="0" w:space="0" w:color="auto"/>
          </w:divBdr>
          <w:divsChild>
            <w:div w:id="113371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9143">
      <w:bodyDiv w:val="1"/>
      <w:marLeft w:val="0"/>
      <w:marRight w:val="0"/>
      <w:marTop w:val="0"/>
      <w:marBottom w:val="0"/>
      <w:divBdr>
        <w:top w:val="none" w:sz="0" w:space="0" w:color="auto"/>
        <w:left w:val="none" w:sz="0" w:space="0" w:color="auto"/>
        <w:bottom w:val="none" w:sz="0" w:space="0" w:color="auto"/>
        <w:right w:val="none" w:sz="0" w:space="0" w:color="auto"/>
      </w:divBdr>
      <w:divsChild>
        <w:div w:id="1385057170">
          <w:marLeft w:val="0"/>
          <w:marRight w:val="0"/>
          <w:marTop w:val="0"/>
          <w:marBottom w:val="120"/>
          <w:divBdr>
            <w:top w:val="none" w:sz="0" w:space="0" w:color="auto"/>
            <w:left w:val="none" w:sz="0" w:space="0" w:color="auto"/>
            <w:bottom w:val="none" w:sz="0" w:space="0" w:color="auto"/>
            <w:right w:val="none" w:sz="0" w:space="0" w:color="auto"/>
          </w:divBdr>
          <w:divsChild>
            <w:div w:id="1133405767">
              <w:marLeft w:val="0"/>
              <w:marRight w:val="0"/>
              <w:marTop w:val="0"/>
              <w:marBottom w:val="0"/>
              <w:divBdr>
                <w:top w:val="none" w:sz="0" w:space="0" w:color="auto"/>
                <w:left w:val="none" w:sz="0" w:space="0" w:color="auto"/>
                <w:bottom w:val="none" w:sz="0" w:space="0" w:color="auto"/>
                <w:right w:val="none" w:sz="0" w:space="0" w:color="auto"/>
              </w:divBdr>
            </w:div>
          </w:divsChild>
        </w:div>
        <w:div w:id="405958363">
          <w:marLeft w:val="0"/>
          <w:marRight w:val="0"/>
          <w:marTop w:val="0"/>
          <w:marBottom w:val="120"/>
          <w:divBdr>
            <w:top w:val="none" w:sz="0" w:space="0" w:color="auto"/>
            <w:left w:val="none" w:sz="0" w:space="0" w:color="auto"/>
            <w:bottom w:val="none" w:sz="0" w:space="0" w:color="auto"/>
            <w:right w:val="none" w:sz="0" w:space="0" w:color="auto"/>
          </w:divBdr>
          <w:divsChild>
            <w:div w:id="10337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6C9FF-1B71-4F9A-AC27-B0CAC9217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25</Pages>
  <Words>4033</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Heet</dc:creator>
  <cp:keywords/>
  <dc:description/>
  <cp:lastModifiedBy>Heet</cp:lastModifiedBy>
  <cp:revision>13</cp:revision>
  <dcterms:created xsi:type="dcterms:W3CDTF">2022-11-21T07:36:00Z</dcterms:created>
  <dcterms:modified xsi:type="dcterms:W3CDTF">2022-11-21T19:21:00Z</dcterms:modified>
</cp:coreProperties>
</file>