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3B2" w:rsidRPr="009722FB" w:rsidRDefault="009722FB" w:rsidP="002A7BEE">
      <w:pPr>
        <w:rPr>
          <w:b/>
          <w:bCs/>
          <w:sz w:val="32"/>
          <w:szCs w:val="32"/>
        </w:rPr>
      </w:pPr>
      <w:bookmarkStart w:id="0" w:name="_GoBack"/>
      <w:bookmarkEnd w:id="0"/>
      <w:r w:rsidRPr="009722FB">
        <w:rPr>
          <w:b/>
          <w:bCs/>
          <w:sz w:val="32"/>
          <w:szCs w:val="32"/>
        </w:rPr>
        <w:t>AIM: Introduction to Information Security and Cryptography.</w:t>
      </w:r>
    </w:p>
    <w:p w:rsidR="009722FB" w:rsidRDefault="009722FB" w:rsidP="002A7BEE">
      <w:pPr>
        <w:jc w:val="center"/>
      </w:pPr>
    </w:p>
    <w:p w:rsidR="009722FB" w:rsidRPr="0068373E" w:rsidRDefault="009722FB" w:rsidP="002A7BEE">
      <w:pPr>
        <w:pStyle w:val="ListParagraph"/>
        <w:numPr>
          <w:ilvl w:val="0"/>
          <w:numId w:val="1"/>
        </w:numPr>
        <w:ind w:left="360"/>
        <w:rPr>
          <w:b/>
          <w:bCs/>
          <w:sz w:val="28"/>
          <w:szCs w:val="28"/>
        </w:rPr>
      </w:pPr>
      <w:r w:rsidRPr="0068373E">
        <w:rPr>
          <w:b/>
          <w:bCs/>
          <w:sz w:val="28"/>
          <w:szCs w:val="28"/>
        </w:rPr>
        <w:t>What is Cryptography?</w:t>
      </w:r>
    </w:p>
    <w:p w:rsidR="002A7BEE" w:rsidRPr="00D15FF1" w:rsidRDefault="009722FB" w:rsidP="00D15FF1">
      <w:pPr>
        <w:pStyle w:val="NormalWeb"/>
        <w:rPr>
          <w:b/>
          <w:bCs/>
        </w:rPr>
      </w:pPr>
      <w:r w:rsidRPr="00D15FF1">
        <w:rPr>
          <w:b/>
          <w:bCs/>
        </w:rPr>
        <w:t xml:space="preserve">Ans: </w:t>
      </w:r>
    </w:p>
    <w:p w:rsidR="002A7BEE" w:rsidRDefault="002A7BEE" w:rsidP="002A7BEE">
      <w:pPr>
        <w:pStyle w:val="NormalWeb"/>
        <w:numPr>
          <w:ilvl w:val="0"/>
          <w:numId w:val="2"/>
        </w:numPr>
      </w:pPr>
      <w:r>
        <w:t>Cryptography involves creating written or generated codes that allow information to be kept secret. Cryptography converts data into a format that is unreadable for an unauthorized user, allowing it to be transmitted without unauthorized entities decoding it back into a readable format, thus compromising the data.</w:t>
      </w:r>
    </w:p>
    <w:p w:rsidR="002A7BEE" w:rsidRDefault="002A7BEE" w:rsidP="002A7BEE">
      <w:pPr>
        <w:pStyle w:val="NormalWeb"/>
        <w:numPr>
          <w:ilvl w:val="0"/>
          <w:numId w:val="2"/>
        </w:numPr>
      </w:pPr>
      <w:r>
        <w:t>Information security uses cryptography on several levels. The information cannot be read without a key to decrypt it. The information maintains its integrity during transit and while being stored. Cryptography also aids in nonrepudiation. This means that the sender and the delivery of a message can be verified.</w:t>
      </w:r>
    </w:p>
    <w:p w:rsidR="002A7BEE" w:rsidRDefault="002A7BEE" w:rsidP="002A7BEE">
      <w:pPr>
        <w:pStyle w:val="NormalWeb"/>
        <w:numPr>
          <w:ilvl w:val="0"/>
          <w:numId w:val="2"/>
        </w:numPr>
      </w:pPr>
      <w:r>
        <w:t>Cryptography is also known as cryptology.</w:t>
      </w:r>
    </w:p>
    <w:p w:rsidR="002A7BEE" w:rsidRDefault="002A7BEE" w:rsidP="002A7BEE">
      <w:pPr>
        <w:pStyle w:val="NormalWeb"/>
        <w:numPr>
          <w:ilvl w:val="0"/>
          <w:numId w:val="2"/>
        </w:numPr>
      </w:pPr>
      <w:r>
        <w:t>Cryptography also allows senders and receivers to authenticate each other through the use of key pairs.</w:t>
      </w:r>
    </w:p>
    <w:p w:rsidR="002A7BEE" w:rsidRPr="002A7BEE" w:rsidRDefault="002A7BEE" w:rsidP="002A7BEE">
      <w:pPr>
        <w:pStyle w:val="NormalWeb"/>
        <w:numPr>
          <w:ilvl w:val="0"/>
          <w:numId w:val="2"/>
        </w:numPr>
        <w:rPr>
          <w:rStyle w:val="Emphasis"/>
          <w:i w:val="0"/>
          <w:iCs w:val="0"/>
        </w:rPr>
      </w:pPr>
      <w:r>
        <w:t>Earlier cryptography was effectively synonymous with encryption but nowadays cryptography is mainly based on mathematical theory and computer science practice.</w:t>
      </w:r>
      <w:r>
        <w:br/>
      </w:r>
      <w:r>
        <w:br/>
      </w:r>
    </w:p>
    <w:p w:rsidR="002A7BEE" w:rsidRDefault="002A7BEE" w:rsidP="002A7BEE">
      <w:pPr>
        <w:pStyle w:val="NormalWeb"/>
        <w:numPr>
          <w:ilvl w:val="0"/>
          <w:numId w:val="2"/>
        </w:numPr>
      </w:pPr>
      <w:r w:rsidRPr="002A7BEE">
        <w:rPr>
          <w:rStyle w:val="Emphasis"/>
          <w:rFonts w:eastAsiaTheme="majorEastAsia"/>
          <w:b/>
          <w:bCs/>
          <w:i w:val="0"/>
          <w:iCs w:val="0"/>
        </w:rPr>
        <w:t>Modern cryptography concerns with:</w:t>
      </w:r>
    </w:p>
    <w:p w:rsidR="002A7BEE" w:rsidRDefault="002A7BEE" w:rsidP="002A7BEE">
      <w:pPr>
        <w:pStyle w:val="NormalWeb"/>
        <w:numPr>
          <w:ilvl w:val="0"/>
          <w:numId w:val="3"/>
        </w:numPr>
      </w:pPr>
      <w:r w:rsidRPr="002A7BEE">
        <w:rPr>
          <w:b/>
          <w:bCs/>
        </w:rPr>
        <w:t>Confidentiality</w:t>
      </w:r>
      <w:r>
        <w:t xml:space="preserve"> - Information </w:t>
      </w:r>
      <w:r>
        <w:t>cannot be understood by anyone</w:t>
      </w:r>
      <w:r>
        <w:br/>
      </w:r>
    </w:p>
    <w:p w:rsidR="002A7BEE" w:rsidRDefault="002A7BEE" w:rsidP="002A7BEE">
      <w:pPr>
        <w:pStyle w:val="NormalWeb"/>
        <w:numPr>
          <w:ilvl w:val="0"/>
          <w:numId w:val="3"/>
        </w:numPr>
      </w:pPr>
      <w:r w:rsidRPr="002A7BEE">
        <w:rPr>
          <w:b/>
          <w:bCs/>
        </w:rPr>
        <w:t xml:space="preserve">Integrity </w:t>
      </w:r>
      <w:r>
        <w:t xml:space="preserve">- </w:t>
      </w:r>
      <w:r>
        <w:t>Information cannot be altered.</w:t>
      </w:r>
      <w:r>
        <w:br/>
      </w:r>
    </w:p>
    <w:p w:rsidR="002A7BEE" w:rsidRDefault="002A7BEE" w:rsidP="002A7BEE">
      <w:pPr>
        <w:pStyle w:val="NormalWeb"/>
        <w:numPr>
          <w:ilvl w:val="0"/>
          <w:numId w:val="3"/>
        </w:numPr>
      </w:pPr>
      <w:r w:rsidRPr="002A7BEE">
        <w:rPr>
          <w:b/>
          <w:bCs/>
        </w:rPr>
        <w:t>Non-repudiation</w:t>
      </w:r>
      <w:r>
        <w:t xml:space="preserve"> - Sender cannot deny his/her intentions in the transmission of th</w:t>
      </w:r>
      <w:r>
        <w:t>e information at a later stage</w:t>
      </w:r>
      <w:r>
        <w:br/>
      </w:r>
    </w:p>
    <w:p w:rsidR="002A7BEE" w:rsidRPr="002A7BEE" w:rsidRDefault="002A7BEE" w:rsidP="002A7BEE">
      <w:pPr>
        <w:pStyle w:val="NormalWeb"/>
        <w:numPr>
          <w:ilvl w:val="0"/>
          <w:numId w:val="3"/>
        </w:numPr>
        <w:rPr>
          <w:rStyle w:val="Emphasis"/>
          <w:i w:val="0"/>
          <w:iCs w:val="0"/>
        </w:rPr>
      </w:pPr>
      <w:r w:rsidRPr="002A7BEE">
        <w:rPr>
          <w:b/>
          <w:bCs/>
        </w:rPr>
        <w:t xml:space="preserve">Authentication </w:t>
      </w:r>
      <w:r>
        <w:t>- Sender</w:t>
      </w:r>
      <w:r>
        <w:t xml:space="preserve"> and receiver can confirm each</w:t>
      </w:r>
      <w:r>
        <w:br/>
      </w:r>
      <w:r>
        <w:t>Cryptography is used in many applications like banking transactions cards, computer passwords,</w:t>
      </w:r>
      <w:r>
        <w:t xml:space="preserve"> and e- commerce transactions.</w:t>
      </w:r>
    </w:p>
    <w:p w:rsidR="002A7BEE" w:rsidRDefault="002A7BEE" w:rsidP="002A7BEE">
      <w:pPr>
        <w:pStyle w:val="NormalWeb"/>
        <w:numPr>
          <w:ilvl w:val="0"/>
          <w:numId w:val="5"/>
        </w:numPr>
      </w:pPr>
      <w:r w:rsidRPr="002A7BEE">
        <w:rPr>
          <w:rStyle w:val="Emphasis"/>
          <w:rFonts w:eastAsiaTheme="majorEastAsia"/>
          <w:i w:val="0"/>
          <w:iCs w:val="0"/>
        </w:rPr>
        <w:t>Three types of cryptographic techniques used in general</w:t>
      </w:r>
      <w:r>
        <w:t>.</w:t>
      </w:r>
      <w:r>
        <w:br/>
      </w:r>
      <w:r>
        <w:br/>
        <w:t>1. Symmetric-key cryptography</w:t>
      </w:r>
      <w:r>
        <w:br/>
        <w:t>2. Hash functions.</w:t>
      </w:r>
      <w:r>
        <w:br/>
        <w:t>3. Public-key cryptography</w:t>
      </w:r>
    </w:p>
    <w:p w:rsidR="002A7BEE" w:rsidRDefault="0068373E" w:rsidP="002A7BEE">
      <w:pPr>
        <w:ind w:left="360"/>
        <w:rPr>
          <w:sz w:val="24"/>
          <w:szCs w:val="24"/>
        </w:rPr>
      </w:pPr>
      <w:r>
        <w:rPr>
          <w:noProof/>
          <w:lang w:eastAsia="en-IN"/>
        </w:rPr>
        <w:drawing>
          <wp:anchor distT="0" distB="0" distL="114300" distR="114300" simplePos="0" relativeHeight="251659264" behindDoc="1" locked="0" layoutInCell="1" allowOverlap="1" wp14:anchorId="0A2C9023" wp14:editId="6AA234A0">
            <wp:simplePos x="0" y="0"/>
            <wp:positionH relativeFrom="margin">
              <wp:posOffset>990600</wp:posOffset>
            </wp:positionH>
            <wp:positionV relativeFrom="paragraph">
              <wp:posOffset>0</wp:posOffset>
            </wp:positionV>
            <wp:extent cx="3489960" cy="1282700"/>
            <wp:effectExtent l="0" t="0" r="0" b="0"/>
            <wp:wrapTight wrapText="bothSides">
              <wp:wrapPolygon edited="0">
                <wp:start x="0" y="0"/>
                <wp:lineTo x="0" y="21172"/>
                <wp:lineTo x="21459" y="21172"/>
                <wp:lineTo x="21459" y="0"/>
                <wp:lineTo x="0" y="0"/>
              </wp:wrapPolygon>
            </wp:wrapTight>
            <wp:docPr id="2" name="Picture 2" descr="https://csharpcorner-mindcrackerinc.netdna-ssl.com/article/key-based-cryptographic-algorithms/Imag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s://csharpcorner-mindcrackerinc.netdna-ssl.com/article/key-based-cryptographic-algorithms/Images/image0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9960" cy="12827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A7BEE" w:rsidRDefault="002A7BEE">
      <w:pPr>
        <w:rPr>
          <w:sz w:val="24"/>
          <w:szCs w:val="24"/>
        </w:rPr>
      </w:pPr>
      <w:r>
        <w:rPr>
          <w:sz w:val="24"/>
          <w:szCs w:val="24"/>
        </w:rPr>
        <w:br w:type="page"/>
      </w:r>
    </w:p>
    <w:p w:rsidR="009722FB" w:rsidRPr="0068373E" w:rsidRDefault="001F6EC0" w:rsidP="001F6EC0">
      <w:pPr>
        <w:pStyle w:val="ListParagraph"/>
        <w:numPr>
          <w:ilvl w:val="0"/>
          <w:numId w:val="1"/>
        </w:numPr>
        <w:rPr>
          <w:b/>
          <w:bCs/>
          <w:sz w:val="28"/>
          <w:szCs w:val="28"/>
        </w:rPr>
      </w:pPr>
      <w:r w:rsidRPr="0068373E">
        <w:rPr>
          <w:b/>
          <w:bCs/>
          <w:sz w:val="28"/>
          <w:szCs w:val="28"/>
        </w:rPr>
        <w:lastRenderedPageBreak/>
        <w:t>What is Public Key Cryptography?</w:t>
      </w:r>
    </w:p>
    <w:p w:rsidR="001F6EC0" w:rsidRPr="00D15FF1" w:rsidRDefault="001F6EC0" w:rsidP="001F6EC0">
      <w:pPr>
        <w:ind w:left="360"/>
        <w:rPr>
          <w:b/>
          <w:bCs/>
          <w:sz w:val="24"/>
          <w:szCs w:val="24"/>
        </w:rPr>
      </w:pPr>
      <w:r w:rsidRPr="00D15FF1">
        <w:rPr>
          <w:b/>
          <w:bCs/>
          <w:sz w:val="24"/>
          <w:szCs w:val="24"/>
        </w:rPr>
        <w:t>Ans:</w:t>
      </w:r>
    </w:p>
    <w:p w:rsidR="001F6EC0" w:rsidRPr="0068373E" w:rsidRDefault="001F6EC0" w:rsidP="001F6EC0">
      <w:pPr>
        <w:pStyle w:val="NormalWeb"/>
        <w:numPr>
          <w:ilvl w:val="0"/>
          <w:numId w:val="5"/>
        </w:numPr>
        <w:rPr>
          <w:rFonts w:asciiTheme="minorHAnsi" w:hAnsiTheme="minorHAnsi" w:cstheme="minorHAnsi"/>
        </w:rPr>
      </w:pPr>
      <w:r w:rsidRPr="0068373E">
        <w:rPr>
          <w:rFonts w:asciiTheme="minorHAnsi" w:hAnsiTheme="minorHAnsi" w:cstheme="minorHAnsi"/>
        </w:rPr>
        <w:t>Public key cryptography (PKC) is an encryption technique that uses a paired public and private key (or asymmetric key) algorithm for secure data communication. A message sender uses a recipient's public key to encrypt a message. To decrypt the sender's message, only the recipient's private key may be used.</w:t>
      </w:r>
    </w:p>
    <w:p w:rsidR="001F6EC0" w:rsidRPr="0068373E" w:rsidRDefault="001F6EC0" w:rsidP="001F6EC0">
      <w:pPr>
        <w:pStyle w:val="NormalWeb"/>
        <w:numPr>
          <w:ilvl w:val="0"/>
          <w:numId w:val="5"/>
        </w:numPr>
        <w:rPr>
          <w:rFonts w:asciiTheme="minorHAnsi" w:hAnsiTheme="minorHAnsi" w:cstheme="minorHAnsi"/>
        </w:rPr>
      </w:pPr>
      <w:r w:rsidRPr="0068373E">
        <w:rPr>
          <w:rFonts w:asciiTheme="minorHAnsi" w:hAnsiTheme="minorHAnsi" w:cstheme="minorHAnsi"/>
        </w:rPr>
        <w:t>PKC is also known as public key encryption, asymmetric encryption, asymmetric cryptography, asymmetric cipher, asymmetric key encryption and Diffie-Hellman encryption.</w:t>
      </w:r>
    </w:p>
    <w:p w:rsidR="001F6EC0" w:rsidRPr="0068373E" w:rsidRDefault="001F6EC0" w:rsidP="001F6EC0">
      <w:pPr>
        <w:pStyle w:val="NormalWeb"/>
        <w:numPr>
          <w:ilvl w:val="0"/>
          <w:numId w:val="5"/>
        </w:numPr>
        <w:rPr>
          <w:rFonts w:asciiTheme="minorHAnsi" w:hAnsiTheme="minorHAnsi" w:cstheme="minorHAnsi"/>
        </w:rPr>
      </w:pPr>
      <w:r w:rsidRPr="0068373E">
        <w:rPr>
          <w:rFonts w:asciiTheme="minorHAnsi" w:hAnsiTheme="minorHAnsi" w:cstheme="minorHAnsi"/>
        </w:rPr>
        <w:t>PKC is a cryptographic algorithm and cryptosystem component implemented by a variety of internet standards, including Transport Layer Security (TLS), Pretty Good Privacy (PGP), GNU Privacy Guard (GPG), Secure Socket Layer (SSL) and Hypertext Transfer Protocol (HTTP) websites.</w:t>
      </w:r>
    </w:p>
    <w:p w:rsidR="001F6EC0" w:rsidRPr="0068373E" w:rsidRDefault="001F6EC0" w:rsidP="001F6EC0">
      <w:pPr>
        <w:pStyle w:val="NormalWeb"/>
        <w:numPr>
          <w:ilvl w:val="0"/>
          <w:numId w:val="5"/>
        </w:numPr>
        <w:rPr>
          <w:rFonts w:asciiTheme="minorHAnsi" w:hAnsiTheme="minorHAnsi" w:cstheme="minorHAnsi"/>
        </w:rPr>
      </w:pPr>
      <w:r w:rsidRPr="0068373E">
        <w:rPr>
          <w:rFonts w:asciiTheme="minorHAnsi" w:hAnsiTheme="minorHAnsi" w:cstheme="minorHAnsi"/>
        </w:rPr>
        <w:t>PKC facilitates secure communication through an insecure channel, which allows a message to be read by the intended recipient only. For example, A uses B's public key to encrypt a message to B, which can be decrypted using B's unique private key.</w:t>
      </w:r>
    </w:p>
    <w:p w:rsidR="001F6EC0" w:rsidRPr="0068373E" w:rsidRDefault="001F6EC0" w:rsidP="001F6EC0">
      <w:pPr>
        <w:pStyle w:val="NormalWeb"/>
        <w:numPr>
          <w:ilvl w:val="0"/>
          <w:numId w:val="5"/>
        </w:numPr>
        <w:rPr>
          <w:rFonts w:asciiTheme="minorHAnsi" w:hAnsiTheme="minorHAnsi" w:cstheme="minorHAnsi"/>
        </w:rPr>
      </w:pPr>
      <w:r w:rsidRPr="0068373E">
        <w:rPr>
          <w:rFonts w:asciiTheme="minorHAnsi" w:hAnsiTheme="minorHAnsi" w:cstheme="minorHAnsi"/>
        </w:rPr>
        <w:t>PKC is slower than secret key cryptography (or symmetric cryptography) methods, due to high computational requirements. Unlike symmetric cryptography, PKC uses a fixed buffer size, depending on particular and small data amounts, which may only be encrypted and not chained in streams. Because a broad range of possible encryption keys are used, PKC is more robust and less susceptible to third-party security breach attempts.</w:t>
      </w:r>
    </w:p>
    <w:p w:rsidR="0068373E" w:rsidRDefault="0068373E" w:rsidP="001F6EC0">
      <w:pPr>
        <w:ind w:left="360"/>
        <w:rPr>
          <w:sz w:val="24"/>
          <w:szCs w:val="24"/>
        </w:rPr>
      </w:pPr>
    </w:p>
    <w:p w:rsidR="0068373E" w:rsidRDefault="0068373E">
      <w:pPr>
        <w:rPr>
          <w:sz w:val="24"/>
          <w:szCs w:val="24"/>
        </w:rPr>
      </w:pPr>
      <w:r>
        <w:rPr>
          <w:noProof/>
          <w:lang w:eastAsia="en-IN"/>
        </w:rPr>
        <w:drawing>
          <wp:anchor distT="0" distB="0" distL="114300" distR="114300" simplePos="0" relativeHeight="251658240" behindDoc="1" locked="0" layoutInCell="1" allowOverlap="1" wp14:anchorId="6A0A3A1B" wp14:editId="25641FF6">
            <wp:simplePos x="0" y="0"/>
            <wp:positionH relativeFrom="margin">
              <wp:align>center</wp:align>
            </wp:positionH>
            <wp:positionV relativeFrom="paragraph">
              <wp:posOffset>8255</wp:posOffset>
            </wp:positionV>
            <wp:extent cx="2227580" cy="2179320"/>
            <wp:effectExtent l="0" t="0" r="0" b="0"/>
            <wp:wrapTight wrapText="bothSides">
              <wp:wrapPolygon edited="0">
                <wp:start x="924" y="378"/>
                <wp:lineTo x="739" y="6420"/>
                <wp:lineTo x="1847" y="6797"/>
                <wp:lineTo x="8867" y="6797"/>
                <wp:lineTo x="6835" y="7741"/>
                <wp:lineTo x="6465" y="8308"/>
                <wp:lineTo x="6465" y="9818"/>
                <wp:lineTo x="554" y="12650"/>
                <wp:lineTo x="739" y="19448"/>
                <wp:lineTo x="13854" y="20958"/>
                <wp:lineTo x="20504" y="20958"/>
                <wp:lineTo x="21058" y="19825"/>
                <wp:lineTo x="20319" y="19448"/>
                <wp:lineTo x="18103" y="18881"/>
                <wp:lineTo x="20504" y="16615"/>
                <wp:lineTo x="20319" y="15860"/>
                <wp:lineTo x="16440" y="15860"/>
                <wp:lineTo x="21058" y="12650"/>
                <wp:lineTo x="12930" y="9818"/>
                <wp:lineTo x="19765" y="8308"/>
                <wp:lineTo x="20319" y="7364"/>
                <wp:lineTo x="18842" y="6797"/>
                <wp:lineTo x="20504" y="4531"/>
                <wp:lineTo x="20689" y="3587"/>
                <wp:lineTo x="14778" y="2643"/>
                <wp:lineTo x="3510" y="378"/>
                <wp:lineTo x="924" y="378"/>
              </wp:wrapPolygon>
            </wp:wrapTight>
            <wp:docPr id="1" name="Picture 1" descr="https://upload.wikimedia.org/wikipedia/commons/thumb/f/f9/Public_key_encryption.svg/525px-Public_key_encryp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s://upload.wikimedia.org/wikipedia/commons/thumb/f/f9/Public_key_encryption.svg/525px-Public_key_encryption.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7580"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br w:type="page"/>
      </w:r>
    </w:p>
    <w:p w:rsidR="001F6EC0" w:rsidRPr="0068373E" w:rsidRDefault="0068373E" w:rsidP="0068373E">
      <w:pPr>
        <w:pStyle w:val="ListParagraph"/>
        <w:numPr>
          <w:ilvl w:val="0"/>
          <w:numId w:val="1"/>
        </w:numPr>
        <w:rPr>
          <w:b/>
          <w:bCs/>
          <w:sz w:val="28"/>
          <w:szCs w:val="28"/>
        </w:rPr>
      </w:pPr>
      <w:r w:rsidRPr="0068373E">
        <w:rPr>
          <w:b/>
          <w:bCs/>
          <w:sz w:val="28"/>
          <w:szCs w:val="28"/>
        </w:rPr>
        <w:lastRenderedPageBreak/>
        <w:t>What is Private Key Cryptography (PKC)?</w:t>
      </w:r>
    </w:p>
    <w:p w:rsidR="0068373E" w:rsidRPr="00D15FF1" w:rsidRDefault="0068373E" w:rsidP="0068373E">
      <w:pPr>
        <w:ind w:left="360"/>
        <w:rPr>
          <w:b/>
          <w:bCs/>
          <w:sz w:val="24"/>
          <w:szCs w:val="24"/>
        </w:rPr>
      </w:pPr>
      <w:r w:rsidRPr="00D15FF1">
        <w:rPr>
          <w:b/>
          <w:bCs/>
          <w:sz w:val="24"/>
          <w:szCs w:val="24"/>
        </w:rPr>
        <w:t>Ans:</w:t>
      </w:r>
    </w:p>
    <w:p w:rsidR="0068373E" w:rsidRPr="0068373E" w:rsidRDefault="0068373E" w:rsidP="0068373E">
      <w:pPr>
        <w:pStyle w:val="ListParagraph"/>
        <w:numPr>
          <w:ilvl w:val="0"/>
          <w:numId w:val="6"/>
        </w:numPr>
        <w:spacing w:before="100" w:beforeAutospacing="1" w:after="100" w:afterAutospacing="1" w:line="240" w:lineRule="auto"/>
        <w:rPr>
          <w:rFonts w:eastAsia="Times New Roman" w:cstheme="minorHAnsi"/>
          <w:sz w:val="24"/>
          <w:szCs w:val="24"/>
          <w:lang w:eastAsia="en-IN"/>
        </w:rPr>
      </w:pPr>
      <w:r w:rsidRPr="0068373E">
        <w:rPr>
          <w:rFonts w:eastAsia="Times New Roman" w:cstheme="minorHAnsi"/>
          <w:sz w:val="24"/>
          <w:szCs w:val="24"/>
          <w:lang w:eastAsia="en-IN"/>
        </w:rPr>
        <w:t>A private key is a tiny bit of code that is paired with a public key to set off algorithms for text encryption and decryption. It is created as part of public key cryptography during asymmetric-key encryption and used to decrypt and transform a message to a readable format. Public and private keys are paired for secure communication, such as email.</w:t>
      </w:r>
    </w:p>
    <w:p w:rsidR="0068373E" w:rsidRPr="0068373E" w:rsidRDefault="0068373E" w:rsidP="0068373E">
      <w:pPr>
        <w:pStyle w:val="ListParagraph"/>
        <w:numPr>
          <w:ilvl w:val="0"/>
          <w:numId w:val="6"/>
        </w:numPr>
        <w:rPr>
          <w:rFonts w:cstheme="minorHAnsi"/>
          <w:sz w:val="24"/>
          <w:szCs w:val="24"/>
        </w:rPr>
      </w:pPr>
      <w:r w:rsidRPr="0068373E">
        <w:rPr>
          <w:rFonts w:eastAsia="Times New Roman" w:cstheme="minorHAnsi"/>
          <w:sz w:val="24"/>
          <w:szCs w:val="24"/>
          <w:lang w:eastAsia="en-IN"/>
        </w:rPr>
        <w:t>A private key is also known as a secret key.</w:t>
      </w:r>
    </w:p>
    <w:p w:rsidR="0068373E" w:rsidRDefault="00D15FF1" w:rsidP="0068373E">
      <w:pPr>
        <w:pStyle w:val="ListParagraph"/>
        <w:numPr>
          <w:ilvl w:val="0"/>
          <w:numId w:val="6"/>
        </w:numPr>
        <w:rPr>
          <w:sz w:val="24"/>
          <w:szCs w:val="24"/>
        </w:rPr>
      </w:pPr>
      <w:r>
        <w:rPr>
          <w:noProof/>
          <w:lang w:eastAsia="en-IN"/>
        </w:rPr>
        <w:drawing>
          <wp:anchor distT="0" distB="0" distL="114300" distR="114300" simplePos="0" relativeHeight="251660288" behindDoc="1" locked="0" layoutInCell="1" allowOverlap="1" wp14:anchorId="6C0DE422" wp14:editId="6BF5D972">
            <wp:simplePos x="0" y="0"/>
            <wp:positionH relativeFrom="margin">
              <wp:align>center</wp:align>
            </wp:positionH>
            <wp:positionV relativeFrom="paragraph">
              <wp:posOffset>1104265</wp:posOffset>
            </wp:positionV>
            <wp:extent cx="5128260" cy="2800902"/>
            <wp:effectExtent l="0" t="0" r="0" b="0"/>
            <wp:wrapTight wrapText="bothSides">
              <wp:wrapPolygon edited="0">
                <wp:start x="0" y="0"/>
                <wp:lineTo x="0" y="21453"/>
                <wp:lineTo x="21504" y="21453"/>
                <wp:lineTo x="21504" y="0"/>
                <wp:lineTo x="0" y="0"/>
              </wp:wrapPolygon>
            </wp:wrapTight>
            <wp:docPr id="3" name="Picture 3" descr="Image result for private key crypt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rivate key cryptograph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8260" cy="2800902"/>
                    </a:xfrm>
                    <a:prstGeom prst="rect">
                      <a:avLst/>
                    </a:prstGeom>
                    <a:noFill/>
                    <a:ln>
                      <a:noFill/>
                    </a:ln>
                  </pic:spPr>
                </pic:pic>
              </a:graphicData>
            </a:graphic>
          </wp:anchor>
        </w:drawing>
      </w:r>
      <w:r w:rsidR="0068373E" w:rsidRPr="0068373E">
        <w:rPr>
          <w:sz w:val="24"/>
          <w:szCs w:val="24"/>
        </w:rPr>
        <w:t>sending encrypted messages requires that the sender use the recipient's public key and its own private key for encryption of the digital certificate. Thus, the recipient uses its own private key for message decryption, whereas the sender's public key is used for digital certificate decryption.</w:t>
      </w:r>
    </w:p>
    <w:p w:rsidR="0068373E" w:rsidRPr="00D15FF1" w:rsidRDefault="0068373E" w:rsidP="00D15FF1">
      <w:pPr>
        <w:rPr>
          <w:sz w:val="24"/>
          <w:szCs w:val="24"/>
        </w:rPr>
      </w:pPr>
    </w:p>
    <w:sectPr w:rsidR="0068373E" w:rsidRPr="00D15FF1" w:rsidSect="009722FB">
      <w:headerReference w:type="default" r:id="rId10"/>
      <w:pgSz w:w="11906" w:h="16838"/>
      <w:pgMar w:top="1440" w:right="1440" w:bottom="1440" w:left="1440" w:header="1077" w:footer="85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3317" w:rsidRDefault="00D13317" w:rsidP="009722FB">
      <w:pPr>
        <w:spacing w:after="0" w:line="240" w:lineRule="auto"/>
      </w:pPr>
      <w:r>
        <w:separator/>
      </w:r>
    </w:p>
  </w:endnote>
  <w:endnote w:type="continuationSeparator" w:id="0">
    <w:p w:rsidR="00D13317" w:rsidRDefault="00D13317" w:rsidP="00972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3317" w:rsidRDefault="00D13317" w:rsidP="009722FB">
      <w:pPr>
        <w:spacing w:after="0" w:line="240" w:lineRule="auto"/>
      </w:pPr>
      <w:r>
        <w:separator/>
      </w:r>
    </w:p>
  </w:footnote>
  <w:footnote w:type="continuationSeparator" w:id="0">
    <w:p w:rsidR="00D13317" w:rsidRDefault="00D13317" w:rsidP="009722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2FB" w:rsidRDefault="009722FB">
    <w:pPr>
      <w:pStyle w:val="Header"/>
    </w:pPr>
    <w:r>
      <w:rPr>
        <w:noProof/>
        <w:lang w:eastAsia="en-IN"/>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9722FB" w:rsidRDefault="009722FB">
                              <w:pPr>
                                <w:spacing w:after="0" w:line="240" w:lineRule="auto"/>
                              </w:pPr>
                              <w:r>
                                <w:t>160470107049</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9722FB" w:rsidRDefault="009722FB">
                        <w:pPr>
                          <w:spacing w:after="0" w:line="240" w:lineRule="auto"/>
                        </w:pPr>
                        <w:r>
                          <w:t>160470107049</w:t>
                        </w:r>
                      </w:p>
                    </w:sdtContent>
                  </w:sdt>
                </w:txbxContent>
              </v:textbox>
              <w10:wrap anchorx="margin" anchory="margin"/>
            </v:shape>
          </w:pict>
        </mc:Fallback>
      </mc:AlternateContent>
    </w:r>
    <w:r>
      <w:rPr>
        <w:noProof/>
        <w:lang w:eastAsia="en-IN"/>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9722FB" w:rsidRDefault="009722FB">
                          <w:pPr>
                            <w:spacing w:after="0" w:line="240" w:lineRule="auto"/>
                            <w:jc w:val="right"/>
                            <w:rPr>
                              <w:color w:val="FFFFFF" w:themeColor="background1"/>
                            </w:rPr>
                          </w:pPr>
                          <w:r>
                            <w:fldChar w:fldCharType="begin"/>
                          </w:r>
                          <w:r>
                            <w:instrText xml:space="preserve"> PAGE   \* MERGEFORMAT </w:instrText>
                          </w:r>
                          <w:r>
                            <w:fldChar w:fldCharType="separate"/>
                          </w:r>
                          <w:r w:rsidR="00D15FF1" w:rsidRPr="00D15FF1">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9722FB" w:rsidRDefault="009722FB">
                    <w:pPr>
                      <w:spacing w:after="0" w:line="240" w:lineRule="auto"/>
                      <w:jc w:val="right"/>
                      <w:rPr>
                        <w:color w:val="FFFFFF" w:themeColor="background1"/>
                      </w:rPr>
                    </w:pPr>
                    <w:r>
                      <w:fldChar w:fldCharType="begin"/>
                    </w:r>
                    <w:r>
                      <w:instrText xml:space="preserve"> PAGE   \* MERGEFORMAT </w:instrText>
                    </w:r>
                    <w:r>
                      <w:fldChar w:fldCharType="separate"/>
                    </w:r>
                    <w:r w:rsidR="00D15FF1" w:rsidRPr="00D15FF1">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EA0F3F"/>
    <w:multiLevelType w:val="hybridMultilevel"/>
    <w:tmpl w:val="1954E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6795B75"/>
    <w:multiLevelType w:val="hybridMultilevel"/>
    <w:tmpl w:val="C0A625B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4C384F88"/>
    <w:multiLevelType w:val="hybridMultilevel"/>
    <w:tmpl w:val="5844B7F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A5E7ED6"/>
    <w:multiLevelType w:val="hybridMultilevel"/>
    <w:tmpl w:val="5B066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D3333EA"/>
    <w:multiLevelType w:val="hybridMultilevel"/>
    <w:tmpl w:val="5AD86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3585AB1"/>
    <w:multiLevelType w:val="hybridMultilevel"/>
    <w:tmpl w:val="11740238"/>
    <w:lvl w:ilvl="0" w:tplc="4009000F">
      <w:start w:val="1"/>
      <w:numFmt w:val="decimal"/>
      <w:lvlText w:val="%1."/>
      <w:lvlJc w:val="left"/>
      <w:pPr>
        <w:ind w:left="1080" w:hanging="360"/>
      </w:pPr>
      <w:rPr>
        <w:rFont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2FB"/>
    <w:rsid w:val="001F6EC0"/>
    <w:rsid w:val="002A7BEE"/>
    <w:rsid w:val="00652443"/>
    <w:rsid w:val="0068373E"/>
    <w:rsid w:val="009722FB"/>
    <w:rsid w:val="00D13317"/>
    <w:rsid w:val="00D15FF1"/>
    <w:rsid w:val="00D86BD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D52BA6-ED82-401F-A75B-C4A84325F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gu-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2FB"/>
  </w:style>
  <w:style w:type="paragraph" w:styleId="Heading1">
    <w:name w:val="heading 1"/>
    <w:basedOn w:val="Normal"/>
    <w:next w:val="Normal"/>
    <w:link w:val="Heading1Char"/>
    <w:uiPriority w:val="9"/>
    <w:qFormat/>
    <w:rsid w:val="009722F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9722F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9722FB"/>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9722FB"/>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9722FB"/>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9722FB"/>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9722F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22FB"/>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9722F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2F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9722F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9722FB"/>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9722FB"/>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9722FB"/>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9722FB"/>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9722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722FB"/>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9722F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722FB"/>
    <w:pPr>
      <w:spacing w:line="240" w:lineRule="auto"/>
    </w:pPr>
    <w:rPr>
      <w:b/>
      <w:bCs/>
      <w:color w:val="5B9BD5" w:themeColor="accent1"/>
      <w:sz w:val="18"/>
      <w:szCs w:val="18"/>
    </w:rPr>
  </w:style>
  <w:style w:type="paragraph" w:styleId="Title">
    <w:name w:val="Title"/>
    <w:basedOn w:val="Normal"/>
    <w:next w:val="Normal"/>
    <w:link w:val="TitleChar"/>
    <w:uiPriority w:val="10"/>
    <w:qFormat/>
    <w:rsid w:val="009722F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9722FB"/>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9722F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9722FB"/>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9722FB"/>
    <w:rPr>
      <w:b/>
      <w:bCs/>
    </w:rPr>
  </w:style>
  <w:style w:type="character" w:styleId="Emphasis">
    <w:name w:val="Emphasis"/>
    <w:basedOn w:val="DefaultParagraphFont"/>
    <w:uiPriority w:val="20"/>
    <w:qFormat/>
    <w:rsid w:val="009722FB"/>
    <w:rPr>
      <w:i/>
      <w:iCs/>
    </w:rPr>
  </w:style>
  <w:style w:type="paragraph" w:styleId="NoSpacing">
    <w:name w:val="No Spacing"/>
    <w:uiPriority w:val="1"/>
    <w:qFormat/>
    <w:rsid w:val="009722FB"/>
    <w:pPr>
      <w:spacing w:after="0" w:line="240" w:lineRule="auto"/>
    </w:pPr>
  </w:style>
  <w:style w:type="paragraph" w:styleId="Quote">
    <w:name w:val="Quote"/>
    <w:basedOn w:val="Normal"/>
    <w:next w:val="Normal"/>
    <w:link w:val="QuoteChar"/>
    <w:uiPriority w:val="29"/>
    <w:qFormat/>
    <w:rsid w:val="009722FB"/>
    <w:rPr>
      <w:i/>
      <w:iCs/>
      <w:color w:val="000000" w:themeColor="text1"/>
    </w:rPr>
  </w:style>
  <w:style w:type="character" w:customStyle="1" w:styleId="QuoteChar">
    <w:name w:val="Quote Char"/>
    <w:basedOn w:val="DefaultParagraphFont"/>
    <w:link w:val="Quote"/>
    <w:uiPriority w:val="29"/>
    <w:rsid w:val="009722FB"/>
    <w:rPr>
      <w:i/>
      <w:iCs/>
      <w:color w:val="000000" w:themeColor="text1"/>
    </w:rPr>
  </w:style>
  <w:style w:type="paragraph" w:styleId="IntenseQuote">
    <w:name w:val="Intense Quote"/>
    <w:basedOn w:val="Normal"/>
    <w:next w:val="Normal"/>
    <w:link w:val="IntenseQuoteChar"/>
    <w:uiPriority w:val="30"/>
    <w:qFormat/>
    <w:rsid w:val="009722FB"/>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9722FB"/>
    <w:rPr>
      <w:b/>
      <w:bCs/>
      <w:i/>
      <w:iCs/>
      <w:color w:val="5B9BD5" w:themeColor="accent1"/>
    </w:rPr>
  </w:style>
  <w:style w:type="character" w:styleId="SubtleEmphasis">
    <w:name w:val="Subtle Emphasis"/>
    <w:basedOn w:val="DefaultParagraphFont"/>
    <w:uiPriority w:val="19"/>
    <w:qFormat/>
    <w:rsid w:val="009722FB"/>
    <w:rPr>
      <w:i/>
      <w:iCs/>
      <w:color w:val="808080" w:themeColor="text1" w:themeTint="7F"/>
    </w:rPr>
  </w:style>
  <w:style w:type="character" w:styleId="IntenseEmphasis">
    <w:name w:val="Intense Emphasis"/>
    <w:basedOn w:val="DefaultParagraphFont"/>
    <w:uiPriority w:val="21"/>
    <w:qFormat/>
    <w:rsid w:val="009722FB"/>
    <w:rPr>
      <w:b/>
      <w:bCs/>
      <w:i/>
      <w:iCs/>
      <w:color w:val="5B9BD5" w:themeColor="accent1"/>
    </w:rPr>
  </w:style>
  <w:style w:type="character" w:styleId="SubtleReference">
    <w:name w:val="Subtle Reference"/>
    <w:basedOn w:val="DefaultParagraphFont"/>
    <w:uiPriority w:val="31"/>
    <w:qFormat/>
    <w:rsid w:val="009722FB"/>
    <w:rPr>
      <w:smallCaps/>
      <w:color w:val="ED7D31" w:themeColor="accent2"/>
      <w:u w:val="single"/>
    </w:rPr>
  </w:style>
  <w:style w:type="character" w:styleId="IntenseReference">
    <w:name w:val="Intense Reference"/>
    <w:basedOn w:val="DefaultParagraphFont"/>
    <w:uiPriority w:val="32"/>
    <w:qFormat/>
    <w:rsid w:val="009722FB"/>
    <w:rPr>
      <w:b/>
      <w:bCs/>
      <w:smallCaps/>
      <w:color w:val="ED7D31" w:themeColor="accent2"/>
      <w:spacing w:val="5"/>
      <w:u w:val="single"/>
    </w:rPr>
  </w:style>
  <w:style w:type="character" w:styleId="BookTitle">
    <w:name w:val="Book Title"/>
    <w:basedOn w:val="DefaultParagraphFont"/>
    <w:uiPriority w:val="33"/>
    <w:qFormat/>
    <w:rsid w:val="009722FB"/>
    <w:rPr>
      <w:b/>
      <w:bCs/>
      <w:smallCaps/>
      <w:spacing w:val="5"/>
    </w:rPr>
  </w:style>
  <w:style w:type="paragraph" w:styleId="TOCHeading">
    <w:name w:val="TOC Heading"/>
    <w:basedOn w:val="Heading1"/>
    <w:next w:val="Normal"/>
    <w:uiPriority w:val="39"/>
    <w:semiHidden/>
    <w:unhideWhenUsed/>
    <w:qFormat/>
    <w:rsid w:val="009722FB"/>
    <w:pPr>
      <w:outlineLvl w:val="9"/>
    </w:pPr>
  </w:style>
  <w:style w:type="paragraph" w:styleId="Header">
    <w:name w:val="header"/>
    <w:basedOn w:val="Normal"/>
    <w:link w:val="HeaderChar"/>
    <w:uiPriority w:val="99"/>
    <w:unhideWhenUsed/>
    <w:rsid w:val="009722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22FB"/>
  </w:style>
  <w:style w:type="paragraph" w:styleId="Footer">
    <w:name w:val="footer"/>
    <w:basedOn w:val="Normal"/>
    <w:link w:val="FooterChar"/>
    <w:uiPriority w:val="99"/>
    <w:unhideWhenUsed/>
    <w:rsid w:val="009722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22FB"/>
  </w:style>
  <w:style w:type="paragraph" w:styleId="ListParagraph">
    <w:name w:val="List Paragraph"/>
    <w:basedOn w:val="Normal"/>
    <w:uiPriority w:val="34"/>
    <w:qFormat/>
    <w:rsid w:val="009722FB"/>
    <w:pPr>
      <w:ind w:left="720"/>
      <w:contextualSpacing/>
    </w:pPr>
  </w:style>
  <w:style w:type="paragraph" w:styleId="NormalWeb">
    <w:name w:val="Normal (Web)"/>
    <w:basedOn w:val="Normal"/>
    <w:uiPriority w:val="99"/>
    <w:unhideWhenUsed/>
    <w:rsid w:val="002A7BE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10959">
      <w:bodyDiv w:val="1"/>
      <w:marLeft w:val="0"/>
      <w:marRight w:val="0"/>
      <w:marTop w:val="0"/>
      <w:marBottom w:val="0"/>
      <w:divBdr>
        <w:top w:val="none" w:sz="0" w:space="0" w:color="auto"/>
        <w:left w:val="none" w:sz="0" w:space="0" w:color="auto"/>
        <w:bottom w:val="none" w:sz="0" w:space="0" w:color="auto"/>
        <w:right w:val="none" w:sz="0" w:space="0" w:color="auto"/>
      </w:divBdr>
      <w:divsChild>
        <w:div w:id="149754688">
          <w:marLeft w:val="0"/>
          <w:marRight w:val="0"/>
          <w:marTop w:val="0"/>
          <w:marBottom w:val="0"/>
          <w:divBdr>
            <w:top w:val="none" w:sz="0" w:space="0" w:color="auto"/>
            <w:left w:val="none" w:sz="0" w:space="0" w:color="auto"/>
            <w:bottom w:val="none" w:sz="0" w:space="0" w:color="auto"/>
            <w:right w:val="none" w:sz="0" w:space="0" w:color="auto"/>
          </w:divBdr>
          <w:divsChild>
            <w:div w:id="1234588011">
              <w:marLeft w:val="0"/>
              <w:marRight w:val="0"/>
              <w:marTop w:val="0"/>
              <w:marBottom w:val="0"/>
              <w:divBdr>
                <w:top w:val="none" w:sz="0" w:space="0" w:color="auto"/>
                <w:left w:val="none" w:sz="0" w:space="0" w:color="auto"/>
                <w:bottom w:val="none" w:sz="0" w:space="0" w:color="auto"/>
                <w:right w:val="none" w:sz="0" w:space="0" w:color="auto"/>
              </w:divBdr>
              <w:divsChild>
                <w:div w:id="193385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967954">
      <w:bodyDiv w:val="1"/>
      <w:marLeft w:val="0"/>
      <w:marRight w:val="0"/>
      <w:marTop w:val="0"/>
      <w:marBottom w:val="0"/>
      <w:divBdr>
        <w:top w:val="none" w:sz="0" w:space="0" w:color="auto"/>
        <w:left w:val="none" w:sz="0" w:space="0" w:color="auto"/>
        <w:bottom w:val="none" w:sz="0" w:space="0" w:color="auto"/>
        <w:right w:val="none" w:sz="0" w:space="0" w:color="auto"/>
      </w:divBdr>
    </w:div>
    <w:div w:id="359480047">
      <w:bodyDiv w:val="1"/>
      <w:marLeft w:val="0"/>
      <w:marRight w:val="0"/>
      <w:marTop w:val="0"/>
      <w:marBottom w:val="0"/>
      <w:divBdr>
        <w:top w:val="none" w:sz="0" w:space="0" w:color="auto"/>
        <w:left w:val="none" w:sz="0" w:space="0" w:color="auto"/>
        <w:bottom w:val="none" w:sz="0" w:space="0" w:color="auto"/>
        <w:right w:val="none" w:sz="0" w:space="0" w:color="auto"/>
      </w:divBdr>
    </w:div>
    <w:div w:id="1373731688">
      <w:bodyDiv w:val="1"/>
      <w:marLeft w:val="0"/>
      <w:marRight w:val="0"/>
      <w:marTop w:val="0"/>
      <w:marBottom w:val="0"/>
      <w:divBdr>
        <w:top w:val="none" w:sz="0" w:space="0" w:color="auto"/>
        <w:left w:val="none" w:sz="0" w:space="0" w:color="auto"/>
        <w:bottom w:val="none" w:sz="0" w:space="0" w:color="auto"/>
        <w:right w:val="none" w:sz="0" w:space="0" w:color="auto"/>
      </w:divBdr>
    </w:div>
    <w:div w:id="1704747207">
      <w:bodyDiv w:val="1"/>
      <w:marLeft w:val="0"/>
      <w:marRight w:val="0"/>
      <w:marTop w:val="0"/>
      <w:marBottom w:val="0"/>
      <w:divBdr>
        <w:top w:val="none" w:sz="0" w:space="0" w:color="auto"/>
        <w:left w:val="none" w:sz="0" w:space="0" w:color="auto"/>
        <w:bottom w:val="none" w:sz="0" w:space="0" w:color="auto"/>
        <w:right w:val="none" w:sz="0" w:space="0" w:color="auto"/>
      </w:divBdr>
      <w:divsChild>
        <w:div w:id="862402850">
          <w:marLeft w:val="0"/>
          <w:marRight w:val="0"/>
          <w:marTop w:val="0"/>
          <w:marBottom w:val="0"/>
          <w:divBdr>
            <w:top w:val="none" w:sz="0" w:space="0" w:color="auto"/>
            <w:left w:val="none" w:sz="0" w:space="0" w:color="auto"/>
            <w:bottom w:val="none" w:sz="0" w:space="0" w:color="auto"/>
            <w:right w:val="none" w:sz="0" w:space="0" w:color="auto"/>
          </w:divBdr>
          <w:divsChild>
            <w:div w:id="2101412805">
              <w:marLeft w:val="0"/>
              <w:marRight w:val="0"/>
              <w:marTop w:val="0"/>
              <w:marBottom w:val="0"/>
              <w:divBdr>
                <w:top w:val="none" w:sz="0" w:space="0" w:color="auto"/>
                <w:left w:val="none" w:sz="0" w:space="0" w:color="auto"/>
                <w:bottom w:val="none" w:sz="0" w:space="0" w:color="auto"/>
                <w:right w:val="none" w:sz="0" w:space="0" w:color="auto"/>
              </w:divBdr>
              <w:divsChild>
                <w:div w:id="933441786">
                  <w:marLeft w:val="0"/>
                  <w:marRight w:val="0"/>
                  <w:marTop w:val="0"/>
                  <w:marBottom w:val="0"/>
                  <w:divBdr>
                    <w:top w:val="none" w:sz="0" w:space="0" w:color="auto"/>
                    <w:left w:val="none" w:sz="0" w:space="0" w:color="auto"/>
                    <w:bottom w:val="none" w:sz="0" w:space="0" w:color="auto"/>
                    <w:right w:val="none" w:sz="0" w:space="0" w:color="auto"/>
                  </w:divBdr>
                  <w:divsChild>
                    <w:div w:id="8260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221"/>
    <w:rsid w:val="00B301C8"/>
    <w:rsid w:val="00EC222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057DC382D34338961B92EA5F01631E">
    <w:name w:val="1E057DC382D34338961B92EA5F01631E"/>
    <w:rsid w:val="00EC2221"/>
    <w:rPr>
      <w:rFonts w:cs="Shruti"/>
    </w:rPr>
  </w:style>
  <w:style w:type="character" w:styleId="PlaceholderText">
    <w:name w:val="Placeholder Text"/>
    <w:basedOn w:val="DefaultParagraphFont"/>
    <w:uiPriority w:val="99"/>
    <w:semiHidden/>
    <w:rsid w:val="00EC2221"/>
    <w:rPr>
      <w:color w:val="808080"/>
    </w:rPr>
  </w:style>
  <w:style w:type="paragraph" w:customStyle="1" w:styleId="327BEB0A6A2F40479DB1A38A66363B35">
    <w:name w:val="327BEB0A6A2F40479DB1A38A66363B35"/>
    <w:rsid w:val="00EC2221"/>
    <w:rPr>
      <w:rFonts w:cs="Shruti"/>
    </w:rPr>
  </w:style>
  <w:style w:type="paragraph" w:customStyle="1" w:styleId="61A0E7B57A0246DA9C4C0513A6056BA3">
    <w:name w:val="61A0E7B57A0246DA9C4C0513A6056BA3"/>
    <w:rsid w:val="00EC2221"/>
    <w:rPr>
      <w:rFonts w:cs="Shrut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160470107049</dc:title>
  <dc:subject/>
  <dc:creator>Windows User</dc:creator>
  <cp:keywords/>
  <dc:description/>
  <cp:lastModifiedBy>Windows User</cp:lastModifiedBy>
  <cp:revision>1</cp:revision>
  <dcterms:created xsi:type="dcterms:W3CDTF">2019-06-19T06:59:00Z</dcterms:created>
  <dcterms:modified xsi:type="dcterms:W3CDTF">2019-06-19T07:54:00Z</dcterms:modified>
</cp:coreProperties>
</file>