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7DD" w:rsidRDefault="009C47DD" w:rsidP="009C47DD">
      <w:pPr>
        <w:spacing w:line="400" w:lineRule="exact"/>
        <w:jc w:val="center"/>
        <w:rPr>
          <w:rFonts w:ascii="宋体" w:hAnsi="宋体" w:hint="eastAsia"/>
          <w:kern w:val="0"/>
          <w:sz w:val="36"/>
          <w:szCs w:val="36"/>
        </w:rPr>
      </w:pPr>
      <w:r>
        <w:rPr>
          <w:rFonts w:ascii="宋体" w:hAnsi="宋体" w:hint="eastAsia"/>
          <w:kern w:val="0"/>
          <w:sz w:val="36"/>
          <w:szCs w:val="36"/>
        </w:rPr>
        <w:t>代码评审标准表</w:t>
      </w:r>
      <w:bookmarkStart w:id="0" w:name="_GoBack"/>
      <w:bookmarkEnd w:id="0"/>
    </w:p>
    <w:p w:rsidR="009C47DD" w:rsidRPr="009C47DD" w:rsidRDefault="009C47DD" w:rsidP="009C47DD">
      <w:pPr>
        <w:spacing w:line="400" w:lineRule="exact"/>
        <w:jc w:val="center"/>
        <w:rPr>
          <w:rFonts w:ascii="宋体" w:hAnsi="宋体"/>
          <w:kern w:val="0"/>
          <w:sz w:val="36"/>
          <w:szCs w:val="36"/>
        </w:rPr>
      </w:pPr>
    </w:p>
    <w:tbl>
      <w:tblPr>
        <w:tblStyle w:val="a8"/>
        <w:tblW w:w="0" w:type="auto"/>
        <w:tblLayout w:type="fixed"/>
        <w:tblLook w:val="0000" w:firstRow="0" w:lastRow="0" w:firstColumn="0" w:lastColumn="0" w:noHBand="0" w:noVBand="0"/>
      </w:tblPr>
      <w:tblGrid>
        <w:gridCol w:w="985"/>
        <w:gridCol w:w="985"/>
        <w:gridCol w:w="2628"/>
        <w:gridCol w:w="2628"/>
        <w:gridCol w:w="2628"/>
      </w:tblGrid>
      <w:tr w:rsidR="009C47DD" w:rsidTr="007B51AE">
        <w:tc>
          <w:tcPr>
            <w:tcW w:w="9854" w:type="dxa"/>
            <w:gridSpan w:val="5"/>
          </w:tcPr>
          <w:p w:rsidR="009C47DD" w:rsidRDefault="009C47DD" w:rsidP="007B51AE">
            <w:pPr>
              <w:spacing w:line="400" w:lineRule="exact"/>
              <w:jc w:val="center"/>
              <w:rPr>
                <w:rFonts w:ascii="宋体" w:hAnsi="宋体"/>
                <w:kern w:val="0"/>
                <w:sz w:val="24"/>
              </w:rPr>
            </w:pPr>
            <w:r>
              <w:rPr>
                <w:rFonts w:ascii="宋体" w:hAnsi="宋体" w:hint="eastAsia"/>
                <w:b/>
                <w:bCs/>
                <w:kern w:val="0"/>
                <w:sz w:val="24"/>
              </w:rPr>
              <w:t>代码评审标准表</w:t>
            </w:r>
          </w:p>
        </w:tc>
      </w:tr>
      <w:tr w:rsidR="009C47DD" w:rsidTr="007B51AE">
        <w:tc>
          <w:tcPr>
            <w:tcW w:w="9854" w:type="dxa"/>
            <w:gridSpan w:val="5"/>
          </w:tcPr>
          <w:p w:rsidR="009C47DD" w:rsidRDefault="009C47DD" w:rsidP="007B51AE">
            <w:pPr>
              <w:spacing w:line="400" w:lineRule="exact"/>
              <w:rPr>
                <w:rFonts w:ascii="宋体" w:hAnsi="宋体"/>
                <w:kern w:val="0"/>
                <w:sz w:val="24"/>
              </w:rPr>
            </w:pPr>
            <w:r>
              <w:rPr>
                <w:rFonts w:ascii="宋体" w:hAnsi="宋体" w:hint="eastAsia"/>
                <w:kern w:val="0"/>
                <w:sz w:val="24"/>
              </w:rPr>
              <w:t>约定：总分100=基础项50+重点项50。针对每一个大项评分，细项作为评分的参考依据。如该大项整体不适用，评分栏填写“/”。</w:t>
            </w:r>
          </w:p>
        </w:tc>
      </w:tr>
      <w:tr w:rsidR="009C47DD" w:rsidTr="007B51AE">
        <w:tc>
          <w:tcPr>
            <w:tcW w:w="1970" w:type="dxa"/>
            <w:gridSpan w:val="2"/>
          </w:tcPr>
          <w:p w:rsidR="009C47DD" w:rsidRDefault="009C47DD" w:rsidP="007B51AE">
            <w:pPr>
              <w:spacing w:line="400" w:lineRule="exact"/>
              <w:rPr>
                <w:rFonts w:ascii="宋体" w:hAnsi="宋体"/>
                <w:kern w:val="0"/>
                <w:sz w:val="24"/>
              </w:rPr>
            </w:pPr>
            <w:r>
              <w:rPr>
                <w:rFonts w:ascii="宋体" w:hAnsi="宋体" w:hint="eastAsia"/>
                <w:kern w:val="0"/>
                <w:sz w:val="24"/>
              </w:rPr>
              <w:t>项目名称</w:t>
            </w:r>
          </w:p>
        </w:tc>
        <w:tc>
          <w:tcPr>
            <w:tcW w:w="7884" w:type="dxa"/>
            <w:gridSpan w:val="3"/>
          </w:tcPr>
          <w:p w:rsidR="009C47DD" w:rsidRDefault="009C47DD" w:rsidP="007B51AE">
            <w:pPr>
              <w:spacing w:line="400" w:lineRule="exact"/>
              <w:rPr>
                <w:rFonts w:ascii="宋体" w:hAnsi="宋体"/>
                <w:kern w:val="0"/>
                <w:sz w:val="24"/>
              </w:rPr>
            </w:pPr>
          </w:p>
        </w:tc>
      </w:tr>
      <w:tr w:rsidR="009C47DD" w:rsidTr="007B51AE">
        <w:tc>
          <w:tcPr>
            <w:tcW w:w="1970" w:type="dxa"/>
            <w:gridSpan w:val="2"/>
          </w:tcPr>
          <w:p w:rsidR="009C47DD" w:rsidRDefault="009C47DD" w:rsidP="007B51AE">
            <w:pPr>
              <w:spacing w:line="400" w:lineRule="exact"/>
              <w:rPr>
                <w:rFonts w:ascii="宋体" w:hAnsi="宋体"/>
                <w:kern w:val="0"/>
                <w:sz w:val="24"/>
              </w:rPr>
            </w:pPr>
            <w:r>
              <w:rPr>
                <w:rFonts w:ascii="宋体" w:hAnsi="宋体" w:hint="eastAsia"/>
                <w:kern w:val="0"/>
                <w:sz w:val="24"/>
              </w:rPr>
              <w:t>模块列表</w:t>
            </w:r>
          </w:p>
        </w:tc>
        <w:tc>
          <w:tcPr>
            <w:tcW w:w="7884" w:type="dxa"/>
            <w:gridSpan w:val="3"/>
          </w:tcPr>
          <w:p w:rsidR="009C47DD" w:rsidRDefault="009C47DD" w:rsidP="007B51AE">
            <w:pPr>
              <w:spacing w:line="400" w:lineRule="exact"/>
              <w:rPr>
                <w:rFonts w:ascii="宋体" w:hAnsi="宋体"/>
                <w:kern w:val="0"/>
                <w:sz w:val="24"/>
              </w:rPr>
            </w:pPr>
          </w:p>
        </w:tc>
      </w:tr>
      <w:tr w:rsidR="009C47DD" w:rsidTr="007B51AE">
        <w:tc>
          <w:tcPr>
            <w:tcW w:w="1970" w:type="dxa"/>
            <w:gridSpan w:val="2"/>
          </w:tcPr>
          <w:p w:rsidR="009C47DD" w:rsidRDefault="009C47DD" w:rsidP="007B51AE">
            <w:pPr>
              <w:spacing w:line="400" w:lineRule="exact"/>
              <w:rPr>
                <w:rFonts w:ascii="宋体" w:hAnsi="宋体"/>
                <w:kern w:val="0"/>
                <w:sz w:val="24"/>
              </w:rPr>
            </w:pPr>
            <w:r>
              <w:rPr>
                <w:rFonts w:ascii="宋体" w:hAnsi="宋体" w:hint="eastAsia"/>
                <w:kern w:val="0"/>
                <w:sz w:val="24"/>
              </w:rPr>
              <w:t>类列表</w:t>
            </w:r>
          </w:p>
        </w:tc>
        <w:tc>
          <w:tcPr>
            <w:tcW w:w="7884" w:type="dxa"/>
            <w:gridSpan w:val="3"/>
          </w:tcPr>
          <w:p w:rsidR="009C47DD" w:rsidRDefault="009C47DD" w:rsidP="007B51AE">
            <w:pPr>
              <w:spacing w:line="400" w:lineRule="exact"/>
              <w:rPr>
                <w:rFonts w:ascii="宋体" w:hAnsi="宋体"/>
                <w:kern w:val="0"/>
                <w:sz w:val="24"/>
              </w:rPr>
            </w:pP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编号</w:t>
            </w:r>
          </w:p>
        </w:tc>
        <w:tc>
          <w:tcPr>
            <w:tcW w:w="3613" w:type="dxa"/>
            <w:gridSpan w:val="2"/>
          </w:tcPr>
          <w:p w:rsidR="009C47DD" w:rsidRDefault="009C47DD" w:rsidP="007B51AE">
            <w:pPr>
              <w:spacing w:line="400" w:lineRule="exact"/>
              <w:rPr>
                <w:rFonts w:ascii="宋体" w:hAnsi="宋体"/>
                <w:kern w:val="0"/>
                <w:sz w:val="24"/>
              </w:rPr>
            </w:pPr>
            <w:r>
              <w:rPr>
                <w:rFonts w:ascii="宋体" w:hAnsi="宋体" w:hint="eastAsia"/>
                <w:kern w:val="0"/>
                <w:sz w:val="24"/>
              </w:rPr>
              <w:t>问题</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类别</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项目总分</w:t>
            </w:r>
          </w:p>
        </w:tc>
      </w:tr>
      <w:tr w:rsidR="009C47DD" w:rsidTr="007B51AE">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一、变量，属性和常量声明缺陷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变量和常量的命名是否与约定保持一致？</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2</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是否存在容易混淆的相似的变量和属性名？</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3</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变量和属性是否书写正确？</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4</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变量和属性是否被正确的初始化？</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非局部变量是否能用局部变量替代？</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6</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所有的for循环的控制变量是否都在循环顶部被声明？</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7</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是否有应该命名为常量的文字常量？</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8</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变量和属性是否可以用常量替换？</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9</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属性是否可以用本地变量？</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10</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所有的属性是否都有正确的访问限制符（private、protected、public）？</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是否有静态属性应该是非静态（是否有非静态属性应该是静态）？</w:t>
            </w:r>
          </w:p>
        </w:tc>
      </w:tr>
      <w:tr w:rsidR="009C47DD" w:rsidTr="007B51AE">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二、方法定义缺陷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方法名的描述方法是否与命名约定一致？</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2</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每个方法的参数值在使用之前是否都作了检查？</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3</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对于每一个方法，它是否都返回了正确的值？</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4</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每种方法是否都有正确的访问限制符（private、protected、public）？</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静态方法是否应该为非静态（反之亦然）？</w:t>
            </w:r>
          </w:p>
        </w:tc>
      </w:tr>
      <w:tr w:rsidR="009C47DD" w:rsidTr="007B51AE">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6</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接口方法的声明是否正确的表达语义？是否正确的给出返回值或抛出异常？</w:t>
            </w:r>
          </w:p>
        </w:tc>
      </w:tr>
      <w:tr w:rsidR="009C47DD" w:rsidTr="007B51AE">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三、类定义缺陷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每一个类是否都有正确的构造函数？</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2</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在子类中是否有应该放到父类中的通用成员？</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3</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类的继承层次是否能被简化？</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四、数据引用缺陷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对于每一个数组引用，下标值是否在定义的范围内？</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2</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对于对象和数组引用，是否确定其值应为非空？</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lastRenderedPageBreak/>
              <w:t>3</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是否存在大内存对象的频繁创建或引用？</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五、计算/数值缺陷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是否存在不同类型数据之间的混合运算？</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2</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在计算机中是否存在上溢或下溢的可能？</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3</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关于数值计算的顺序和优先级的假设是否正确？</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4</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代码是否避免了对浮点型数值的相等比较操作？</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被除数是否做了零值测试？</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6</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是否用了括号来避免模糊不清？</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7</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数值类型声明以及精度控制是否合理？</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8</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数值计算是否存在溢出的可能性？</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六、流程控制缺陷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对于每一个循环:是否选用了最佳的循环结构?</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2</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所有的循环是否都能结束?</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3</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如果一个循环有多个出口,是否每个出口都有必要并且得到正确处理?</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4</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switch声明是否都有default条件?</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是否所有的case-switch-break对应关系都已更正并加上批注？</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6</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是否named break叙述都跳到正确的地方？</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7</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循环和分支的嵌套是否过深?是否正确?</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8</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是否有if嵌套可以转换程switch嵌套?</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9</w:t>
            </w:r>
          </w:p>
        </w:tc>
        <w:tc>
          <w:tcPr>
            <w:tcW w:w="8869" w:type="dxa"/>
            <w:gridSpan w:val="4"/>
          </w:tcPr>
          <w:p w:rsidR="009C47DD" w:rsidRDefault="009C47DD" w:rsidP="007B51AE">
            <w:pPr>
              <w:spacing w:line="400" w:lineRule="exact"/>
              <w:rPr>
                <w:rFonts w:ascii="宋体" w:hAnsi="宋体"/>
                <w:kern w:val="0"/>
                <w:sz w:val="24"/>
              </w:rPr>
            </w:pPr>
            <w:proofErr w:type="gramStart"/>
            <w:r>
              <w:rPr>
                <w:rFonts w:ascii="宋体" w:hAnsi="宋体" w:hint="eastAsia"/>
                <w:kern w:val="0"/>
                <w:sz w:val="24"/>
              </w:rPr>
              <w:t>空控制</w:t>
            </w:r>
            <w:proofErr w:type="gramEnd"/>
            <w:r>
              <w:rPr>
                <w:rFonts w:ascii="宋体" w:hAnsi="宋体" w:hint="eastAsia"/>
                <w:kern w:val="0"/>
                <w:sz w:val="24"/>
              </w:rPr>
              <w:t>条件是否都正确，并加上括号及批注？</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10</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所有的异常是否都得到了正确的处理？</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每一个方法是否都能结束?</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七、输入输出缺陷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1</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文件在被使用之前是否都被打开?</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2</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输入对象的属性是否与使用的文件一致?</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3</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在操作文件时是否判断了文件存在与否?</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4</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文件在被使用之后是否都被关闭?</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网络连接是否</w:t>
            </w:r>
            <w:proofErr w:type="gramStart"/>
            <w:r>
              <w:rPr>
                <w:rFonts w:ascii="宋体" w:hAnsi="宋体" w:hint="eastAsia"/>
                <w:kern w:val="0"/>
                <w:sz w:val="24"/>
              </w:rPr>
              <w:t>合理池化</w:t>
            </w:r>
            <w:proofErr w:type="gramEnd"/>
            <w:r>
              <w:rPr>
                <w:rFonts w:ascii="宋体" w:hAnsi="宋体" w:hint="eastAsia"/>
                <w:kern w:val="0"/>
                <w:sz w:val="24"/>
              </w:rPr>
              <w:t>(反之亦然)？</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6</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网络程序是否有合理的异常处理以及方法的异常声明？</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7</w:t>
            </w: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网络连接是否正常关闭？</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八、注释缺陷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每一个方法,类和文件是否都有适当的头注释?</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变量和常量的声明是否都有注释?</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每个类和方法的潜在行为是否都有用简易的语言进行解释?</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方法和类的头注释是否和它们的功能保持一致?</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注释和代码是否保持一致？</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注释对于理解代码是否有帮助？</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代码中的注释是否充分？</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代码中的注释是否过多？</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九、程序结构</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重点</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10</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代码是否正确完整地实现了设计？</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代码是否符合相关的编码标准？</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代码结构是否适当，风格和格式是否保持一致？</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代码中有没有被调用的或无用的程序，或没有被执行的代码，或者测试代码？</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代码中是否还有多余的</w:t>
            </w:r>
            <w:proofErr w:type="gramStart"/>
            <w:r>
              <w:rPr>
                <w:rFonts w:ascii="宋体" w:hAnsi="宋体" w:hint="eastAsia"/>
                <w:kern w:val="0"/>
                <w:sz w:val="24"/>
              </w:rPr>
              <w:t>脏程序</w:t>
            </w:r>
            <w:proofErr w:type="gramEnd"/>
            <w:r>
              <w:rPr>
                <w:rFonts w:ascii="宋体" w:hAnsi="宋体" w:hint="eastAsia"/>
                <w:kern w:val="0"/>
                <w:sz w:val="24"/>
              </w:rPr>
              <w:t>或测试代码？</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是否存在能被调用外部复用</w:t>
            </w:r>
            <w:proofErr w:type="gramStart"/>
            <w:r>
              <w:rPr>
                <w:rFonts w:ascii="宋体" w:hAnsi="宋体" w:hint="eastAsia"/>
                <w:kern w:val="0"/>
                <w:sz w:val="24"/>
              </w:rPr>
              <w:t>组件或库函数</w:t>
            </w:r>
            <w:proofErr w:type="gramEnd"/>
            <w:r>
              <w:rPr>
                <w:rFonts w:ascii="宋体" w:hAnsi="宋体" w:hint="eastAsia"/>
                <w:kern w:val="0"/>
                <w:sz w:val="24"/>
              </w:rPr>
              <w:t>替代的代码？</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有没有能被压缩成简单程序的程序块或重复的代码？</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内存及其他资源是否被有效利用？</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数字和字符串常量是否用符号代替？</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是否有过于复杂的模块需要重新构造或拆分成多个程序？</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十、布局和封包缺陷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代码布局格式和缩</w:t>
            </w:r>
            <w:proofErr w:type="gramStart"/>
            <w:r>
              <w:rPr>
                <w:rFonts w:ascii="宋体" w:hAnsi="宋体" w:hint="eastAsia"/>
                <w:kern w:val="0"/>
                <w:sz w:val="24"/>
              </w:rPr>
              <w:t>排标准</w:t>
            </w:r>
            <w:proofErr w:type="gramEnd"/>
            <w:r>
              <w:rPr>
                <w:rFonts w:ascii="宋体" w:hAnsi="宋体" w:hint="eastAsia"/>
                <w:kern w:val="0"/>
                <w:sz w:val="24"/>
              </w:rPr>
              <w:t>是否前后一致？</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对于每一个方法，它的代码量是否都不超过规定行数？</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对于每一个编译模块，它的代码量是否都不超过规定行数？</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十一、模块性缺陷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重点</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10</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模块（方法，类）之间是否具有低耦合性？</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每个模块（方法，类）自身是否具有高聚合性？</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是否存在重复的代码，它的功能可以通过调用其他的方法来实现？</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Java类库的使用是否合理？</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十二、存储器使用缺陷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基础</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5</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数组是否过大？</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数组和对象不再使用之后，它们的引用是否被赋为空值？</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十三、防御性编程</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重点</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10</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索引和下标是否经过了数组，记录或文件的边界测试？</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是否验证了导入的数据或输入的参数的正确性和完整性？</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所有的输出变量是否都被赋值？</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在每个声明中的数据是否被正确操作？</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分配的内存空间是否都被释放？</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对于服务调用是否有超时设计或异常处理？</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在程序结束的时候所有的文件或服务是否都保持了正确的状态？</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十四、性能缺陷</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重点</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10</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是否有更好的数据结构和算法可以采用？</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测试安排是否合理，使易于通过的且代价低廉的测试优先于代价较高且通过频率较第的测试？</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是否可以通过对数值进行一次计算并将结果保存来减少对它重新计算带来的消耗？</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每一个计算出并保存了的结果是否都被应用？</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计算是否能被移到循环之外？是否在循环内频繁创建对象？</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在循环内是否有不需要的判断？</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短循环是否可以取消？</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对同一个数据进行操作的两个循环是否可以合并成一个？</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长连接和短连接是否使用得当？</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十五、程序安全</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重点</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10</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是否存在</w:t>
            </w:r>
            <w:proofErr w:type="spellStart"/>
            <w:r>
              <w:rPr>
                <w:rFonts w:ascii="宋体" w:hAnsi="宋体" w:hint="eastAsia"/>
                <w:kern w:val="0"/>
                <w:sz w:val="24"/>
              </w:rPr>
              <w:t>sql</w:t>
            </w:r>
            <w:proofErr w:type="spellEnd"/>
            <w:r>
              <w:rPr>
                <w:rFonts w:ascii="宋体" w:hAnsi="宋体" w:hint="eastAsia"/>
                <w:kern w:val="0"/>
                <w:sz w:val="24"/>
              </w:rPr>
              <w:t>注入？</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是否存在</w:t>
            </w:r>
            <w:proofErr w:type="gramStart"/>
            <w:r>
              <w:rPr>
                <w:rFonts w:ascii="宋体" w:hAnsi="宋体" w:hint="eastAsia"/>
                <w:kern w:val="0"/>
                <w:sz w:val="24"/>
              </w:rPr>
              <w:t>跨站脚本</w:t>
            </w:r>
            <w:proofErr w:type="gramEnd"/>
            <w:r>
              <w:rPr>
                <w:rFonts w:ascii="宋体" w:hAnsi="宋体" w:hint="eastAsia"/>
                <w:kern w:val="0"/>
                <w:sz w:val="24"/>
              </w:rPr>
              <w:t>攻击？</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异常</w:t>
            </w:r>
            <w:proofErr w:type="gramStart"/>
            <w:r>
              <w:rPr>
                <w:rFonts w:ascii="宋体" w:hAnsi="宋体" w:hint="eastAsia"/>
                <w:kern w:val="0"/>
                <w:sz w:val="24"/>
              </w:rPr>
              <w:t>页是否</w:t>
            </w:r>
            <w:proofErr w:type="gramEnd"/>
            <w:r>
              <w:rPr>
                <w:rFonts w:ascii="宋体" w:hAnsi="宋体" w:hint="eastAsia"/>
                <w:kern w:val="0"/>
                <w:sz w:val="24"/>
              </w:rPr>
              <w:t>泄露数据库字段等存在安全问题的信息？</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Cookie中是否存在导致账号被盗等安全问题的信息？</w:t>
            </w:r>
          </w:p>
        </w:tc>
      </w:tr>
      <w:tr w:rsidR="009C47DD" w:rsidTr="007B51AE">
        <w:trPr>
          <w:trHeight w:val="415"/>
        </w:trPr>
        <w:tc>
          <w:tcPr>
            <w:tcW w:w="4598" w:type="dxa"/>
            <w:gridSpan w:val="3"/>
          </w:tcPr>
          <w:p w:rsidR="009C47DD" w:rsidRDefault="009C47DD" w:rsidP="007B51AE">
            <w:pPr>
              <w:spacing w:line="400" w:lineRule="exact"/>
              <w:rPr>
                <w:rFonts w:ascii="宋体" w:hAnsi="宋体"/>
                <w:kern w:val="0"/>
                <w:sz w:val="24"/>
              </w:rPr>
            </w:pPr>
            <w:r>
              <w:rPr>
                <w:rFonts w:ascii="宋体" w:hAnsi="宋体" w:hint="eastAsia"/>
                <w:kern w:val="0"/>
                <w:sz w:val="24"/>
              </w:rPr>
              <w:t>十六、架构设计/程序设计</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附加</w:t>
            </w: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10</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是否遵循开闭原则？</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是否合理使用设计模式？</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业务开发的可扩展性、复用性以及组件化</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p>
        </w:tc>
        <w:tc>
          <w:tcPr>
            <w:tcW w:w="8869" w:type="dxa"/>
            <w:gridSpan w:val="4"/>
          </w:tcPr>
          <w:p w:rsidR="009C47DD" w:rsidRDefault="009C47DD" w:rsidP="007B51AE">
            <w:pPr>
              <w:spacing w:line="400" w:lineRule="exact"/>
              <w:rPr>
                <w:rFonts w:ascii="宋体" w:hAnsi="宋体"/>
                <w:kern w:val="0"/>
                <w:sz w:val="24"/>
              </w:rPr>
            </w:pPr>
            <w:r>
              <w:rPr>
                <w:rFonts w:ascii="宋体" w:hAnsi="宋体" w:hint="eastAsia"/>
                <w:kern w:val="0"/>
                <w:sz w:val="24"/>
              </w:rPr>
              <w:t>重大历史遗留的解决以及技术突破</w:t>
            </w:r>
          </w:p>
        </w:tc>
      </w:tr>
      <w:tr w:rsidR="009C47DD" w:rsidTr="007B51AE">
        <w:trPr>
          <w:trHeight w:val="415"/>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总分</w:t>
            </w:r>
          </w:p>
        </w:tc>
        <w:tc>
          <w:tcPr>
            <w:tcW w:w="3613" w:type="dxa"/>
            <w:gridSpan w:val="2"/>
          </w:tcPr>
          <w:p w:rsidR="009C47DD" w:rsidRDefault="009C47DD" w:rsidP="007B51AE">
            <w:pPr>
              <w:spacing w:line="400" w:lineRule="exact"/>
              <w:rPr>
                <w:rFonts w:ascii="宋体" w:hAnsi="宋体"/>
                <w:kern w:val="0"/>
                <w:sz w:val="24"/>
              </w:rPr>
            </w:pPr>
          </w:p>
        </w:tc>
        <w:tc>
          <w:tcPr>
            <w:tcW w:w="2628" w:type="dxa"/>
          </w:tcPr>
          <w:p w:rsidR="009C47DD" w:rsidRDefault="009C47DD" w:rsidP="007B51AE">
            <w:pPr>
              <w:spacing w:line="400" w:lineRule="exact"/>
              <w:rPr>
                <w:rFonts w:ascii="宋体" w:hAnsi="宋体"/>
                <w:kern w:val="0"/>
                <w:sz w:val="24"/>
              </w:rPr>
            </w:pPr>
            <w:r>
              <w:rPr>
                <w:rFonts w:ascii="宋体" w:hAnsi="宋体" w:hint="eastAsia"/>
                <w:kern w:val="0"/>
                <w:sz w:val="24"/>
              </w:rPr>
              <w:t>等级</w:t>
            </w:r>
          </w:p>
        </w:tc>
        <w:tc>
          <w:tcPr>
            <w:tcW w:w="2628" w:type="dxa"/>
          </w:tcPr>
          <w:p w:rsidR="009C47DD" w:rsidRDefault="009C47DD" w:rsidP="007B51AE">
            <w:pPr>
              <w:spacing w:line="400" w:lineRule="exact"/>
              <w:rPr>
                <w:rFonts w:ascii="宋体" w:hAnsi="宋体"/>
                <w:kern w:val="0"/>
                <w:sz w:val="24"/>
              </w:rPr>
            </w:pPr>
          </w:p>
        </w:tc>
      </w:tr>
      <w:tr w:rsidR="009C47DD" w:rsidTr="007B51AE">
        <w:trPr>
          <w:trHeight w:val="820"/>
        </w:trPr>
        <w:tc>
          <w:tcPr>
            <w:tcW w:w="985" w:type="dxa"/>
          </w:tcPr>
          <w:p w:rsidR="009C47DD" w:rsidRDefault="009C47DD" w:rsidP="007B51AE">
            <w:pPr>
              <w:spacing w:line="400" w:lineRule="exact"/>
              <w:rPr>
                <w:rFonts w:ascii="宋体" w:hAnsi="宋体"/>
                <w:kern w:val="0"/>
                <w:sz w:val="24"/>
              </w:rPr>
            </w:pPr>
            <w:r>
              <w:rPr>
                <w:rFonts w:ascii="宋体" w:hAnsi="宋体" w:hint="eastAsia"/>
                <w:kern w:val="0"/>
                <w:sz w:val="24"/>
              </w:rPr>
              <w:t>评论</w:t>
            </w:r>
          </w:p>
        </w:tc>
        <w:tc>
          <w:tcPr>
            <w:tcW w:w="8869" w:type="dxa"/>
            <w:gridSpan w:val="4"/>
          </w:tcPr>
          <w:p w:rsidR="009C47DD" w:rsidRDefault="009C47DD" w:rsidP="007B51AE">
            <w:pPr>
              <w:spacing w:line="400" w:lineRule="exact"/>
              <w:rPr>
                <w:rFonts w:ascii="宋体" w:hAnsi="宋体"/>
                <w:kern w:val="0"/>
                <w:sz w:val="24"/>
              </w:rPr>
            </w:pPr>
          </w:p>
        </w:tc>
      </w:tr>
    </w:tbl>
    <w:p w:rsidR="009C47DD" w:rsidRPr="00864FDA" w:rsidRDefault="009C47DD" w:rsidP="009C47DD">
      <w:pPr>
        <w:spacing w:line="400" w:lineRule="exact"/>
        <w:rPr>
          <w:sz w:val="28"/>
          <w:szCs w:val="28"/>
        </w:rPr>
      </w:pPr>
    </w:p>
    <w:p w:rsidR="009C47DD" w:rsidRPr="007C5D16" w:rsidRDefault="009C47DD" w:rsidP="009C47DD">
      <w:pPr>
        <w:ind w:left="780"/>
        <w:rPr>
          <w:rFonts w:ascii="宋体" w:hAnsi="宋体"/>
          <w:kern w:val="0"/>
          <w:sz w:val="24"/>
        </w:rPr>
      </w:pPr>
    </w:p>
    <w:p w:rsidR="009C47DD" w:rsidRPr="00563A65" w:rsidRDefault="009C47DD" w:rsidP="009C47DD"/>
    <w:p w:rsidR="003D62A1" w:rsidRDefault="003D62A1"/>
    <w:sectPr w:rsidR="003D62A1" w:rsidSect="009361D2">
      <w:headerReference w:type="default" r:id="rId4"/>
      <w:footerReference w:type="even" r:id="rId5"/>
      <w:footerReference w:type="default" r:id="rId6"/>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5A0" w:rsidRDefault="009C47DD">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945A0" w:rsidRDefault="009C47DD">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5A0" w:rsidRDefault="009C47DD" w:rsidP="00302998">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17" w:rsidRDefault="009C47DD" w:rsidP="00612A70">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DD"/>
    <w:rsid w:val="003D62A1"/>
    <w:rsid w:val="00662C8B"/>
    <w:rsid w:val="009C47DD"/>
    <w:rsid w:val="00FF6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C58F"/>
  <w15:chartTrackingRefBased/>
  <w15:docId w15:val="{E207B1AB-2998-46C8-8DBE-FF91548C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7D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C47DD"/>
    <w:pPr>
      <w:tabs>
        <w:tab w:val="center" w:pos="4153"/>
        <w:tab w:val="right" w:pos="8306"/>
      </w:tabs>
      <w:snapToGrid w:val="0"/>
      <w:jc w:val="left"/>
    </w:pPr>
    <w:rPr>
      <w:sz w:val="18"/>
      <w:szCs w:val="18"/>
    </w:rPr>
  </w:style>
  <w:style w:type="character" w:customStyle="1" w:styleId="a4">
    <w:name w:val="页脚 字符"/>
    <w:basedOn w:val="a0"/>
    <w:link w:val="a3"/>
    <w:rsid w:val="009C47DD"/>
    <w:rPr>
      <w:rFonts w:ascii="Times New Roman" w:eastAsia="宋体" w:hAnsi="Times New Roman" w:cs="Times New Roman"/>
      <w:sz w:val="18"/>
      <w:szCs w:val="18"/>
    </w:rPr>
  </w:style>
  <w:style w:type="character" w:styleId="a5">
    <w:name w:val="page number"/>
    <w:basedOn w:val="a0"/>
    <w:rsid w:val="009C47DD"/>
  </w:style>
  <w:style w:type="paragraph" w:styleId="a6">
    <w:name w:val="header"/>
    <w:basedOn w:val="a"/>
    <w:link w:val="a7"/>
    <w:rsid w:val="009C47D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C47DD"/>
    <w:rPr>
      <w:rFonts w:ascii="Times New Roman" w:eastAsia="宋体" w:hAnsi="Times New Roman" w:cs="Times New Roman"/>
      <w:sz w:val="18"/>
      <w:szCs w:val="18"/>
    </w:rPr>
  </w:style>
  <w:style w:type="table" w:styleId="a8">
    <w:name w:val="Table Grid"/>
    <w:basedOn w:val="a1"/>
    <w:rsid w:val="009C4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403</Words>
  <Characters>2300</Characters>
  <Application>Microsoft Office Word</Application>
  <DocSecurity>0</DocSecurity>
  <Lines>19</Lines>
  <Paragraphs>5</Paragraphs>
  <ScaleCrop>false</ScaleCrop>
  <Company>Microsoft</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井小普</dc:creator>
  <cp:keywords/>
  <dc:description/>
  <cp:lastModifiedBy>井小普</cp:lastModifiedBy>
  <cp:revision>1</cp:revision>
  <dcterms:created xsi:type="dcterms:W3CDTF">2018-06-10T12:02:00Z</dcterms:created>
  <dcterms:modified xsi:type="dcterms:W3CDTF">2018-06-10T12:03:00Z</dcterms:modified>
</cp:coreProperties>
</file>