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1E" w:rsidRPr="00C44799" w:rsidRDefault="009D301E" w:rsidP="009D301E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 w:rsidRPr="006A3DF4">
        <w:rPr>
          <w:rFonts w:ascii="黑体" w:eastAsia="黑体" w:hAnsi="华文细黑" w:hint="eastAsia"/>
          <w:bCs w:val="0"/>
          <w:color w:val="FF0000"/>
          <w:sz w:val="28"/>
          <w:szCs w:val="28"/>
        </w:rPr>
        <w:t>[实验任务</w:t>
      </w:r>
      <w:r>
        <w:rPr>
          <w:rFonts w:ascii="黑体" w:eastAsia="黑体" w:hAnsi="华文细黑" w:hint="eastAsia"/>
          <w:bCs w:val="0"/>
          <w:color w:val="FF0000"/>
          <w:sz w:val="28"/>
          <w:szCs w:val="28"/>
        </w:rPr>
        <w:t>二</w:t>
      </w:r>
      <w:r w:rsidRPr="006A3DF4">
        <w:rPr>
          <w:rFonts w:ascii="黑体" w:eastAsia="黑体" w:hAnsi="华文细黑" w:hint="eastAsia"/>
          <w:bCs w:val="0"/>
          <w:color w:val="FF0000"/>
          <w:sz w:val="28"/>
          <w:szCs w:val="28"/>
        </w:rPr>
        <w:t>]：</w:t>
      </w:r>
      <w:r w:rsidRPr="00F60B4F">
        <w:rPr>
          <w:rFonts w:ascii="黑体" w:eastAsia="黑体" w:hAnsi="华文细黑" w:hint="eastAsia"/>
          <w:bCs w:val="0"/>
          <w:color w:val="000000"/>
          <w:sz w:val="28"/>
          <w:szCs w:val="28"/>
        </w:rPr>
        <w:t>基于</w:t>
      </w:r>
      <w:r>
        <w:rPr>
          <w:rFonts w:ascii="Times New Roman" w:eastAsia="黑体" w:hAnsi="Times New Roman" w:cs="Times New Roman" w:hint="eastAsia"/>
          <w:color w:val="000000"/>
          <w:sz w:val="30"/>
          <w:szCs w:val="30"/>
        </w:rPr>
        <w:t>PSP</w:t>
      </w:r>
      <w:r w:rsidRPr="00F60B4F">
        <w:rPr>
          <w:rFonts w:ascii="Times New Roman" w:eastAsia="黑体" w:hAnsi="Times New Roman" w:cs="Times New Roman" w:hint="eastAsia"/>
          <w:color w:val="000000"/>
          <w:sz w:val="30"/>
          <w:szCs w:val="30"/>
        </w:rPr>
        <w:t>的个人软件过程</w:t>
      </w:r>
      <w:r w:rsidRPr="00C44799">
        <w:rPr>
          <w:rFonts w:ascii="黑体" w:eastAsia="黑体" w:hint="eastAsia"/>
          <w:sz w:val="30"/>
          <w:szCs w:val="30"/>
        </w:rPr>
        <w:t xml:space="preserve"> </w:t>
      </w:r>
    </w:p>
    <w:p w:rsidR="009D301E" w:rsidRPr="009C560B" w:rsidRDefault="009D301E" w:rsidP="009D301E">
      <w:pPr>
        <w:pStyle w:val="2"/>
        <w:rPr>
          <w:rStyle w:val="a3"/>
          <w:rFonts w:ascii="宋体" w:eastAsia="宋体" w:hAnsi="宋体"/>
          <w:sz w:val="28"/>
        </w:rPr>
      </w:pPr>
      <w:r>
        <w:rPr>
          <w:rStyle w:val="a3"/>
          <w:rFonts w:ascii="宋体" w:eastAsia="宋体" w:hAnsi="宋体" w:hint="eastAsia"/>
          <w:sz w:val="28"/>
        </w:rPr>
        <w:t>一</w:t>
      </w:r>
      <w:r>
        <w:rPr>
          <w:rStyle w:val="a3"/>
          <w:rFonts w:ascii="宋体" w:eastAsia="宋体" w:hAnsi="宋体"/>
          <w:sz w:val="28"/>
        </w:rPr>
        <w:t>、</w:t>
      </w:r>
      <w:r w:rsidRPr="009C560B">
        <w:rPr>
          <w:rStyle w:val="a3"/>
          <w:rFonts w:ascii="宋体" w:eastAsia="宋体" w:hAnsi="宋体" w:hint="eastAsia"/>
          <w:sz w:val="28"/>
        </w:rPr>
        <w:t>实验要求：</w:t>
      </w:r>
    </w:p>
    <w:p w:rsidR="009D301E" w:rsidRDefault="009D301E" w:rsidP="009D301E">
      <w:pPr>
        <w:numPr>
          <w:ilvl w:val="0"/>
          <w:numId w:val="1"/>
        </w:numPr>
        <w:spacing w:line="400" w:lineRule="exact"/>
        <w:ind w:left="357" w:hanging="357"/>
        <w:rPr>
          <w:rFonts w:ascii="宋体" w:hAnsi="宋体"/>
          <w:sz w:val="28"/>
          <w:szCs w:val="28"/>
        </w:rPr>
      </w:pPr>
      <w:r w:rsidRPr="000A26E5">
        <w:rPr>
          <w:rFonts w:ascii="宋体" w:hAnsi="宋体" w:hint="eastAsia"/>
          <w:sz w:val="28"/>
          <w:szCs w:val="28"/>
        </w:rPr>
        <w:t>通过</w:t>
      </w:r>
      <w:r>
        <w:rPr>
          <w:rFonts w:ascii="宋体" w:hAnsi="宋体" w:hint="eastAsia"/>
          <w:sz w:val="28"/>
          <w:szCs w:val="28"/>
        </w:rPr>
        <w:t>阅读</w:t>
      </w:r>
      <w:r w:rsidRPr="000A26E5">
        <w:rPr>
          <w:sz w:val="28"/>
          <w:szCs w:val="28"/>
        </w:rPr>
        <w:t>Manual</w:t>
      </w:r>
      <w:r w:rsidRPr="000A26E5">
        <w:rPr>
          <w:rFonts w:ascii="宋体" w:hAnsi="宋体" w:hint="eastAsia"/>
          <w:sz w:val="28"/>
          <w:szCs w:val="28"/>
        </w:rPr>
        <w:t>，熟悉</w:t>
      </w:r>
      <w:r w:rsidRPr="00F61893">
        <w:rPr>
          <w:sz w:val="28"/>
          <w:szCs w:val="28"/>
        </w:rPr>
        <w:t>PSP Studio</w:t>
      </w:r>
      <w:r w:rsidRPr="00F61893">
        <w:rPr>
          <w:rFonts w:hint="eastAsia"/>
          <w:sz w:val="28"/>
          <w:szCs w:val="28"/>
        </w:rPr>
        <w:t>和</w:t>
      </w:r>
      <w:r w:rsidRPr="00F61893">
        <w:rPr>
          <w:sz w:val="28"/>
          <w:szCs w:val="28"/>
        </w:rPr>
        <w:t>Process Dashboard</w:t>
      </w:r>
      <w:r w:rsidRPr="000A26E5">
        <w:rPr>
          <w:rFonts w:ascii="宋体" w:hAnsi="宋体" w:hint="eastAsia"/>
          <w:sz w:val="28"/>
          <w:szCs w:val="28"/>
        </w:rPr>
        <w:t>软件的使用</w:t>
      </w:r>
      <w:r>
        <w:rPr>
          <w:rFonts w:ascii="宋体" w:hAnsi="宋体" w:hint="eastAsia"/>
          <w:sz w:val="28"/>
          <w:szCs w:val="28"/>
        </w:rPr>
        <w:t>；</w:t>
      </w:r>
    </w:p>
    <w:p w:rsidR="009D301E" w:rsidRDefault="009D301E" w:rsidP="009D301E">
      <w:pPr>
        <w:numPr>
          <w:ilvl w:val="0"/>
          <w:numId w:val="1"/>
        </w:numPr>
        <w:spacing w:line="400" w:lineRule="exact"/>
        <w:ind w:left="357" w:hanging="357"/>
        <w:rPr>
          <w:rFonts w:ascii="宋体" w:hAnsi="宋体"/>
          <w:sz w:val="28"/>
          <w:szCs w:val="28"/>
        </w:rPr>
      </w:pPr>
      <w:r w:rsidRPr="0077404A">
        <w:rPr>
          <w:rFonts w:ascii="宋体" w:hAnsi="宋体" w:hint="eastAsia"/>
          <w:sz w:val="28"/>
          <w:szCs w:val="28"/>
        </w:rPr>
        <w:t>将</w:t>
      </w:r>
      <w:r w:rsidRPr="0077404A">
        <w:rPr>
          <w:rFonts w:hint="eastAsia"/>
          <w:sz w:val="28"/>
          <w:szCs w:val="28"/>
        </w:rPr>
        <w:t xml:space="preserve">PSP </w:t>
      </w:r>
      <w:r>
        <w:rPr>
          <w:rFonts w:hint="eastAsia"/>
          <w:sz w:val="28"/>
          <w:szCs w:val="28"/>
        </w:rPr>
        <w:t>2.1</w:t>
      </w:r>
      <w:r w:rsidRPr="0077404A">
        <w:rPr>
          <w:rFonts w:hint="eastAsia"/>
          <w:sz w:val="28"/>
          <w:szCs w:val="28"/>
        </w:rPr>
        <w:t>等级中的个人软件过程管理方法应用</w:t>
      </w:r>
      <w:r>
        <w:rPr>
          <w:rFonts w:hint="eastAsia"/>
          <w:sz w:val="28"/>
          <w:szCs w:val="28"/>
        </w:rPr>
        <w:t>其它课程中的实</w:t>
      </w:r>
      <w:proofErr w:type="gramStart"/>
      <w:r>
        <w:rPr>
          <w:rFonts w:hint="eastAsia"/>
          <w:sz w:val="28"/>
          <w:szCs w:val="28"/>
        </w:rPr>
        <w:t>训</w:t>
      </w:r>
      <w:r w:rsidRPr="0077404A">
        <w:rPr>
          <w:rFonts w:hint="eastAsia"/>
          <w:sz w:val="28"/>
          <w:szCs w:val="28"/>
        </w:rPr>
        <w:t>项目</w:t>
      </w:r>
      <w:proofErr w:type="gram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或者其他实际项目</w:t>
      </w:r>
      <w:r>
        <w:rPr>
          <w:rFonts w:hint="eastAsia"/>
          <w:sz w:val="28"/>
          <w:szCs w:val="28"/>
        </w:rPr>
        <w:t>)</w:t>
      </w:r>
      <w:r w:rsidRPr="0077404A">
        <w:rPr>
          <w:rFonts w:hint="eastAsia"/>
          <w:sz w:val="28"/>
          <w:szCs w:val="28"/>
        </w:rPr>
        <w:t>，</w:t>
      </w:r>
      <w:r w:rsidRPr="0077404A">
        <w:rPr>
          <w:rFonts w:ascii="宋体" w:hAnsi="宋体" w:hint="eastAsia"/>
          <w:sz w:val="28"/>
          <w:szCs w:val="28"/>
        </w:rPr>
        <w:t>完</w:t>
      </w:r>
      <w:r>
        <w:rPr>
          <w:rFonts w:ascii="宋体" w:hAnsi="宋体" w:hint="eastAsia"/>
          <w:sz w:val="28"/>
          <w:szCs w:val="28"/>
        </w:rPr>
        <w:t>成该等级上对应的表、模板、日志等文档；</w:t>
      </w:r>
      <w:r w:rsidRPr="0077404A">
        <w:rPr>
          <w:rFonts w:ascii="宋体" w:hAnsi="宋体" w:hint="eastAsia"/>
          <w:sz w:val="28"/>
          <w:szCs w:val="28"/>
        </w:rPr>
        <w:t xml:space="preserve"> </w:t>
      </w:r>
    </w:p>
    <w:p w:rsidR="009D301E" w:rsidRDefault="009D301E" w:rsidP="009D301E">
      <w:pPr>
        <w:numPr>
          <w:ilvl w:val="0"/>
          <w:numId w:val="1"/>
        </w:numPr>
        <w:spacing w:line="400" w:lineRule="exact"/>
        <w:ind w:left="357" w:hanging="357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利用</w:t>
      </w:r>
      <w:r w:rsidRPr="000E4D93">
        <w:rPr>
          <w:rFonts w:hint="eastAsia"/>
          <w:sz w:val="28"/>
          <w:szCs w:val="28"/>
        </w:rPr>
        <w:t>PSP</w:t>
      </w:r>
      <w:r>
        <w:rPr>
          <w:rFonts w:ascii="宋体" w:hAnsi="宋体" w:hint="eastAsia"/>
          <w:sz w:val="28"/>
          <w:szCs w:val="28"/>
        </w:rPr>
        <w:t>提供的4个模板完成系统的设计和其中一些模块的设计(登录模块除外)，也可以利用</w:t>
      </w:r>
      <w:r w:rsidRPr="00C73B23">
        <w:rPr>
          <w:rFonts w:hint="eastAsia"/>
          <w:sz w:val="28"/>
          <w:szCs w:val="28"/>
        </w:rPr>
        <w:t>UML</w:t>
      </w:r>
      <w:r>
        <w:rPr>
          <w:rFonts w:ascii="宋体" w:hAnsi="宋体" w:hint="eastAsia"/>
          <w:sz w:val="28"/>
          <w:szCs w:val="28"/>
        </w:rPr>
        <w:t>中与</w:t>
      </w:r>
      <w:r w:rsidRPr="00C73B23">
        <w:rPr>
          <w:rFonts w:hint="eastAsia"/>
          <w:sz w:val="28"/>
          <w:szCs w:val="28"/>
        </w:rPr>
        <w:t>PSP</w:t>
      </w:r>
      <w:r>
        <w:rPr>
          <w:rFonts w:ascii="宋体" w:hAnsi="宋体" w:hint="eastAsia"/>
          <w:sz w:val="28"/>
          <w:szCs w:val="28"/>
        </w:rPr>
        <w:t>中4个模板等价的图；</w:t>
      </w:r>
    </w:p>
    <w:p w:rsidR="009D301E" w:rsidRDefault="009D301E" w:rsidP="009D301E">
      <w:pPr>
        <w:numPr>
          <w:ilvl w:val="0"/>
          <w:numId w:val="1"/>
        </w:numPr>
        <w:spacing w:line="400" w:lineRule="exact"/>
        <w:ind w:left="357" w:hanging="357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提交对应的程序和使用说明文档。</w:t>
      </w:r>
    </w:p>
    <w:p w:rsidR="009D301E" w:rsidRDefault="009D301E" w:rsidP="009D301E">
      <w:pPr>
        <w:pStyle w:val="2"/>
        <w:rPr>
          <w:rStyle w:val="a3"/>
          <w:rFonts w:eastAsia="宋体"/>
        </w:rPr>
      </w:pPr>
      <w:r w:rsidRPr="0008712D">
        <w:rPr>
          <w:rStyle w:val="a3"/>
          <w:rFonts w:eastAsia="宋体" w:hint="eastAsia"/>
        </w:rPr>
        <w:t>二</w:t>
      </w:r>
      <w:r w:rsidRPr="0008712D">
        <w:rPr>
          <w:rStyle w:val="a3"/>
          <w:rFonts w:eastAsia="宋体"/>
        </w:rPr>
        <w:t>、实验内容</w:t>
      </w:r>
    </w:p>
    <w:p w:rsidR="009D301E" w:rsidRDefault="009D301E" w:rsidP="009D301E">
      <w:pPr>
        <w:rPr>
          <w:rFonts w:ascii="宋体" w:hAnsi="宋体"/>
          <w:sz w:val="24"/>
        </w:rPr>
      </w:pPr>
      <w:r w:rsidRPr="00FE0AA1">
        <w:rPr>
          <w:rFonts w:ascii="宋体" w:hAnsi="宋体" w:hint="eastAsia"/>
          <w:sz w:val="24"/>
        </w:rPr>
        <w:t>1、</w:t>
      </w:r>
      <w:r w:rsidRPr="00FE0AA1">
        <w:rPr>
          <w:rFonts w:ascii="宋体" w:hAnsi="宋体"/>
          <w:sz w:val="24"/>
        </w:rPr>
        <w:t>创建项目</w:t>
      </w:r>
      <w:r>
        <w:rPr>
          <w:rFonts w:ascii="宋体" w:hAnsi="宋体" w:hint="eastAsia"/>
          <w:sz w:val="24"/>
        </w:rPr>
        <w:t xml:space="preserve"> F</w:t>
      </w:r>
      <w:r>
        <w:rPr>
          <w:rFonts w:ascii="宋体" w:hAnsi="宋体"/>
          <w:sz w:val="24"/>
        </w:rPr>
        <w:t>ile-&gt;New Project</w:t>
      </w:r>
    </w:p>
    <w:p w:rsidR="009D301E" w:rsidRPr="00FE0AA1" w:rsidRDefault="009D301E" w:rsidP="009D301E">
      <w:pPr>
        <w:rPr>
          <w:rFonts w:ascii="宋体" w:hAnsi="宋体"/>
          <w:sz w:val="24"/>
        </w:rPr>
      </w:pPr>
    </w:p>
    <w:p w:rsidR="009D301E" w:rsidRDefault="009D301E" w:rsidP="009D301E">
      <w:pPr>
        <w:spacing w:line="360" w:lineRule="auto"/>
        <w:ind w:left="357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FA3FD31" wp14:editId="11351D0A">
            <wp:extent cx="4724400" cy="3563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227" cy="35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1E" w:rsidRDefault="009D301E" w:rsidP="009D301E">
      <w:pPr>
        <w:spacing w:line="400" w:lineRule="exact"/>
        <w:rPr>
          <w:rFonts w:ascii="宋体" w:hAnsi="宋体"/>
          <w:sz w:val="28"/>
          <w:szCs w:val="28"/>
        </w:rPr>
      </w:pPr>
    </w:p>
    <w:p w:rsidR="009D301E" w:rsidRPr="0051122A" w:rsidRDefault="009D301E" w:rsidP="009D301E">
      <w:pPr>
        <w:spacing w:line="400" w:lineRule="exact"/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Pr="00FE0AA1">
        <w:rPr>
          <w:rFonts w:ascii="宋体" w:hAnsi="宋体" w:hint="eastAsia"/>
          <w:sz w:val="24"/>
        </w:rPr>
        <w:t>表</w:t>
      </w:r>
      <w:r w:rsidRPr="00FE0AA1">
        <w:rPr>
          <w:rFonts w:ascii="宋体" w:hAnsi="宋体"/>
          <w:sz w:val="24"/>
        </w:rPr>
        <w:t>：脚本表，标准表</w:t>
      </w:r>
    </w:p>
    <w:p w:rsidR="009D301E" w:rsidRDefault="009D301E" w:rsidP="009D301E">
      <w:pPr>
        <w:spacing w:line="400" w:lineRule="exact"/>
        <w:ind w:left="357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模板：逻辑规格模板，状态机模板，功能规格模板，操作场景模板。</w:t>
      </w:r>
    </w:p>
    <w:p w:rsidR="009D301E" w:rsidRPr="00274204" w:rsidRDefault="009D301E" w:rsidP="009D301E">
      <w:pPr>
        <w:spacing w:line="400" w:lineRule="exact"/>
        <w:ind w:left="357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日志：时间记录日志，缺陷日志</w:t>
      </w:r>
    </w:p>
    <w:p w:rsidR="009D301E" w:rsidRDefault="009D301E" w:rsidP="009D301E">
      <w:pPr>
        <w:numPr>
          <w:ilvl w:val="0"/>
          <w:numId w:val="2"/>
        </w:numPr>
        <w:spacing w:line="400" w:lineRule="exac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表如图：</w:t>
      </w:r>
    </w:p>
    <w:p w:rsidR="009D301E" w:rsidRPr="00306F27" w:rsidRDefault="009D301E" w:rsidP="009D301E">
      <w:pPr>
        <w:numPr>
          <w:ilvl w:val="0"/>
          <w:numId w:val="3"/>
        </w:numPr>
        <w:spacing w:line="400" w:lineRule="exac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脚本表：</w:t>
      </w:r>
    </w:p>
    <w:p w:rsidR="009D301E" w:rsidRDefault="009D301E" w:rsidP="009D301E">
      <w:pPr>
        <w:spacing w:line="360" w:lineRule="auto"/>
        <w:ind w:left="357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DA7D31D" wp14:editId="6A5AC823">
            <wp:extent cx="4649833" cy="3510951"/>
            <wp:effectExtent l="19050" t="19050" r="1778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938" cy="352915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301E" w:rsidRPr="00FE0AA1" w:rsidRDefault="009D301E" w:rsidP="009D301E">
      <w:pPr>
        <w:spacing w:line="360" w:lineRule="auto"/>
        <w:ind w:left="357" w:firstLineChars="250" w:firstLine="600"/>
        <w:rPr>
          <w:rFonts w:ascii="宋体" w:hAnsi="宋体"/>
          <w:sz w:val="24"/>
        </w:rPr>
      </w:pPr>
      <w:r w:rsidRPr="00FE0AA1">
        <w:rPr>
          <w:rFonts w:ascii="宋体" w:hAnsi="宋体" w:hint="eastAsia"/>
          <w:sz w:val="24"/>
        </w:rPr>
        <w:t>2）</w:t>
      </w:r>
      <w:r w:rsidRPr="00FE0AA1">
        <w:rPr>
          <w:rFonts w:ascii="宋体" w:hAnsi="宋体"/>
          <w:sz w:val="24"/>
        </w:rPr>
        <w:t>标准表</w:t>
      </w:r>
      <w:r w:rsidRPr="00FE0AA1">
        <w:rPr>
          <w:rFonts w:ascii="宋体" w:hAnsi="宋体" w:hint="eastAsia"/>
          <w:sz w:val="24"/>
        </w:rPr>
        <w:t>：缺陷</w:t>
      </w:r>
      <w:r w:rsidRPr="00FE0AA1">
        <w:rPr>
          <w:rFonts w:ascii="宋体" w:hAnsi="宋体"/>
          <w:sz w:val="24"/>
        </w:rPr>
        <w:t>类型</w:t>
      </w:r>
      <w:r w:rsidRPr="00FE0AA1">
        <w:rPr>
          <w:rFonts w:ascii="宋体" w:hAnsi="宋体" w:hint="eastAsia"/>
          <w:sz w:val="24"/>
        </w:rPr>
        <w:t>标准</w:t>
      </w:r>
      <w:r w:rsidRPr="00FE0AA1">
        <w:rPr>
          <w:rFonts w:ascii="宋体" w:hAnsi="宋体"/>
          <w:sz w:val="24"/>
        </w:rPr>
        <w:t>表</w:t>
      </w:r>
    </w:p>
    <w:p w:rsidR="009D301E" w:rsidRDefault="009D301E" w:rsidP="009D301E">
      <w:pPr>
        <w:spacing w:line="360" w:lineRule="auto"/>
        <w:ind w:left="357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7BCE74B" wp14:editId="6501F665">
            <wp:extent cx="4744529" cy="3647918"/>
            <wp:effectExtent l="19050" t="19050" r="1841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187" cy="3667646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301E" w:rsidRDefault="009D301E" w:rsidP="009D301E">
      <w:pPr>
        <w:spacing w:line="400" w:lineRule="exact"/>
        <w:ind w:firstLineChars="450" w:firstLine="1080"/>
        <w:rPr>
          <w:rFonts w:ascii="宋体"/>
          <w:sz w:val="24"/>
          <w:szCs w:val="28"/>
        </w:rPr>
      </w:pPr>
      <w:r>
        <w:rPr>
          <w:rFonts w:ascii="宋体" w:hint="eastAsia"/>
          <w:sz w:val="24"/>
          <w:szCs w:val="28"/>
        </w:rPr>
        <w:t>3）项目计划表：</w:t>
      </w:r>
    </w:p>
    <w:p w:rsidR="009D301E" w:rsidRDefault="009D301E" w:rsidP="009D301E">
      <w:pPr>
        <w:spacing w:line="276" w:lineRule="auto"/>
        <w:jc w:val="center"/>
        <w:rPr>
          <w:rFonts w:ascii="宋体"/>
          <w:sz w:val="24"/>
          <w:szCs w:val="28"/>
        </w:rPr>
      </w:pPr>
      <w:r>
        <w:rPr>
          <w:rFonts w:ascii="宋体"/>
          <w:noProof/>
          <w:sz w:val="24"/>
          <w:szCs w:val="28"/>
        </w:rPr>
        <w:lastRenderedPageBreak/>
        <w:drawing>
          <wp:inline distT="0" distB="0" distL="0" distR="0" wp14:anchorId="17566BD7" wp14:editId="6973E734">
            <wp:extent cx="3276417" cy="8936966"/>
            <wp:effectExtent l="0" t="0" r="635" b="0"/>
            <wp:docPr id="6" name="图片 6" descr="C:\Users\井小普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井小普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32" cy="89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01E" w:rsidRDefault="009D301E" w:rsidP="009D301E">
      <w:pPr>
        <w:spacing w:line="400" w:lineRule="exact"/>
        <w:rPr>
          <w:rFonts w:ascii="宋体"/>
          <w:sz w:val="24"/>
          <w:szCs w:val="28"/>
        </w:rPr>
      </w:pPr>
      <w:r>
        <w:rPr>
          <w:rFonts w:ascii="宋体" w:hint="eastAsia"/>
          <w:sz w:val="24"/>
          <w:szCs w:val="28"/>
        </w:rPr>
        <w:lastRenderedPageBreak/>
        <w:t>（3）模板</w:t>
      </w:r>
    </w:p>
    <w:p w:rsidR="009D301E" w:rsidRDefault="009D301E" w:rsidP="009D301E">
      <w:pPr>
        <w:spacing w:line="400" w:lineRule="exact"/>
        <w:ind w:firstLineChars="250" w:firstLine="600"/>
        <w:rPr>
          <w:rFonts w:ascii="宋体"/>
          <w:sz w:val="24"/>
          <w:szCs w:val="28"/>
        </w:rPr>
      </w:pPr>
      <w:r>
        <w:rPr>
          <w:rFonts w:ascii="宋体" w:hint="eastAsia"/>
          <w:sz w:val="24"/>
          <w:szCs w:val="28"/>
        </w:rPr>
        <w:t>1）</w:t>
      </w:r>
      <w:r>
        <w:rPr>
          <w:rFonts w:ascii="宋体"/>
          <w:sz w:val="24"/>
          <w:szCs w:val="28"/>
        </w:rPr>
        <w:t>功能</w:t>
      </w:r>
      <w:r>
        <w:rPr>
          <w:rFonts w:ascii="宋体" w:hint="eastAsia"/>
          <w:sz w:val="24"/>
          <w:szCs w:val="28"/>
        </w:rPr>
        <w:t>规格</w:t>
      </w:r>
      <w:r>
        <w:rPr>
          <w:rFonts w:ascii="宋体"/>
          <w:sz w:val="24"/>
          <w:szCs w:val="28"/>
        </w:rPr>
        <w:t>模板</w:t>
      </w:r>
    </w:p>
    <w:p w:rsidR="009D301E" w:rsidRDefault="009D301E" w:rsidP="009D301E">
      <w:pPr>
        <w:rPr>
          <w:rFonts w:ascii="宋体"/>
          <w:sz w:val="24"/>
          <w:szCs w:val="28"/>
        </w:rPr>
      </w:pPr>
      <w:r>
        <w:rPr>
          <w:noProof/>
        </w:rPr>
        <w:drawing>
          <wp:inline distT="0" distB="0" distL="0" distR="0" wp14:anchorId="1E799667" wp14:editId="398B9F19">
            <wp:extent cx="4779034" cy="3659418"/>
            <wp:effectExtent l="19050" t="19050" r="21590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150" cy="367099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301E" w:rsidRDefault="009D301E" w:rsidP="009D301E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C6345F8" wp14:editId="4780044C">
            <wp:extent cx="4746801" cy="3614468"/>
            <wp:effectExtent l="19050" t="19050" r="15875" b="241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243" cy="3624704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301E" w:rsidRDefault="009D301E" w:rsidP="009D301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9D301E" w:rsidRDefault="009D301E" w:rsidP="009D301E">
      <w:pPr>
        <w:ind w:firstLineChars="100" w:firstLine="240"/>
        <w:rPr>
          <w:rFonts w:ascii="宋体" w:hAnsi="宋体"/>
          <w:sz w:val="24"/>
        </w:rPr>
      </w:pPr>
    </w:p>
    <w:p w:rsidR="009D301E" w:rsidRDefault="009D301E" w:rsidP="009D301E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2）逻辑模板</w:t>
      </w:r>
    </w:p>
    <w:p w:rsidR="009D301E" w:rsidRDefault="009D301E" w:rsidP="009D301E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531C336" wp14:editId="311A9BCD">
            <wp:extent cx="4619625" cy="3556378"/>
            <wp:effectExtent l="19050" t="19050" r="9525" b="254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208" cy="3562986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301E" w:rsidRDefault="009D301E" w:rsidP="009D301E">
      <w:pPr>
        <w:ind w:firstLineChars="100" w:firstLine="240"/>
        <w:rPr>
          <w:rFonts w:ascii="宋体" w:hAnsi="宋体"/>
          <w:sz w:val="24"/>
        </w:rPr>
      </w:pPr>
    </w:p>
    <w:p w:rsidR="009D301E" w:rsidRDefault="009D301E" w:rsidP="009D301E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3）状态</w:t>
      </w:r>
      <w:r>
        <w:rPr>
          <w:rFonts w:ascii="宋体" w:hAnsi="宋体"/>
          <w:sz w:val="24"/>
        </w:rPr>
        <w:t>机模板</w:t>
      </w:r>
    </w:p>
    <w:p w:rsidR="009D301E" w:rsidRDefault="009D301E" w:rsidP="009D301E">
      <w:pPr>
        <w:ind w:firstLineChars="100" w:firstLine="240"/>
        <w:rPr>
          <w:rFonts w:ascii="宋体" w:hAnsi="宋体"/>
          <w:sz w:val="24"/>
        </w:rPr>
      </w:pPr>
    </w:p>
    <w:p w:rsidR="009D301E" w:rsidRDefault="009D301E" w:rsidP="009D301E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64D7CF41" wp14:editId="4636CAE7">
            <wp:extent cx="4816437" cy="4252823"/>
            <wp:effectExtent l="19050" t="19050" r="22860" b="14605"/>
            <wp:docPr id="20" name="图片 20" descr="C:\Users\井小普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井小普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15" cy="42571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301E" w:rsidRDefault="009D301E" w:rsidP="009D301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（4）</w:t>
      </w:r>
      <w:r>
        <w:rPr>
          <w:rFonts w:ascii="宋体" w:hAnsi="宋体"/>
          <w:sz w:val="24"/>
        </w:rPr>
        <w:t>日志</w:t>
      </w:r>
    </w:p>
    <w:p w:rsidR="009D301E" w:rsidRDefault="009D301E" w:rsidP="009D301E">
      <w:pPr>
        <w:ind w:firstLineChars="250" w:firstLine="6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）时间记录</w:t>
      </w:r>
      <w:r>
        <w:rPr>
          <w:rFonts w:ascii="宋体" w:hAnsi="宋体"/>
          <w:sz w:val="24"/>
        </w:rPr>
        <w:t>日志</w:t>
      </w:r>
    </w:p>
    <w:p w:rsidR="009D301E" w:rsidRDefault="009D301E" w:rsidP="009D301E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3F12D509" wp14:editId="5083A14C">
            <wp:extent cx="4994695" cy="1979314"/>
            <wp:effectExtent l="19050" t="19050" r="15875" b="20955"/>
            <wp:docPr id="12" name="图片 12" descr="C:\Users\井小普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井小普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76" cy="198386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301E" w:rsidRDefault="009D301E" w:rsidP="009D301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2）缺陷记录</w:t>
      </w:r>
      <w:r>
        <w:rPr>
          <w:rFonts w:ascii="宋体" w:hAnsi="宋体"/>
          <w:sz w:val="24"/>
        </w:rPr>
        <w:t>日志</w:t>
      </w:r>
    </w:p>
    <w:p w:rsidR="009D301E" w:rsidRDefault="009D301E" w:rsidP="009D301E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64CFB115" wp14:editId="0EC94F9E">
            <wp:extent cx="5495290" cy="3691890"/>
            <wp:effectExtent l="19050" t="19050" r="10160" b="22860"/>
            <wp:docPr id="25" name="图片 25" descr="C:\Users\井小普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井小普\Desktop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301E" w:rsidRPr="00B0152E" w:rsidRDefault="009D301E" w:rsidP="009D301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Pr="0051122A">
        <w:rPr>
          <w:rFonts w:ascii="宋体" w:hAnsi="宋体" w:hint="eastAsia"/>
          <w:sz w:val="24"/>
        </w:rPr>
        <w:t>对于</w:t>
      </w:r>
      <w:r w:rsidRPr="0051122A">
        <w:rPr>
          <w:rFonts w:ascii="宋体" w:hAnsi="宋体"/>
          <w:sz w:val="24"/>
        </w:rPr>
        <w:t>重大技术需求项目中</w:t>
      </w:r>
      <w:r w:rsidRPr="0051122A">
        <w:rPr>
          <w:rFonts w:ascii="宋体" w:hAnsi="宋体" w:hint="eastAsia"/>
          <w:sz w:val="24"/>
        </w:rPr>
        <w:t>“</w:t>
      </w:r>
      <w:r w:rsidRPr="0051122A">
        <w:rPr>
          <w:rFonts w:ascii="宋体" w:hAnsi="宋体"/>
          <w:sz w:val="24"/>
        </w:rPr>
        <w:t>需求</w:t>
      </w:r>
      <w:r>
        <w:rPr>
          <w:rFonts w:ascii="宋体" w:hAnsi="宋体" w:hint="eastAsia"/>
          <w:sz w:val="24"/>
        </w:rPr>
        <w:t>管理</w:t>
      </w:r>
      <w:r w:rsidRPr="0051122A">
        <w:rPr>
          <w:rFonts w:ascii="宋体" w:hAnsi="宋体" w:hint="eastAsia"/>
          <w:sz w:val="24"/>
        </w:rPr>
        <w:t>”</w:t>
      </w:r>
      <w:r w:rsidRPr="0051122A">
        <w:rPr>
          <w:rFonts w:ascii="宋体" w:hAnsi="宋体"/>
          <w:sz w:val="24"/>
        </w:rPr>
        <w:t>模块</w:t>
      </w:r>
    </w:p>
    <w:p w:rsidR="009D301E" w:rsidRDefault="009D301E" w:rsidP="009D301E">
      <w:pPr>
        <w:spacing w:line="400" w:lineRule="exact"/>
        <w:ind w:firstLineChars="150" w:firstLine="36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对应关系：</w:t>
      </w:r>
    </w:p>
    <w:p w:rsidR="009D301E" w:rsidRDefault="009D301E" w:rsidP="009D301E">
      <w:pPr>
        <w:spacing w:line="400" w:lineRule="exact"/>
        <w:ind w:left="357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逻辑规格模板</w:t>
      </w:r>
      <w:r>
        <w:rPr>
          <w:rFonts w:ascii="宋体" w:hAnsi="宋体"/>
          <w:sz w:val="24"/>
        </w:rPr>
        <w:t>——</w:t>
      </w:r>
      <w:r>
        <w:rPr>
          <w:rFonts w:ascii="宋体" w:hAnsi="宋体" w:hint="eastAsia"/>
          <w:sz w:val="24"/>
        </w:rPr>
        <w:t>无</w:t>
      </w:r>
    </w:p>
    <w:p w:rsidR="009D301E" w:rsidRDefault="009D301E" w:rsidP="009D301E">
      <w:pPr>
        <w:spacing w:line="400" w:lineRule="exact"/>
        <w:ind w:left="357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功能规格模板</w:t>
      </w:r>
      <w:r>
        <w:rPr>
          <w:rFonts w:ascii="宋体" w:hAnsi="宋体"/>
          <w:sz w:val="24"/>
        </w:rPr>
        <w:t>——</w:t>
      </w:r>
      <w:r>
        <w:rPr>
          <w:rFonts w:ascii="宋体" w:hAnsi="宋体" w:hint="eastAsia"/>
          <w:sz w:val="24"/>
        </w:rPr>
        <w:t>类图</w:t>
      </w:r>
    </w:p>
    <w:p w:rsidR="009D301E" w:rsidRPr="00256827" w:rsidRDefault="009D301E" w:rsidP="009D301E">
      <w:pPr>
        <w:spacing w:line="400" w:lineRule="exact"/>
        <w:ind w:left="357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操作场景模板</w:t>
      </w:r>
      <w:r>
        <w:rPr>
          <w:rFonts w:ascii="宋体" w:hAnsi="宋体"/>
          <w:sz w:val="24"/>
        </w:rPr>
        <w:t>——</w:t>
      </w:r>
      <w:r>
        <w:rPr>
          <w:rFonts w:ascii="宋体" w:hAnsi="宋体" w:hint="eastAsia"/>
          <w:sz w:val="24"/>
        </w:rPr>
        <w:t>用例图</w:t>
      </w:r>
    </w:p>
    <w:p w:rsidR="009D301E" w:rsidRDefault="009D301E" w:rsidP="009D301E">
      <w:pPr>
        <w:spacing w:line="400" w:lineRule="exact"/>
        <w:ind w:left="357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状态规格模板</w:t>
      </w:r>
      <w:r>
        <w:rPr>
          <w:rFonts w:ascii="宋体" w:hAnsi="宋体"/>
          <w:sz w:val="24"/>
        </w:rPr>
        <w:t>——</w:t>
      </w:r>
      <w:r>
        <w:rPr>
          <w:rFonts w:ascii="宋体" w:hAnsi="宋体" w:hint="eastAsia"/>
          <w:sz w:val="24"/>
        </w:rPr>
        <w:t>时序图</w:t>
      </w:r>
    </w:p>
    <w:p w:rsidR="009D301E" w:rsidRDefault="009D301E" w:rsidP="009D301E">
      <w:pPr>
        <w:spacing w:line="40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（1）类图如下：</w:t>
      </w:r>
    </w:p>
    <w:p w:rsidR="009D301E" w:rsidRDefault="009D301E" w:rsidP="009D301E">
      <w:pPr>
        <w:spacing w:line="480" w:lineRule="auto"/>
        <w:ind w:left="357"/>
        <w:rPr>
          <w:rFonts w:ascii="宋体"/>
          <w:sz w:val="24"/>
        </w:rPr>
      </w:pPr>
      <w:r>
        <w:rPr>
          <w:noProof/>
        </w:rPr>
        <w:lastRenderedPageBreak/>
        <w:drawing>
          <wp:inline distT="0" distB="0" distL="0" distR="0" wp14:anchorId="5C0023D5" wp14:editId="0C6B8E81">
            <wp:extent cx="4087184" cy="4346139"/>
            <wp:effectExtent l="19050" t="19050" r="2794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00"/>
                    <a:stretch/>
                  </pic:blipFill>
                  <pic:spPr bwMode="auto">
                    <a:xfrm>
                      <a:off x="0" y="0"/>
                      <a:ext cx="4103728" cy="436373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01E" w:rsidRDefault="009D301E" w:rsidP="009D301E">
      <w:pPr>
        <w:spacing w:line="400" w:lineRule="exact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8505DA">
        <w:rPr>
          <w:rFonts w:ascii="宋体" w:hAnsi="宋体" w:hint="eastAsia"/>
          <w:sz w:val="24"/>
        </w:rPr>
        <w:t>用例图</w:t>
      </w:r>
    </w:p>
    <w:p w:rsidR="009D301E" w:rsidRPr="008505DA" w:rsidRDefault="009D301E" w:rsidP="009D301E">
      <w:pPr>
        <w:spacing w:line="600" w:lineRule="auto"/>
        <w:ind w:left="357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546A277" wp14:editId="51D35A2A">
            <wp:extent cx="5274310" cy="2450465"/>
            <wp:effectExtent l="19050" t="19050" r="21590" b="260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301E" w:rsidRPr="008505DA" w:rsidRDefault="009D301E" w:rsidP="009D301E">
      <w:pPr>
        <w:spacing w:line="400" w:lineRule="exact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Pr="008505DA">
        <w:rPr>
          <w:rFonts w:ascii="宋体" w:hAnsi="宋体" w:hint="eastAsia"/>
          <w:sz w:val="24"/>
        </w:rPr>
        <w:t>时序图</w:t>
      </w:r>
    </w:p>
    <w:p w:rsidR="009D301E" w:rsidRDefault="009D301E" w:rsidP="009D301E">
      <w:pPr>
        <w:spacing w:line="360" w:lineRule="auto"/>
        <w:ind w:left="357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36DA2C" wp14:editId="375C8674">
            <wp:extent cx="4148919" cy="3827235"/>
            <wp:effectExtent l="0" t="0" r="444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625" cy="38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A1" w:rsidRDefault="003D62A1">
      <w:bookmarkStart w:id="0" w:name="_GoBack"/>
      <w:bookmarkEnd w:id="0"/>
    </w:p>
    <w:sectPr w:rsidR="003D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82A"/>
    <w:multiLevelType w:val="hybridMultilevel"/>
    <w:tmpl w:val="965CCFE8"/>
    <w:lvl w:ilvl="0" w:tplc="2FF06B58">
      <w:start w:val="1"/>
      <w:numFmt w:val="decimal"/>
      <w:lvlText w:val="%1）"/>
      <w:lvlJc w:val="left"/>
      <w:pPr>
        <w:ind w:left="14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  <w:rPr>
        <w:rFonts w:cs="Times New Roman"/>
      </w:rPr>
    </w:lvl>
  </w:abstractNum>
  <w:abstractNum w:abstractNumId="1" w15:restartNumberingAfterBreak="0">
    <w:nsid w:val="32A942A4"/>
    <w:multiLevelType w:val="hybridMultilevel"/>
    <w:tmpl w:val="FE4C40CC"/>
    <w:lvl w:ilvl="0" w:tplc="98403CA6">
      <w:start w:val="1"/>
      <w:numFmt w:val="decimal"/>
      <w:lvlText w:val="（%1）"/>
      <w:lvlJc w:val="left"/>
      <w:pPr>
        <w:ind w:left="1077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2" w15:restartNumberingAfterBreak="0">
    <w:nsid w:val="4F524E3C"/>
    <w:multiLevelType w:val="hybridMultilevel"/>
    <w:tmpl w:val="54547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1E"/>
    <w:rsid w:val="003D62A1"/>
    <w:rsid w:val="00662C8B"/>
    <w:rsid w:val="009D301E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61B53-6139-4911-AA24-8A46A17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0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qFormat/>
    <w:rsid w:val="009D301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D3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D30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D30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3">
    <w:name w:val="文字底纹"/>
    <w:rsid w:val="009D301E"/>
    <w:rPr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井小普</dc:creator>
  <cp:keywords/>
  <dc:description/>
  <cp:lastModifiedBy>井小普</cp:lastModifiedBy>
  <cp:revision>1</cp:revision>
  <dcterms:created xsi:type="dcterms:W3CDTF">2018-05-25T01:57:00Z</dcterms:created>
  <dcterms:modified xsi:type="dcterms:W3CDTF">2018-05-25T01:58:00Z</dcterms:modified>
</cp:coreProperties>
</file>