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9EF" w:rsidRDefault="003B4D2D">
      <w:r>
        <w:t>GST ID:</w:t>
      </w:r>
      <w:r w:rsidRPr="003B4D2D">
        <w:t xml:space="preserve"> Prathmesh_2017</w:t>
      </w:r>
    </w:p>
    <w:p w:rsidR="003B4D2D" w:rsidRDefault="003B4D2D">
      <w:r>
        <w:t>GST NO-</w:t>
      </w:r>
      <w:r w:rsidRPr="003B4D2D">
        <w:t>27ASQPR4492P1ZI</w:t>
      </w:r>
    </w:p>
    <w:p w:rsidR="003B4D2D" w:rsidRDefault="003B4D2D">
      <w:r>
        <w:rPr>
          <w:noProof/>
        </w:rPr>
        <w:drawing>
          <wp:inline distT="0" distB="0" distL="0" distR="0">
            <wp:extent cx="5943600" cy="316759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4D2D" w:rsidSect="00124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4D2D"/>
    <w:rsid w:val="001249EF"/>
    <w:rsid w:val="00141C2D"/>
    <w:rsid w:val="003B4D2D"/>
    <w:rsid w:val="00BC3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9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4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D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2019-11-05T06:50:00Z</dcterms:created>
  <dcterms:modified xsi:type="dcterms:W3CDTF">2019-11-05T06:53:00Z</dcterms:modified>
</cp:coreProperties>
</file>