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7EB" w:rsidRDefault="001E07EB" w:rsidP="001E07EB">
      <w:pPr>
        <w:pStyle w:val="NoSpacing"/>
        <w:jc w:val="center"/>
        <w:rPr>
          <w:rFonts w:ascii="Century Gothic" w:hAnsi="Century Gothic"/>
          <w:b/>
          <w:bCs/>
          <w:sz w:val="32"/>
          <w:szCs w:val="32"/>
        </w:rPr>
      </w:pPr>
    </w:p>
    <w:tbl>
      <w:tblPr>
        <w:tblW w:w="5000" w:type="pct"/>
        <w:tblLook w:val="0000" w:firstRow="0" w:lastRow="0" w:firstColumn="0" w:lastColumn="0" w:noHBand="0" w:noVBand="0"/>
      </w:tblPr>
      <w:tblGrid>
        <w:gridCol w:w="3303"/>
        <w:gridCol w:w="3303"/>
        <w:gridCol w:w="3582"/>
      </w:tblGrid>
      <w:tr w:rsidR="001E07EB" w:rsidRPr="00F642BA" w:rsidTr="0039681F">
        <w:trPr>
          <w:trHeight w:val="1800"/>
        </w:trPr>
        <w:tc>
          <w:tcPr>
            <w:tcW w:w="1621" w:type="pct"/>
            <w:vAlign w:val="bottom"/>
          </w:tcPr>
          <w:p w:rsidR="001E07EB" w:rsidRPr="00F642BA" w:rsidRDefault="001E07EB" w:rsidP="0039681F">
            <w:pPr>
              <w:spacing w:after="0" w:line="240" w:lineRule="auto"/>
              <w:jc w:val="both"/>
              <w:rPr>
                <w:rFonts w:ascii="Century Gothic" w:eastAsia="Times New Roman" w:hAnsi="Century Gothic" w:cs="Times New Roman"/>
                <w:b/>
              </w:rPr>
            </w:pPr>
            <w:r>
              <w:rPr>
                <w:rFonts w:ascii="Century Gothic" w:hAnsi="Century Gothic"/>
                <w:b/>
                <w:bCs/>
                <w:sz w:val="32"/>
                <w:szCs w:val="32"/>
              </w:rPr>
              <w:br w:type="page"/>
            </w:r>
            <w:r w:rsidRPr="00F642BA">
              <w:rPr>
                <w:rFonts w:ascii="Times New Roman" w:eastAsia="Times New Roman" w:hAnsi="Times New Roman" w:cs="Times New Roman"/>
                <w:sz w:val="20"/>
                <w:szCs w:val="20"/>
              </w:rPr>
              <w:br w:type="page"/>
            </w:r>
            <w:r w:rsidRPr="00F642BA">
              <w:rPr>
                <w:rFonts w:ascii="Times New Roman" w:eastAsia="Times New Roman" w:hAnsi="Times New Roman" w:cs="Times New Roman"/>
              </w:rPr>
              <w:br w:type="page"/>
            </w:r>
            <w:r w:rsidRPr="00F642BA">
              <w:rPr>
                <w:rFonts w:ascii="Century Gothic" w:eastAsia="Times New Roman" w:hAnsi="Century Gothic" w:cs="Times New Roman"/>
                <w:b/>
              </w:rPr>
              <w:t xml:space="preserve">Head Office  </w:t>
            </w:r>
          </w:p>
          <w:p w:rsidR="001E07EB" w:rsidRPr="00F642BA" w:rsidRDefault="00914E0E" w:rsidP="0039681F">
            <w:pPr>
              <w:spacing w:after="0" w:line="240" w:lineRule="auto"/>
              <w:jc w:val="both"/>
              <w:rPr>
                <w:rFonts w:ascii="Century Gothic" w:eastAsia="Times New Roman" w:hAnsi="Century Gothic" w:cs="Times New Roman"/>
                <w:b/>
              </w:rPr>
            </w:pPr>
            <w:r>
              <w:rPr>
                <w:rFonts w:ascii="Century Gothic" w:eastAsia="Times New Roman" w:hAnsi="Century Gothic" w:cs="Times New Roman"/>
                <w:b/>
              </w:rPr>
              <w:t>MSME</w:t>
            </w:r>
            <w:r w:rsidR="001E07EB" w:rsidRPr="00F642BA">
              <w:rPr>
                <w:rFonts w:ascii="Century Gothic" w:eastAsia="Times New Roman" w:hAnsi="Century Gothic" w:cs="Times New Roman"/>
                <w:b/>
              </w:rPr>
              <w:t xml:space="preserve"> Deptt.</w:t>
            </w:r>
          </w:p>
          <w:p w:rsidR="001E07EB" w:rsidRPr="00F642BA" w:rsidRDefault="001E07EB" w:rsidP="0039681F">
            <w:pPr>
              <w:spacing w:after="0" w:line="240" w:lineRule="auto"/>
              <w:jc w:val="both"/>
              <w:rPr>
                <w:rFonts w:ascii="Century Gothic" w:eastAsia="Times New Roman" w:hAnsi="Century Gothic" w:cs="Times New Roman"/>
                <w:lang w:val="sv-SE"/>
              </w:rPr>
            </w:pPr>
            <w:r w:rsidRPr="00F642BA">
              <w:rPr>
                <w:rFonts w:ascii="Century Gothic" w:eastAsia="Times New Roman" w:hAnsi="Century Gothic" w:cs="Times New Roman"/>
                <w:lang w:val="sv-SE"/>
              </w:rPr>
              <w:t>10, BTM Sarani, 2</w:t>
            </w:r>
            <w:r w:rsidRPr="00F642BA">
              <w:rPr>
                <w:rFonts w:ascii="Century Gothic" w:eastAsia="Times New Roman" w:hAnsi="Century Gothic" w:cs="Times New Roman"/>
                <w:vertAlign w:val="superscript"/>
                <w:lang w:val="sv-SE"/>
              </w:rPr>
              <w:t>nd</w:t>
            </w:r>
            <w:r w:rsidRPr="00F642BA">
              <w:rPr>
                <w:rFonts w:ascii="Century Gothic" w:eastAsia="Times New Roman" w:hAnsi="Century Gothic" w:cs="Times New Roman"/>
                <w:lang w:val="sv-SE"/>
              </w:rPr>
              <w:t xml:space="preserve"> floor     </w:t>
            </w:r>
          </w:p>
          <w:p w:rsidR="001E07EB" w:rsidRPr="00F642BA" w:rsidRDefault="001E07EB" w:rsidP="0039681F">
            <w:pPr>
              <w:spacing w:after="0" w:line="240" w:lineRule="auto"/>
              <w:jc w:val="both"/>
              <w:rPr>
                <w:rFonts w:ascii="Century Gothic" w:eastAsia="Times New Roman" w:hAnsi="Century Gothic" w:cs="Times New Roman"/>
                <w:b/>
                <w:lang w:val="sv-SE"/>
              </w:rPr>
            </w:pPr>
            <w:r w:rsidRPr="00F642BA">
              <w:rPr>
                <w:rFonts w:ascii="Century Gothic" w:eastAsia="Times New Roman" w:hAnsi="Century Gothic" w:cs="Times New Roman"/>
                <w:lang w:val="sv-SE"/>
              </w:rPr>
              <w:t xml:space="preserve"> Kolkata – 700 001</w:t>
            </w:r>
          </w:p>
        </w:tc>
        <w:tc>
          <w:tcPr>
            <w:tcW w:w="1621" w:type="pct"/>
          </w:tcPr>
          <w:p w:rsidR="001E07EB" w:rsidRPr="00F642BA" w:rsidRDefault="001E07EB" w:rsidP="0039681F">
            <w:pPr>
              <w:spacing w:after="0" w:line="240" w:lineRule="auto"/>
              <w:jc w:val="center"/>
              <w:rPr>
                <w:rFonts w:ascii="Century Gothic" w:eastAsia="Times New Roman" w:hAnsi="Century Gothic" w:cs="Times New Roman"/>
              </w:rPr>
            </w:pPr>
            <w:r w:rsidRPr="00F642BA">
              <w:rPr>
                <w:rFonts w:ascii="Century Gothic" w:eastAsia="Times New Roman" w:hAnsi="Century Gothic" w:cs="Times New Roman"/>
                <w:noProof/>
                <w:sz w:val="28"/>
                <w:lang w:val="en-IN" w:eastAsia="en-IN" w:bidi="hi-IN"/>
              </w:rPr>
              <w:drawing>
                <wp:inline distT="0" distB="0" distL="0" distR="0" wp14:anchorId="1F70C76C" wp14:editId="449F2D1C">
                  <wp:extent cx="504825" cy="45339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4825" cy="453390"/>
                          </a:xfrm>
                          <a:prstGeom prst="rect">
                            <a:avLst/>
                          </a:prstGeom>
                          <a:noFill/>
                          <a:ln w="9525">
                            <a:noFill/>
                            <a:miter lim="800000"/>
                            <a:headEnd/>
                            <a:tailEnd/>
                          </a:ln>
                        </pic:spPr>
                      </pic:pic>
                    </a:graphicData>
                  </a:graphic>
                </wp:inline>
              </w:drawing>
            </w:r>
          </w:p>
          <w:p w:rsidR="001E07EB" w:rsidRPr="00F642BA" w:rsidRDefault="001E07EB" w:rsidP="0039681F">
            <w:pPr>
              <w:spacing w:after="0" w:line="240" w:lineRule="auto"/>
              <w:jc w:val="both"/>
              <w:rPr>
                <w:rFonts w:ascii="Century Gothic" w:eastAsia="Times New Roman" w:hAnsi="Century Gothic" w:cs="Times New Roman"/>
                <w:b/>
                <w:bCs/>
              </w:rPr>
            </w:pPr>
            <w:r>
              <w:rPr>
                <w:rFonts w:ascii="Century Gothic" w:eastAsia="Times New Roman" w:hAnsi="Century Gothic" w:cs="Times New Roman"/>
                <w:b/>
                <w:bCs/>
              </w:rPr>
              <w:t xml:space="preserve">            </w:t>
            </w:r>
            <w:r w:rsidRPr="00F642BA">
              <w:rPr>
                <w:rFonts w:ascii="Century Gothic" w:eastAsia="Times New Roman" w:hAnsi="Century Gothic" w:cs="Times New Roman"/>
                <w:b/>
                <w:bCs/>
              </w:rPr>
              <w:t>UCO  BANK</w:t>
            </w:r>
          </w:p>
          <w:p w:rsidR="001E07EB" w:rsidRPr="00F642BA" w:rsidRDefault="001E07EB" w:rsidP="0039681F">
            <w:pPr>
              <w:spacing w:after="0" w:line="240" w:lineRule="auto"/>
              <w:jc w:val="center"/>
              <w:rPr>
                <w:rFonts w:ascii="Century Gothic" w:eastAsia="Times New Roman" w:hAnsi="Century Gothic" w:cs="Times New Roman"/>
              </w:rPr>
            </w:pPr>
            <w:r w:rsidRPr="00F642BA">
              <w:rPr>
                <w:rFonts w:ascii="Century Gothic" w:eastAsia="Times New Roman" w:hAnsi="Century Gothic" w:cs="Times New Roman"/>
              </w:rPr>
              <w:t xml:space="preserve">(A Govt. of India </w:t>
            </w:r>
            <w:r>
              <w:rPr>
                <w:rFonts w:ascii="Century Gothic" w:eastAsia="Times New Roman" w:hAnsi="Century Gothic" w:cs="Times New Roman"/>
              </w:rPr>
              <w:t xml:space="preserve">               </w:t>
            </w:r>
            <w:r w:rsidRPr="00F642BA">
              <w:rPr>
                <w:rFonts w:ascii="Century Gothic" w:eastAsia="Times New Roman" w:hAnsi="Century Gothic" w:cs="Times New Roman"/>
              </w:rPr>
              <w:t>Undertaking)</w:t>
            </w:r>
          </w:p>
          <w:p w:rsidR="001E07EB" w:rsidRPr="00F642BA" w:rsidRDefault="001E07EB" w:rsidP="0039681F">
            <w:pPr>
              <w:spacing w:after="0" w:line="240" w:lineRule="auto"/>
              <w:jc w:val="both"/>
              <w:rPr>
                <w:rFonts w:ascii="Century Gothic" w:eastAsia="Times New Roman" w:hAnsi="Century Gothic" w:cs="Times New Roman"/>
                <w:b/>
              </w:rPr>
            </w:pPr>
            <w:r>
              <w:rPr>
                <w:rFonts w:ascii="Century Gothic" w:eastAsia="Times New Roman" w:hAnsi="Century Gothic" w:cs="Times New Roman"/>
                <w:b/>
              </w:rPr>
              <w:t xml:space="preserve">   </w:t>
            </w:r>
            <w:r w:rsidRPr="00F642BA">
              <w:rPr>
                <w:rFonts w:ascii="Century Gothic" w:eastAsia="Times New Roman" w:hAnsi="Century Gothic" w:cs="Times New Roman"/>
                <w:b/>
              </w:rPr>
              <w:t>HONOURS YOUR TRUST</w:t>
            </w:r>
          </w:p>
        </w:tc>
        <w:tc>
          <w:tcPr>
            <w:tcW w:w="1758" w:type="pct"/>
            <w:vAlign w:val="bottom"/>
          </w:tcPr>
          <w:tbl>
            <w:tblPr>
              <w:tblpPr w:leftFromText="180" w:rightFromText="180" w:vertAnchor="text" w:horzAnchor="margin" w:tblpXSpec="right" w:tblpY="-129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tblGrid>
            <w:tr w:rsidR="001E07EB" w:rsidRPr="00F642BA" w:rsidTr="0039681F">
              <w:trPr>
                <w:trHeight w:val="550"/>
              </w:trPr>
              <w:tc>
                <w:tcPr>
                  <w:tcW w:w="1620" w:type="dxa"/>
                  <w:shd w:val="clear" w:color="auto" w:fill="auto"/>
                </w:tcPr>
                <w:p w:rsidR="001E07EB" w:rsidRPr="00F642BA" w:rsidRDefault="001E07EB" w:rsidP="0039681F">
                  <w:pPr>
                    <w:spacing w:after="0" w:line="240" w:lineRule="auto"/>
                    <w:jc w:val="both"/>
                    <w:rPr>
                      <w:rFonts w:ascii="Century Gothic" w:eastAsia="Times New Roman" w:hAnsi="Century Gothic" w:cs="Times New Roman"/>
                      <w:b/>
                      <w:bCs/>
                      <w:lang w:eastAsia="en-IN"/>
                    </w:rPr>
                  </w:pPr>
                  <w:r w:rsidRPr="00F642BA">
                    <w:rPr>
                      <w:rFonts w:ascii="Century Gothic" w:eastAsia="Times New Roman" w:hAnsi="Century Gothic" w:cs="Times New Roman"/>
                      <w:b/>
                      <w:bCs/>
                      <w:lang w:eastAsia="en-IN"/>
                    </w:rPr>
                    <w:t>CRN</w:t>
                  </w:r>
                </w:p>
                <w:p w:rsidR="001E07EB" w:rsidRPr="00F642BA" w:rsidRDefault="001E07EB" w:rsidP="0039681F">
                  <w:pPr>
                    <w:spacing w:after="0" w:line="240" w:lineRule="auto"/>
                    <w:jc w:val="both"/>
                    <w:rPr>
                      <w:rFonts w:ascii="Century Gothic" w:eastAsia="Times New Roman" w:hAnsi="Century Gothic" w:cs="Times New Roman"/>
                      <w:b/>
                      <w:bCs/>
                      <w:lang w:eastAsia="en-IN"/>
                    </w:rPr>
                  </w:pPr>
                  <w:r>
                    <w:rPr>
                      <w:rFonts w:ascii="Century Gothic" w:eastAsia="Times New Roman" w:hAnsi="Century Gothic" w:cs="Times New Roman"/>
                      <w:b/>
                      <w:bCs/>
                      <w:lang w:eastAsia="en-IN"/>
                    </w:rPr>
                    <w:t>/2016-17</w:t>
                  </w:r>
                </w:p>
              </w:tc>
            </w:tr>
          </w:tbl>
          <w:p w:rsidR="001E07EB" w:rsidRPr="00F642BA" w:rsidRDefault="001E07EB" w:rsidP="0039681F">
            <w:pPr>
              <w:spacing w:after="0" w:line="240" w:lineRule="auto"/>
              <w:jc w:val="both"/>
              <w:rPr>
                <w:rFonts w:ascii="Century Gothic" w:eastAsia="Times New Roman" w:hAnsi="Century Gothic" w:cs="Times New Roman"/>
              </w:rPr>
            </w:pPr>
          </w:p>
          <w:p w:rsidR="001E07EB" w:rsidRPr="00F642BA" w:rsidRDefault="001E07EB" w:rsidP="0039681F">
            <w:pPr>
              <w:spacing w:after="0" w:line="240" w:lineRule="auto"/>
              <w:jc w:val="both"/>
              <w:rPr>
                <w:rFonts w:ascii="Century Gothic" w:eastAsia="Times New Roman" w:hAnsi="Century Gothic" w:cs="Times New Roman"/>
              </w:rPr>
            </w:pPr>
          </w:p>
          <w:p w:rsidR="001E07EB" w:rsidRPr="00F642BA" w:rsidRDefault="001E07EB" w:rsidP="0039681F">
            <w:pPr>
              <w:spacing w:after="0" w:line="240" w:lineRule="auto"/>
              <w:jc w:val="both"/>
              <w:rPr>
                <w:rFonts w:ascii="Century Gothic" w:eastAsia="Times New Roman" w:hAnsi="Century Gothic" w:cs="Times New Roman"/>
                <w:b/>
                <w:bCs/>
              </w:rPr>
            </w:pPr>
          </w:p>
          <w:p w:rsidR="001E07EB" w:rsidRPr="00F642BA" w:rsidRDefault="001E07EB" w:rsidP="0039681F">
            <w:pPr>
              <w:spacing w:after="0" w:line="240" w:lineRule="auto"/>
              <w:jc w:val="both"/>
              <w:rPr>
                <w:rFonts w:ascii="Century Gothic" w:eastAsia="Times New Roman" w:hAnsi="Century Gothic" w:cs="Times New Roman"/>
                <w:b/>
                <w:bCs/>
              </w:rPr>
            </w:pPr>
            <w:r>
              <w:rPr>
                <w:rFonts w:ascii="Century Gothic" w:eastAsia="Times New Roman" w:hAnsi="Century Gothic" w:cs="Times New Roman"/>
                <w:b/>
                <w:bCs/>
              </w:rPr>
              <w:t xml:space="preserve">      </w:t>
            </w:r>
            <w:r w:rsidRPr="00F642BA">
              <w:rPr>
                <w:rFonts w:ascii="Century Gothic" w:eastAsia="Times New Roman" w:hAnsi="Century Gothic" w:cs="Times New Roman"/>
                <w:b/>
                <w:bCs/>
              </w:rPr>
              <w:t xml:space="preserve">Circular No. </w:t>
            </w:r>
          </w:p>
          <w:p w:rsidR="001E07EB" w:rsidRPr="00F642BA" w:rsidRDefault="00EA32E8" w:rsidP="0039681F">
            <w:pPr>
              <w:spacing w:after="0" w:line="240" w:lineRule="auto"/>
              <w:jc w:val="both"/>
              <w:rPr>
                <w:rFonts w:ascii="Century Gothic" w:eastAsia="Times New Roman" w:hAnsi="Century Gothic" w:cs="Times New Roman"/>
                <w:b/>
                <w:bCs/>
              </w:rPr>
            </w:pPr>
            <w:r>
              <w:rPr>
                <w:rFonts w:ascii="Century Gothic" w:eastAsia="Times New Roman" w:hAnsi="Century Gothic" w:cs="Times New Roman"/>
                <w:b/>
                <w:bCs/>
              </w:rPr>
              <w:t xml:space="preserve">      CHO/MSME</w:t>
            </w:r>
            <w:r w:rsidR="00E61B35">
              <w:rPr>
                <w:rFonts w:ascii="Century Gothic" w:eastAsia="Times New Roman" w:hAnsi="Century Gothic" w:cs="Times New Roman"/>
                <w:b/>
                <w:bCs/>
              </w:rPr>
              <w:t xml:space="preserve">/ 01 </w:t>
            </w:r>
            <w:r w:rsidR="001E07EB">
              <w:rPr>
                <w:rFonts w:ascii="Century Gothic" w:eastAsia="Times New Roman" w:hAnsi="Century Gothic" w:cs="Times New Roman"/>
                <w:b/>
                <w:bCs/>
              </w:rPr>
              <w:t>/2016-17</w:t>
            </w:r>
          </w:p>
          <w:p w:rsidR="001E07EB" w:rsidRPr="00F642BA" w:rsidRDefault="001E07EB" w:rsidP="0039681F">
            <w:pPr>
              <w:spacing w:after="0" w:line="240" w:lineRule="auto"/>
              <w:jc w:val="both"/>
              <w:rPr>
                <w:rFonts w:ascii="Century Gothic" w:eastAsia="Times New Roman" w:hAnsi="Century Gothic" w:cs="Times New Roman"/>
              </w:rPr>
            </w:pPr>
            <w:r>
              <w:rPr>
                <w:rFonts w:ascii="Century Gothic" w:eastAsia="Times New Roman" w:hAnsi="Century Gothic" w:cs="Times New Roman"/>
                <w:b/>
                <w:bCs/>
              </w:rPr>
              <w:t xml:space="preserve">      </w:t>
            </w:r>
            <w:r w:rsidR="00EE0297">
              <w:rPr>
                <w:rFonts w:ascii="Century Gothic" w:eastAsia="Times New Roman" w:hAnsi="Century Gothic" w:cs="Times New Roman"/>
                <w:b/>
                <w:bCs/>
              </w:rPr>
              <w:t>Dated:  16</w:t>
            </w:r>
            <w:r w:rsidR="00221CAA">
              <w:rPr>
                <w:rFonts w:ascii="Century Gothic" w:eastAsia="Times New Roman" w:hAnsi="Century Gothic" w:cs="Times New Roman"/>
                <w:b/>
                <w:bCs/>
              </w:rPr>
              <w:t>.08</w:t>
            </w:r>
            <w:r w:rsidRPr="00F642BA">
              <w:rPr>
                <w:rFonts w:ascii="Century Gothic" w:eastAsia="Times New Roman" w:hAnsi="Century Gothic" w:cs="Times New Roman"/>
                <w:b/>
                <w:bCs/>
              </w:rPr>
              <w:t>.2016</w:t>
            </w:r>
          </w:p>
        </w:tc>
      </w:tr>
    </w:tbl>
    <w:p w:rsidR="001E07EB" w:rsidRPr="00023AE6" w:rsidRDefault="001E07EB" w:rsidP="001E07EB">
      <w:pPr>
        <w:pBdr>
          <w:top w:val="thinThickThinSmallGap" w:sz="24" w:space="1" w:color="auto"/>
        </w:pBdr>
        <w:spacing w:after="0" w:line="240" w:lineRule="auto"/>
        <w:jc w:val="both"/>
        <w:rPr>
          <w:rFonts w:ascii="Century Gothic" w:eastAsia="Times New Roman" w:hAnsi="Century Gothic" w:cs="Times New Roman"/>
          <w:sz w:val="32"/>
          <w:szCs w:val="32"/>
        </w:rPr>
      </w:pPr>
    </w:p>
    <w:p w:rsidR="001E07EB" w:rsidRPr="00F642BA" w:rsidRDefault="001E07EB" w:rsidP="001E07EB">
      <w:pPr>
        <w:spacing w:after="0" w:line="240" w:lineRule="auto"/>
        <w:jc w:val="both"/>
        <w:rPr>
          <w:rFonts w:ascii="Century Gothic" w:eastAsia="Times New Roman" w:hAnsi="Century Gothic" w:cs="Times New Roman"/>
          <w:b/>
          <w:bCs/>
        </w:rPr>
      </w:pPr>
      <w:r w:rsidRPr="00F642BA">
        <w:rPr>
          <w:rFonts w:ascii="Century Gothic" w:eastAsia="Times New Roman" w:hAnsi="Century Gothic" w:cs="Times New Roman"/>
          <w:b/>
          <w:bCs/>
          <w:u w:val="single"/>
        </w:rPr>
        <w:t>TO ALL BRANCHES / OFFICES IN INDIA</w:t>
      </w:r>
      <w:r w:rsidRPr="00F642BA">
        <w:rPr>
          <w:rFonts w:ascii="Century Gothic" w:eastAsia="Times New Roman" w:hAnsi="Century Gothic" w:cs="Times New Roman"/>
          <w:b/>
          <w:bCs/>
        </w:rPr>
        <w:t xml:space="preserve">: </w:t>
      </w:r>
    </w:p>
    <w:p w:rsidR="001E07EB" w:rsidRPr="00023AE6" w:rsidRDefault="001E07EB" w:rsidP="001E07EB">
      <w:pPr>
        <w:spacing w:after="0" w:line="240" w:lineRule="auto"/>
        <w:jc w:val="both"/>
        <w:rPr>
          <w:rFonts w:ascii="Century Gothic" w:eastAsia="Times New Roman" w:hAnsi="Century Gothic" w:cs="Times New Roman"/>
          <w:b/>
          <w:bCs/>
          <w:sz w:val="32"/>
          <w:szCs w:val="32"/>
        </w:rPr>
      </w:pPr>
    </w:p>
    <w:p w:rsidR="001E07EB" w:rsidRPr="009D7DAF" w:rsidRDefault="001E07EB" w:rsidP="001E07EB">
      <w:pPr>
        <w:spacing w:after="0" w:line="240" w:lineRule="auto"/>
        <w:jc w:val="both"/>
        <w:rPr>
          <w:rFonts w:ascii="Century Gothic" w:eastAsia="Times New Roman" w:hAnsi="Century Gothic" w:cs="Times New Roman"/>
          <w:b/>
          <w:bCs/>
          <w:sz w:val="24"/>
          <w:szCs w:val="24"/>
        </w:rPr>
      </w:pPr>
      <w:r w:rsidRPr="009D7DAF">
        <w:rPr>
          <w:rFonts w:ascii="Century Gothic" w:eastAsia="Times New Roman" w:hAnsi="Century Gothic" w:cs="Times New Roman"/>
          <w:b/>
          <w:bCs/>
          <w:sz w:val="24"/>
          <w:szCs w:val="24"/>
        </w:rPr>
        <w:t>Sub</w:t>
      </w:r>
      <w:r w:rsidR="00B40E89">
        <w:rPr>
          <w:rFonts w:ascii="Century Gothic" w:eastAsia="Times New Roman" w:hAnsi="Century Gothic" w:cs="Times New Roman"/>
          <w:b/>
          <w:bCs/>
          <w:sz w:val="24"/>
          <w:szCs w:val="24"/>
        </w:rPr>
        <w:t>ject</w:t>
      </w:r>
      <w:r w:rsidRPr="009D7DAF">
        <w:rPr>
          <w:rFonts w:ascii="Century Gothic" w:eastAsia="Times New Roman" w:hAnsi="Century Gothic" w:cs="Times New Roman"/>
          <w:b/>
          <w:bCs/>
          <w:sz w:val="24"/>
          <w:szCs w:val="24"/>
        </w:rPr>
        <w:t xml:space="preserve">: Master Circular on Pradhan </w:t>
      </w:r>
      <w:proofErr w:type="spellStart"/>
      <w:r w:rsidRPr="009D7DAF">
        <w:rPr>
          <w:rFonts w:ascii="Century Gothic" w:eastAsia="Times New Roman" w:hAnsi="Century Gothic" w:cs="Times New Roman"/>
          <w:b/>
          <w:bCs/>
          <w:sz w:val="24"/>
          <w:szCs w:val="24"/>
        </w:rPr>
        <w:t>Mantri</w:t>
      </w:r>
      <w:proofErr w:type="spellEnd"/>
      <w:r w:rsidRPr="009D7DAF">
        <w:rPr>
          <w:rFonts w:ascii="Century Gothic" w:eastAsia="Times New Roman" w:hAnsi="Century Gothic" w:cs="Times New Roman"/>
          <w:b/>
          <w:bCs/>
          <w:sz w:val="24"/>
          <w:szCs w:val="24"/>
        </w:rPr>
        <w:t xml:space="preserve"> MUDRA </w:t>
      </w:r>
      <w:proofErr w:type="spellStart"/>
      <w:r w:rsidRPr="009D7DAF">
        <w:rPr>
          <w:rFonts w:ascii="Century Gothic" w:eastAsia="Times New Roman" w:hAnsi="Century Gothic" w:cs="Times New Roman"/>
          <w:b/>
          <w:bCs/>
          <w:sz w:val="24"/>
          <w:szCs w:val="24"/>
        </w:rPr>
        <w:t>Yojana</w:t>
      </w:r>
      <w:proofErr w:type="spellEnd"/>
      <w:r w:rsidRPr="009D7DAF">
        <w:rPr>
          <w:rFonts w:ascii="Century Gothic" w:eastAsia="Times New Roman" w:hAnsi="Century Gothic" w:cs="Times New Roman"/>
          <w:b/>
          <w:bCs/>
          <w:sz w:val="24"/>
          <w:szCs w:val="24"/>
        </w:rPr>
        <w:t xml:space="preserve"> (PMMY)</w:t>
      </w:r>
    </w:p>
    <w:p w:rsidR="001E07EB" w:rsidRPr="00023AE6" w:rsidRDefault="001E07EB" w:rsidP="001E07EB">
      <w:pPr>
        <w:spacing w:after="0" w:line="240" w:lineRule="auto"/>
        <w:jc w:val="both"/>
        <w:rPr>
          <w:rFonts w:ascii="Century Gothic" w:eastAsia="Times New Roman" w:hAnsi="Century Gothic" w:cs="Times New Roman"/>
          <w:sz w:val="32"/>
          <w:szCs w:val="32"/>
        </w:rPr>
      </w:pPr>
      <w:r w:rsidRPr="00F642BA">
        <w:rPr>
          <w:rFonts w:ascii="Century Gothic" w:eastAsia="Times New Roman" w:hAnsi="Century Gothic" w:cs="Times New Roman"/>
        </w:rPr>
        <w:t xml:space="preserve"> </w:t>
      </w:r>
    </w:p>
    <w:p w:rsidR="003D7D73" w:rsidRDefault="003D7D73" w:rsidP="003D7D73">
      <w:pPr>
        <w:spacing w:after="0"/>
        <w:jc w:val="both"/>
        <w:rPr>
          <w:rFonts w:ascii="Century Gothic" w:eastAsiaTheme="minorHAnsi" w:hAnsi="Century Gothic" w:cs="Century Gothic"/>
          <w:sz w:val="24"/>
          <w:szCs w:val="24"/>
          <w:lang w:val="en-IN" w:bidi="hi-IN"/>
        </w:rPr>
      </w:pPr>
      <w:r>
        <w:rPr>
          <w:rFonts w:ascii="Century Gothic" w:eastAsiaTheme="minorHAnsi" w:hAnsi="Century Gothic" w:cs="Century Gothic"/>
          <w:sz w:val="24"/>
          <w:szCs w:val="24"/>
          <w:lang w:val="en-IN" w:bidi="hi-IN"/>
        </w:rPr>
        <w:t>Micro Units Development &amp; Refinance Agency Ltd. (MUDRA) was launched by the Hon</w:t>
      </w:r>
      <w:r>
        <w:rPr>
          <w:rFonts w:ascii="Arial" w:eastAsiaTheme="minorHAnsi" w:hAnsi="Arial" w:cs="Arial"/>
          <w:sz w:val="24"/>
          <w:szCs w:val="24"/>
          <w:lang w:val="en-IN" w:bidi="hi-IN"/>
        </w:rPr>
        <w:t>’</w:t>
      </w:r>
      <w:r>
        <w:rPr>
          <w:rFonts w:ascii="Century Gothic" w:eastAsiaTheme="minorHAnsi" w:hAnsi="Century Gothic" w:cs="Century Gothic"/>
          <w:sz w:val="24"/>
          <w:szCs w:val="24"/>
          <w:lang w:val="en-IN" w:bidi="hi-IN"/>
        </w:rPr>
        <w:t xml:space="preserve">ble Prime Minister on </w:t>
      </w:r>
      <w:r w:rsidR="009F4E1D">
        <w:rPr>
          <w:rFonts w:ascii="Century Gothic" w:eastAsiaTheme="minorHAnsi" w:hAnsi="Century Gothic" w:cs="Century Gothic"/>
          <w:sz w:val="24"/>
          <w:szCs w:val="24"/>
          <w:lang w:val="en-IN" w:bidi="hi-IN"/>
        </w:rPr>
        <w:t>8</w:t>
      </w:r>
      <w:r w:rsidR="009F4E1D" w:rsidRPr="009F4E1D">
        <w:rPr>
          <w:rFonts w:ascii="Century Gothic" w:eastAsiaTheme="minorHAnsi" w:hAnsi="Century Gothic" w:cs="Century Gothic"/>
          <w:sz w:val="24"/>
          <w:szCs w:val="24"/>
          <w:vertAlign w:val="superscript"/>
          <w:lang w:val="en-IN" w:bidi="hi-IN"/>
        </w:rPr>
        <w:t>th</w:t>
      </w:r>
      <w:r w:rsidR="009F4E1D">
        <w:rPr>
          <w:rFonts w:ascii="Century Gothic" w:eastAsiaTheme="minorHAnsi" w:hAnsi="Century Gothic" w:cs="Century Gothic"/>
          <w:sz w:val="24"/>
          <w:szCs w:val="24"/>
          <w:lang w:val="en-IN" w:bidi="hi-IN"/>
        </w:rPr>
        <w:t xml:space="preserve"> April</w:t>
      </w:r>
      <w:r>
        <w:rPr>
          <w:rFonts w:ascii="Century Gothic" w:eastAsiaTheme="minorHAnsi" w:hAnsi="Century Gothic" w:cs="Century Gothic"/>
          <w:sz w:val="24"/>
          <w:szCs w:val="24"/>
          <w:lang w:val="en-IN" w:bidi="hi-IN"/>
        </w:rPr>
        <w:t>, 2015 as a new financial entity, for developing and refinancing last mile financial intermediaries like Banks, NBFCs, MFIs etc. who are in the business of lending to smaller of the micro enterprises in manufacturing, trading and service sector. Accordingly, MUDRA would be extending refinance to the Banks for their lending to Micro enterprises in the country.</w:t>
      </w:r>
    </w:p>
    <w:p w:rsidR="003D7D73" w:rsidRPr="004E274D" w:rsidRDefault="003D7D73" w:rsidP="003D7D73">
      <w:pPr>
        <w:autoSpaceDE w:val="0"/>
        <w:autoSpaceDN w:val="0"/>
        <w:adjustRightInd w:val="0"/>
        <w:spacing w:after="0" w:line="240" w:lineRule="auto"/>
        <w:rPr>
          <w:rFonts w:ascii="Century Gothic" w:eastAsiaTheme="minorHAnsi" w:hAnsi="Century Gothic" w:cs="Century Gothic"/>
          <w:sz w:val="20"/>
          <w:szCs w:val="20"/>
          <w:lang w:val="en-IN" w:bidi="hi-IN"/>
        </w:rPr>
      </w:pPr>
    </w:p>
    <w:p w:rsidR="006502DF" w:rsidRDefault="006502DF" w:rsidP="00F21DCB">
      <w:pPr>
        <w:autoSpaceDE w:val="0"/>
        <w:autoSpaceDN w:val="0"/>
        <w:adjustRightInd w:val="0"/>
        <w:spacing w:after="0"/>
        <w:jc w:val="both"/>
        <w:rPr>
          <w:rFonts w:ascii="Century Gothic" w:eastAsiaTheme="minorHAnsi" w:hAnsi="Century Gothic" w:cs="Century Gothic"/>
          <w:sz w:val="24"/>
          <w:szCs w:val="24"/>
          <w:lang w:val="en-IN" w:bidi="hi-IN"/>
        </w:rPr>
      </w:pPr>
      <w:r>
        <w:rPr>
          <w:rFonts w:ascii="Century Gothic" w:eastAsiaTheme="minorHAnsi" w:hAnsi="Century Gothic" w:cs="Century Gothic"/>
          <w:sz w:val="24"/>
          <w:szCs w:val="24"/>
          <w:lang w:val="en-IN" w:bidi="hi-IN"/>
        </w:rPr>
        <w:t>As per National Sample Survey Office (NSSO) estimate, about 5.77 crore such units exists in the Country and a great majority of them are outside the formal banking fold and are unable to sustain or grow due to lack of finance or relying on informal channels which very expensive or unreliable.</w:t>
      </w:r>
    </w:p>
    <w:p w:rsidR="0015158F" w:rsidRPr="004E274D" w:rsidRDefault="0015158F" w:rsidP="00F21DCB">
      <w:pPr>
        <w:autoSpaceDE w:val="0"/>
        <w:autoSpaceDN w:val="0"/>
        <w:adjustRightInd w:val="0"/>
        <w:spacing w:after="0"/>
        <w:jc w:val="both"/>
        <w:rPr>
          <w:rFonts w:ascii="Century Gothic" w:eastAsiaTheme="minorHAnsi" w:hAnsi="Century Gothic" w:cs="Century Gothic"/>
          <w:sz w:val="20"/>
          <w:szCs w:val="20"/>
          <w:lang w:val="en-IN" w:bidi="hi-IN"/>
        </w:rPr>
      </w:pPr>
    </w:p>
    <w:p w:rsidR="006502DF" w:rsidRDefault="006502DF" w:rsidP="00F21DCB">
      <w:pPr>
        <w:autoSpaceDE w:val="0"/>
        <w:autoSpaceDN w:val="0"/>
        <w:adjustRightInd w:val="0"/>
        <w:spacing w:after="0"/>
        <w:jc w:val="both"/>
        <w:rPr>
          <w:rFonts w:ascii="Century Gothic" w:eastAsiaTheme="minorHAnsi" w:hAnsi="Century Gothic" w:cs="Century Gothic"/>
          <w:sz w:val="24"/>
          <w:szCs w:val="24"/>
          <w:lang w:val="en-IN" w:bidi="hi-IN"/>
        </w:rPr>
      </w:pPr>
      <w:r>
        <w:rPr>
          <w:rFonts w:ascii="Century Gothic" w:eastAsiaTheme="minorHAnsi" w:hAnsi="Century Gothic" w:cs="Century Gothic"/>
          <w:sz w:val="24"/>
          <w:szCs w:val="24"/>
          <w:lang w:val="en-IN" w:bidi="hi-IN"/>
        </w:rPr>
        <w:t xml:space="preserve">On the same day, Pradhan </w:t>
      </w:r>
      <w:proofErr w:type="spellStart"/>
      <w:r>
        <w:rPr>
          <w:rFonts w:ascii="Century Gothic" w:eastAsiaTheme="minorHAnsi" w:hAnsi="Century Gothic" w:cs="Century Gothic"/>
          <w:sz w:val="24"/>
          <w:szCs w:val="24"/>
          <w:lang w:val="en-IN" w:bidi="hi-IN"/>
        </w:rPr>
        <w:t>Mantri</w:t>
      </w:r>
      <w:proofErr w:type="spellEnd"/>
      <w:r>
        <w:rPr>
          <w:rFonts w:ascii="Century Gothic" w:eastAsiaTheme="minorHAnsi" w:hAnsi="Century Gothic" w:cs="Century Gothic"/>
          <w:sz w:val="24"/>
          <w:szCs w:val="24"/>
          <w:lang w:val="en-IN" w:bidi="hi-IN"/>
        </w:rPr>
        <w:t xml:space="preserve"> MUDRA </w:t>
      </w:r>
      <w:proofErr w:type="spellStart"/>
      <w:r>
        <w:rPr>
          <w:rFonts w:ascii="Century Gothic" w:eastAsiaTheme="minorHAnsi" w:hAnsi="Century Gothic" w:cs="Century Gothic"/>
          <w:sz w:val="24"/>
          <w:szCs w:val="24"/>
          <w:lang w:val="en-IN" w:bidi="hi-IN"/>
        </w:rPr>
        <w:t>Yojana</w:t>
      </w:r>
      <w:proofErr w:type="spellEnd"/>
      <w:r>
        <w:rPr>
          <w:rFonts w:ascii="Century Gothic" w:eastAsiaTheme="minorHAnsi" w:hAnsi="Century Gothic" w:cs="Century Gothic"/>
          <w:sz w:val="24"/>
          <w:szCs w:val="24"/>
          <w:lang w:val="en-IN" w:bidi="hi-IN"/>
        </w:rPr>
        <w:t xml:space="preserve"> was launched </w:t>
      </w:r>
      <w:r w:rsidR="001F0DDD">
        <w:rPr>
          <w:rFonts w:ascii="Century Gothic" w:eastAsiaTheme="minorHAnsi" w:hAnsi="Century Gothic" w:cs="Century Gothic"/>
          <w:sz w:val="24"/>
          <w:szCs w:val="24"/>
          <w:lang w:val="en-IN" w:bidi="hi-IN"/>
        </w:rPr>
        <w:t>whose</w:t>
      </w:r>
      <w:r w:rsidR="0015158F">
        <w:rPr>
          <w:rFonts w:ascii="Century Gothic" w:eastAsiaTheme="minorHAnsi" w:hAnsi="Century Gothic" w:cs="Century Gothic"/>
          <w:sz w:val="24"/>
          <w:szCs w:val="24"/>
          <w:lang w:val="en-IN" w:bidi="hi-IN"/>
        </w:rPr>
        <w:t xml:space="preserve"> prime objective is </w:t>
      </w:r>
      <w:r>
        <w:rPr>
          <w:rFonts w:ascii="Century Gothic" w:eastAsiaTheme="minorHAnsi" w:hAnsi="Century Gothic" w:cs="Century Gothic"/>
          <w:sz w:val="24"/>
          <w:szCs w:val="24"/>
          <w:lang w:val="en-IN" w:bidi="hi-IN"/>
        </w:rPr>
        <w:t xml:space="preserve">to </w:t>
      </w:r>
      <w:r w:rsidR="00571311">
        <w:rPr>
          <w:rFonts w:ascii="Century Gothic" w:eastAsiaTheme="minorHAnsi" w:hAnsi="Century Gothic" w:cs="Century Gothic"/>
          <w:sz w:val="24"/>
          <w:szCs w:val="24"/>
          <w:lang w:val="en-IN" w:bidi="hi-IN"/>
        </w:rPr>
        <w:t>“</w:t>
      </w:r>
      <w:r>
        <w:rPr>
          <w:rFonts w:ascii="Century Gothic" w:eastAsiaTheme="minorHAnsi" w:hAnsi="Century Gothic" w:cs="Century Gothic"/>
          <w:sz w:val="24"/>
          <w:szCs w:val="24"/>
          <w:lang w:val="en-IN" w:bidi="hi-IN"/>
        </w:rPr>
        <w:t>fund the unfunded</w:t>
      </w:r>
      <w:r>
        <w:rPr>
          <w:rFonts w:ascii="Arial" w:eastAsiaTheme="minorHAnsi" w:hAnsi="Arial" w:cs="Arial"/>
          <w:sz w:val="24"/>
          <w:szCs w:val="24"/>
          <w:lang w:val="en-IN" w:bidi="hi-IN"/>
        </w:rPr>
        <w:t>‟</w:t>
      </w:r>
      <w:r>
        <w:rPr>
          <w:rFonts w:ascii="Century Gothic" w:eastAsiaTheme="minorHAnsi" w:hAnsi="Century Gothic" w:cs="Century Gothic"/>
          <w:sz w:val="24"/>
          <w:szCs w:val="24"/>
          <w:lang w:val="en-IN" w:bidi="hi-IN"/>
        </w:rPr>
        <w:t xml:space="preserve"> by bringing such enterprises to the formal financial system and extending affordable credit to them.</w:t>
      </w:r>
    </w:p>
    <w:p w:rsidR="006502DF" w:rsidRPr="004E274D" w:rsidRDefault="006502DF" w:rsidP="006502DF">
      <w:pPr>
        <w:autoSpaceDE w:val="0"/>
        <w:autoSpaceDN w:val="0"/>
        <w:adjustRightInd w:val="0"/>
        <w:spacing w:after="0" w:line="240" w:lineRule="auto"/>
        <w:jc w:val="both"/>
        <w:rPr>
          <w:rFonts w:ascii="Century Gothic" w:eastAsiaTheme="minorHAnsi" w:hAnsi="Century Gothic" w:cs="Century Gothic"/>
          <w:sz w:val="20"/>
          <w:szCs w:val="20"/>
          <w:lang w:val="en-IN" w:bidi="hi-IN"/>
        </w:rPr>
      </w:pPr>
    </w:p>
    <w:p w:rsidR="006502DF" w:rsidRDefault="006502DF" w:rsidP="006E0786">
      <w:pPr>
        <w:autoSpaceDE w:val="0"/>
        <w:autoSpaceDN w:val="0"/>
        <w:adjustRightInd w:val="0"/>
        <w:spacing w:after="0"/>
        <w:jc w:val="both"/>
        <w:rPr>
          <w:rFonts w:ascii="Century Gothic" w:eastAsiaTheme="minorHAnsi" w:hAnsi="Century Gothic" w:cs="Century Gothic"/>
          <w:sz w:val="24"/>
          <w:szCs w:val="24"/>
          <w:lang w:val="en-IN" w:bidi="hi-IN"/>
        </w:rPr>
      </w:pPr>
      <w:r>
        <w:rPr>
          <w:rFonts w:ascii="Century Gothic" w:eastAsiaTheme="minorHAnsi" w:hAnsi="Century Gothic" w:cs="Century Gothic"/>
          <w:sz w:val="24"/>
          <w:szCs w:val="24"/>
          <w:lang w:val="en-IN" w:bidi="hi-IN"/>
        </w:rPr>
        <w:t xml:space="preserve">The segment mainly consists of non-farm enterprises in manufacturing, trading and services whose credit needs are below Rs.10.00 lakh. The loans to be given to this segment for income generation will be known as MUDRA loans under the Pradhan </w:t>
      </w:r>
      <w:proofErr w:type="spellStart"/>
      <w:r>
        <w:rPr>
          <w:rFonts w:ascii="Century Gothic" w:eastAsiaTheme="minorHAnsi" w:hAnsi="Century Gothic" w:cs="Century Gothic"/>
          <w:sz w:val="24"/>
          <w:szCs w:val="24"/>
          <w:lang w:val="en-IN" w:bidi="hi-IN"/>
        </w:rPr>
        <w:t>Mantri</w:t>
      </w:r>
      <w:proofErr w:type="spellEnd"/>
      <w:r>
        <w:rPr>
          <w:rFonts w:ascii="Century Gothic" w:eastAsiaTheme="minorHAnsi" w:hAnsi="Century Gothic" w:cs="Century Gothic"/>
          <w:sz w:val="24"/>
          <w:szCs w:val="24"/>
          <w:lang w:val="en-IN" w:bidi="hi-IN"/>
        </w:rPr>
        <w:t xml:space="preserve"> MUDRA </w:t>
      </w:r>
      <w:proofErr w:type="spellStart"/>
      <w:r>
        <w:rPr>
          <w:rFonts w:ascii="Century Gothic" w:eastAsiaTheme="minorHAnsi" w:hAnsi="Century Gothic" w:cs="Century Gothic"/>
          <w:sz w:val="24"/>
          <w:szCs w:val="24"/>
          <w:lang w:val="en-IN" w:bidi="hi-IN"/>
        </w:rPr>
        <w:t>Yojana</w:t>
      </w:r>
      <w:proofErr w:type="spellEnd"/>
      <w:r>
        <w:rPr>
          <w:rFonts w:ascii="Century Gothic" w:eastAsiaTheme="minorHAnsi" w:hAnsi="Century Gothic" w:cs="Century Gothic"/>
          <w:sz w:val="24"/>
          <w:szCs w:val="24"/>
          <w:lang w:val="en-IN" w:bidi="hi-IN"/>
        </w:rPr>
        <w:t xml:space="preserve"> (PMMY) and branded accordingly. The overdraft amount of Rs.5</w:t>
      </w:r>
      <w:proofErr w:type="gramStart"/>
      <w:r>
        <w:rPr>
          <w:rFonts w:ascii="Century Gothic" w:eastAsiaTheme="minorHAnsi" w:hAnsi="Century Gothic" w:cs="Century Gothic"/>
          <w:sz w:val="24"/>
          <w:szCs w:val="24"/>
          <w:lang w:val="en-IN" w:bidi="hi-IN"/>
        </w:rPr>
        <w:t>,000</w:t>
      </w:r>
      <w:proofErr w:type="gramEnd"/>
      <w:r>
        <w:rPr>
          <w:rFonts w:ascii="Century Gothic" w:eastAsiaTheme="minorHAnsi" w:hAnsi="Century Gothic" w:cs="Century Gothic"/>
          <w:sz w:val="24"/>
          <w:szCs w:val="24"/>
          <w:lang w:val="en-IN" w:bidi="hi-IN"/>
        </w:rPr>
        <w:t xml:space="preserve"> sanctioned under PMJDY may also be classified as MUDRA loans under PMMY. </w:t>
      </w:r>
    </w:p>
    <w:p w:rsidR="006502DF" w:rsidRDefault="006502DF" w:rsidP="00F21DCB">
      <w:pPr>
        <w:autoSpaceDE w:val="0"/>
        <w:autoSpaceDN w:val="0"/>
        <w:adjustRightInd w:val="0"/>
        <w:spacing w:after="0"/>
        <w:jc w:val="both"/>
        <w:rPr>
          <w:rFonts w:ascii="Century Gothic" w:eastAsiaTheme="minorHAnsi" w:hAnsi="Century Gothic" w:cs="Century Gothic"/>
          <w:sz w:val="24"/>
          <w:szCs w:val="24"/>
          <w:lang w:val="en-IN" w:bidi="hi-IN"/>
        </w:rPr>
      </w:pPr>
    </w:p>
    <w:p w:rsidR="006502DF" w:rsidRDefault="006502DF" w:rsidP="00F21DCB">
      <w:pPr>
        <w:autoSpaceDE w:val="0"/>
        <w:autoSpaceDN w:val="0"/>
        <w:adjustRightInd w:val="0"/>
        <w:spacing w:after="0"/>
        <w:jc w:val="both"/>
        <w:rPr>
          <w:rFonts w:ascii="Century Gothic" w:eastAsiaTheme="minorHAnsi" w:hAnsi="Century Gothic" w:cs="Century Gothic"/>
          <w:b/>
          <w:bCs/>
          <w:sz w:val="24"/>
          <w:szCs w:val="24"/>
          <w:lang w:val="en-IN" w:bidi="hi-IN"/>
        </w:rPr>
      </w:pPr>
      <w:r w:rsidRPr="00F21DCB">
        <w:rPr>
          <w:rFonts w:ascii="Century Gothic" w:eastAsiaTheme="minorHAnsi" w:hAnsi="Century Gothic" w:cs="Century Gothic"/>
          <w:b/>
          <w:bCs/>
          <w:sz w:val="24"/>
          <w:szCs w:val="24"/>
          <w:lang w:val="en-IN" w:bidi="hi-IN"/>
        </w:rPr>
        <w:t>Loans under the scheme are categorized under the following three Heads:</w:t>
      </w:r>
    </w:p>
    <w:p w:rsidR="00F21DCB" w:rsidRPr="00F21DCB" w:rsidRDefault="00F21DCB" w:rsidP="00F21DCB">
      <w:pPr>
        <w:autoSpaceDE w:val="0"/>
        <w:autoSpaceDN w:val="0"/>
        <w:adjustRightInd w:val="0"/>
        <w:spacing w:after="0"/>
        <w:jc w:val="both"/>
        <w:rPr>
          <w:rFonts w:ascii="Century Gothic" w:eastAsiaTheme="minorHAnsi" w:hAnsi="Century Gothic" w:cs="Century Gothic"/>
          <w:b/>
          <w:bCs/>
          <w:sz w:val="16"/>
          <w:szCs w:val="16"/>
          <w:lang w:val="en-IN" w:bidi="hi-IN"/>
        </w:rPr>
      </w:pPr>
    </w:p>
    <w:p w:rsidR="006502DF" w:rsidRPr="00F21DCB" w:rsidRDefault="006502DF" w:rsidP="00F21DCB">
      <w:pPr>
        <w:pStyle w:val="ListParagraph"/>
        <w:numPr>
          <w:ilvl w:val="0"/>
          <w:numId w:val="1"/>
        </w:numPr>
        <w:autoSpaceDE w:val="0"/>
        <w:autoSpaceDN w:val="0"/>
        <w:adjustRightInd w:val="0"/>
        <w:spacing w:after="0"/>
        <w:jc w:val="both"/>
        <w:rPr>
          <w:rFonts w:ascii="Century Gothic" w:eastAsiaTheme="minorHAnsi" w:hAnsi="Century Gothic" w:cs="Century Gothic"/>
          <w:sz w:val="24"/>
          <w:szCs w:val="24"/>
          <w:lang w:val="en-IN" w:bidi="hi-IN"/>
        </w:rPr>
      </w:pPr>
      <w:proofErr w:type="spellStart"/>
      <w:r w:rsidRPr="00F21DCB">
        <w:rPr>
          <w:rFonts w:ascii="Century Gothic,Bold" w:eastAsiaTheme="minorHAnsi" w:hAnsi="Century Gothic,Bold" w:cs="Century Gothic,Bold"/>
          <w:b/>
          <w:bCs/>
          <w:sz w:val="24"/>
          <w:szCs w:val="24"/>
          <w:lang w:val="en-IN" w:bidi="hi-IN"/>
        </w:rPr>
        <w:t>Shishu</w:t>
      </w:r>
      <w:proofErr w:type="spellEnd"/>
      <w:r w:rsidRPr="00F21DCB">
        <w:rPr>
          <w:rFonts w:ascii="Century Gothic,Bold" w:eastAsiaTheme="minorHAnsi" w:hAnsi="Century Gothic,Bold" w:cs="Century Gothic,Bold"/>
          <w:b/>
          <w:bCs/>
          <w:sz w:val="24"/>
          <w:szCs w:val="24"/>
          <w:lang w:val="en-IN" w:bidi="hi-IN"/>
        </w:rPr>
        <w:t xml:space="preserve"> </w:t>
      </w:r>
      <w:r w:rsidRPr="00F21DCB">
        <w:rPr>
          <w:rFonts w:ascii="Century Gothic" w:eastAsiaTheme="minorHAnsi" w:hAnsi="Century Gothic" w:cs="Century Gothic"/>
          <w:sz w:val="24"/>
          <w:szCs w:val="24"/>
          <w:lang w:val="en-IN" w:bidi="hi-IN"/>
        </w:rPr>
        <w:t>— Loans up to Rs.50</w:t>
      </w:r>
      <w:proofErr w:type="gramStart"/>
      <w:r w:rsidRPr="00F21DCB">
        <w:rPr>
          <w:rFonts w:ascii="Century Gothic" w:eastAsiaTheme="minorHAnsi" w:hAnsi="Century Gothic" w:cs="Century Gothic"/>
          <w:sz w:val="24"/>
          <w:szCs w:val="24"/>
          <w:lang w:val="en-IN" w:bidi="hi-IN"/>
        </w:rPr>
        <w:t>,000</w:t>
      </w:r>
      <w:proofErr w:type="gramEnd"/>
      <w:r w:rsidRPr="00F21DCB">
        <w:rPr>
          <w:rFonts w:ascii="Century Gothic" w:eastAsiaTheme="minorHAnsi" w:hAnsi="Century Gothic" w:cs="Century Gothic"/>
          <w:sz w:val="24"/>
          <w:szCs w:val="24"/>
          <w:lang w:val="en-IN" w:bidi="hi-IN"/>
        </w:rPr>
        <w:t>.</w:t>
      </w:r>
    </w:p>
    <w:p w:rsidR="006502DF" w:rsidRPr="00F21DCB" w:rsidRDefault="006502DF" w:rsidP="00F21DCB">
      <w:pPr>
        <w:pStyle w:val="ListParagraph"/>
        <w:numPr>
          <w:ilvl w:val="0"/>
          <w:numId w:val="1"/>
        </w:numPr>
        <w:autoSpaceDE w:val="0"/>
        <w:autoSpaceDN w:val="0"/>
        <w:adjustRightInd w:val="0"/>
        <w:spacing w:after="0"/>
        <w:jc w:val="both"/>
        <w:rPr>
          <w:rFonts w:ascii="Century Gothic" w:eastAsiaTheme="minorHAnsi" w:hAnsi="Century Gothic" w:cs="Century Gothic"/>
          <w:sz w:val="24"/>
          <w:szCs w:val="24"/>
          <w:lang w:val="en-IN" w:bidi="hi-IN"/>
        </w:rPr>
      </w:pPr>
      <w:r w:rsidRPr="00F21DCB">
        <w:rPr>
          <w:rFonts w:ascii="Century Gothic,Bold" w:eastAsiaTheme="minorHAnsi" w:hAnsi="Century Gothic,Bold" w:cs="Century Gothic,Bold"/>
          <w:b/>
          <w:bCs/>
          <w:sz w:val="24"/>
          <w:szCs w:val="24"/>
          <w:lang w:val="en-IN" w:bidi="hi-IN"/>
        </w:rPr>
        <w:t xml:space="preserve">Kishore </w:t>
      </w:r>
      <w:r w:rsidRPr="00F21DCB">
        <w:rPr>
          <w:rFonts w:ascii="Century Gothic" w:eastAsiaTheme="minorHAnsi" w:hAnsi="Century Gothic" w:cs="Century Gothic"/>
          <w:sz w:val="24"/>
          <w:szCs w:val="24"/>
          <w:lang w:val="en-IN" w:bidi="hi-IN"/>
        </w:rPr>
        <w:t>— Loans from Rs.50</w:t>
      </w:r>
      <w:proofErr w:type="gramStart"/>
      <w:r w:rsidRPr="00F21DCB">
        <w:rPr>
          <w:rFonts w:ascii="Century Gothic" w:eastAsiaTheme="minorHAnsi" w:hAnsi="Century Gothic" w:cs="Century Gothic"/>
          <w:sz w:val="24"/>
          <w:szCs w:val="24"/>
          <w:lang w:val="en-IN" w:bidi="hi-IN"/>
        </w:rPr>
        <w:t>,001</w:t>
      </w:r>
      <w:proofErr w:type="gramEnd"/>
      <w:r w:rsidRPr="00F21DCB">
        <w:rPr>
          <w:rFonts w:ascii="Century Gothic" w:eastAsiaTheme="minorHAnsi" w:hAnsi="Century Gothic" w:cs="Century Gothic"/>
          <w:sz w:val="24"/>
          <w:szCs w:val="24"/>
          <w:lang w:val="en-IN" w:bidi="hi-IN"/>
        </w:rPr>
        <w:t xml:space="preserve"> to Rs.5.00 lac.</w:t>
      </w:r>
    </w:p>
    <w:p w:rsidR="006502DF" w:rsidRPr="00F21DCB" w:rsidRDefault="006502DF" w:rsidP="00F21DCB">
      <w:pPr>
        <w:pStyle w:val="ListParagraph"/>
        <w:numPr>
          <w:ilvl w:val="0"/>
          <w:numId w:val="1"/>
        </w:numPr>
        <w:autoSpaceDE w:val="0"/>
        <w:autoSpaceDN w:val="0"/>
        <w:adjustRightInd w:val="0"/>
        <w:spacing w:after="0"/>
        <w:jc w:val="both"/>
        <w:rPr>
          <w:rFonts w:ascii="Century Gothic" w:eastAsiaTheme="minorHAnsi" w:hAnsi="Century Gothic" w:cs="Century Gothic"/>
          <w:sz w:val="24"/>
          <w:szCs w:val="24"/>
          <w:lang w:val="en-IN" w:bidi="hi-IN"/>
        </w:rPr>
      </w:pPr>
      <w:r w:rsidRPr="00F21DCB">
        <w:rPr>
          <w:rFonts w:ascii="Century Gothic,Bold" w:eastAsiaTheme="minorHAnsi" w:hAnsi="Century Gothic,Bold" w:cs="Century Gothic,Bold"/>
          <w:b/>
          <w:bCs/>
          <w:sz w:val="24"/>
          <w:szCs w:val="24"/>
          <w:lang w:val="en-IN" w:bidi="hi-IN"/>
        </w:rPr>
        <w:t xml:space="preserve">Tarun </w:t>
      </w:r>
      <w:r w:rsidRPr="00F21DCB">
        <w:rPr>
          <w:rFonts w:ascii="Century Gothic" w:eastAsiaTheme="minorHAnsi" w:hAnsi="Century Gothic" w:cs="Century Gothic"/>
          <w:sz w:val="24"/>
          <w:szCs w:val="24"/>
          <w:lang w:val="en-IN" w:bidi="hi-IN"/>
        </w:rPr>
        <w:t>— Loans above Rs.5.00 lac to Rs.10.00 lac</w:t>
      </w:r>
    </w:p>
    <w:p w:rsidR="006502DF" w:rsidRDefault="006502DF" w:rsidP="00F21DCB">
      <w:pPr>
        <w:autoSpaceDE w:val="0"/>
        <w:autoSpaceDN w:val="0"/>
        <w:adjustRightInd w:val="0"/>
        <w:spacing w:after="0"/>
        <w:jc w:val="both"/>
        <w:rPr>
          <w:rFonts w:ascii="Century Gothic" w:eastAsiaTheme="minorHAnsi" w:hAnsi="Century Gothic" w:cs="Century Gothic"/>
          <w:sz w:val="24"/>
          <w:szCs w:val="24"/>
          <w:lang w:val="en-IN" w:bidi="hi-IN"/>
        </w:rPr>
      </w:pPr>
    </w:p>
    <w:p w:rsidR="00DD6635" w:rsidRDefault="00DD6635" w:rsidP="00F21DCB">
      <w:pPr>
        <w:autoSpaceDE w:val="0"/>
        <w:autoSpaceDN w:val="0"/>
        <w:adjustRightInd w:val="0"/>
        <w:spacing w:after="0"/>
        <w:jc w:val="both"/>
        <w:rPr>
          <w:rFonts w:ascii="Century Gothic" w:eastAsiaTheme="minorHAnsi" w:hAnsi="Century Gothic" w:cs="Century Gothic"/>
          <w:sz w:val="24"/>
          <w:szCs w:val="24"/>
          <w:lang w:val="en-IN" w:bidi="hi-IN"/>
        </w:rPr>
      </w:pPr>
    </w:p>
    <w:p w:rsidR="004E274D" w:rsidRDefault="004E274D" w:rsidP="00F21DCB">
      <w:pPr>
        <w:autoSpaceDE w:val="0"/>
        <w:autoSpaceDN w:val="0"/>
        <w:adjustRightInd w:val="0"/>
        <w:spacing w:after="0"/>
        <w:jc w:val="both"/>
        <w:rPr>
          <w:rFonts w:ascii="Century Gothic" w:eastAsiaTheme="minorHAnsi" w:hAnsi="Century Gothic" w:cs="Century Gothic"/>
          <w:sz w:val="24"/>
          <w:szCs w:val="24"/>
          <w:lang w:val="en-IN" w:bidi="hi-IN"/>
        </w:rPr>
      </w:pPr>
    </w:p>
    <w:p w:rsidR="004E274D" w:rsidRDefault="004E274D" w:rsidP="00F21DCB">
      <w:pPr>
        <w:autoSpaceDE w:val="0"/>
        <w:autoSpaceDN w:val="0"/>
        <w:adjustRightInd w:val="0"/>
        <w:spacing w:after="0"/>
        <w:jc w:val="both"/>
        <w:rPr>
          <w:rFonts w:ascii="Century Gothic" w:eastAsiaTheme="minorHAnsi" w:hAnsi="Century Gothic" w:cs="Century Gothic"/>
          <w:sz w:val="24"/>
          <w:szCs w:val="24"/>
          <w:lang w:val="en-IN" w:bidi="hi-IN"/>
        </w:rPr>
      </w:pPr>
    </w:p>
    <w:p w:rsidR="00DD6635" w:rsidRDefault="00DD6635" w:rsidP="00F21DCB">
      <w:pPr>
        <w:autoSpaceDE w:val="0"/>
        <w:autoSpaceDN w:val="0"/>
        <w:adjustRightInd w:val="0"/>
        <w:spacing w:after="0"/>
        <w:jc w:val="both"/>
        <w:rPr>
          <w:rFonts w:ascii="Century Gothic" w:eastAsiaTheme="minorHAnsi" w:hAnsi="Century Gothic" w:cs="Century Gothic"/>
          <w:sz w:val="24"/>
          <w:szCs w:val="24"/>
          <w:lang w:val="en-IN" w:bidi="hi-IN"/>
        </w:rPr>
      </w:pPr>
    </w:p>
    <w:p w:rsidR="00DD6635" w:rsidRDefault="00DD6635" w:rsidP="00F21DCB">
      <w:pPr>
        <w:autoSpaceDE w:val="0"/>
        <w:autoSpaceDN w:val="0"/>
        <w:adjustRightInd w:val="0"/>
        <w:spacing w:after="0"/>
        <w:jc w:val="both"/>
        <w:rPr>
          <w:rFonts w:ascii="Century Gothic" w:eastAsiaTheme="minorHAnsi" w:hAnsi="Century Gothic" w:cs="Century Gothic"/>
          <w:sz w:val="24"/>
          <w:szCs w:val="24"/>
          <w:lang w:val="en-IN" w:bidi="hi-IN"/>
        </w:rPr>
      </w:pPr>
    </w:p>
    <w:p w:rsidR="002651D1" w:rsidRPr="00F830EC" w:rsidRDefault="002651D1" w:rsidP="00F830EC">
      <w:pPr>
        <w:pStyle w:val="ListParagraph"/>
        <w:numPr>
          <w:ilvl w:val="0"/>
          <w:numId w:val="11"/>
        </w:numPr>
        <w:autoSpaceDE w:val="0"/>
        <w:autoSpaceDN w:val="0"/>
        <w:adjustRightInd w:val="0"/>
        <w:spacing w:after="0"/>
        <w:ind w:hanging="720"/>
        <w:jc w:val="both"/>
        <w:rPr>
          <w:rFonts w:ascii="Century Gothic" w:eastAsiaTheme="minorHAnsi" w:hAnsi="Century Gothic" w:cs="Century Gothic"/>
          <w:b/>
          <w:bCs/>
          <w:sz w:val="24"/>
          <w:szCs w:val="24"/>
          <w:lang w:val="en-IN" w:bidi="hi-IN"/>
        </w:rPr>
      </w:pPr>
      <w:r w:rsidRPr="00F830EC">
        <w:rPr>
          <w:rFonts w:ascii="Century Gothic" w:eastAsiaTheme="minorHAnsi" w:hAnsi="Century Gothic" w:cs="Century Gothic"/>
          <w:b/>
          <w:bCs/>
          <w:sz w:val="24"/>
          <w:szCs w:val="24"/>
          <w:u w:val="single"/>
          <w:lang w:val="en-IN" w:bidi="hi-IN"/>
        </w:rPr>
        <w:t>Salient features of PMMY are as under</w:t>
      </w:r>
      <w:r w:rsidRPr="00F830EC">
        <w:rPr>
          <w:rFonts w:ascii="Century Gothic" w:eastAsiaTheme="minorHAnsi" w:hAnsi="Century Gothic" w:cs="Century Gothic"/>
          <w:b/>
          <w:bCs/>
          <w:sz w:val="24"/>
          <w:szCs w:val="24"/>
          <w:lang w:val="en-IN" w:bidi="hi-IN"/>
        </w:rPr>
        <w:t xml:space="preserve">: - </w:t>
      </w:r>
    </w:p>
    <w:p w:rsidR="002651D1" w:rsidRPr="002651D1" w:rsidRDefault="002651D1" w:rsidP="00F21DCB">
      <w:pPr>
        <w:autoSpaceDE w:val="0"/>
        <w:autoSpaceDN w:val="0"/>
        <w:adjustRightInd w:val="0"/>
        <w:spacing w:after="0"/>
        <w:jc w:val="both"/>
        <w:rPr>
          <w:rFonts w:ascii="Century Gothic" w:eastAsiaTheme="minorHAnsi" w:hAnsi="Century Gothic" w:cs="Century Gothic"/>
          <w:b/>
          <w:bCs/>
          <w:sz w:val="24"/>
          <w:szCs w:val="24"/>
          <w:lang w:val="en-IN" w:bidi="hi-IN"/>
        </w:rPr>
      </w:pPr>
    </w:p>
    <w:tbl>
      <w:tblPr>
        <w:tblStyle w:val="TableGrid"/>
        <w:tblW w:w="10705" w:type="dxa"/>
        <w:tblLook w:val="04A0" w:firstRow="1" w:lastRow="0" w:firstColumn="1" w:lastColumn="0" w:noHBand="0" w:noVBand="1"/>
      </w:tblPr>
      <w:tblGrid>
        <w:gridCol w:w="864"/>
        <w:gridCol w:w="1791"/>
        <w:gridCol w:w="8050"/>
      </w:tblGrid>
      <w:tr w:rsidR="002A4831" w:rsidTr="0055036E">
        <w:trPr>
          <w:trHeight w:val="332"/>
        </w:trPr>
        <w:tc>
          <w:tcPr>
            <w:tcW w:w="864" w:type="dxa"/>
            <w:vAlign w:val="center"/>
          </w:tcPr>
          <w:p w:rsidR="002A4831" w:rsidRPr="002A4831" w:rsidRDefault="002A4831" w:rsidP="002A4831">
            <w:pPr>
              <w:autoSpaceDE w:val="0"/>
              <w:autoSpaceDN w:val="0"/>
              <w:adjustRightInd w:val="0"/>
              <w:spacing w:after="0"/>
              <w:jc w:val="center"/>
              <w:rPr>
                <w:rFonts w:ascii="Century Gothic" w:eastAsiaTheme="minorHAnsi" w:hAnsi="Century Gothic" w:cs="Century Gothic"/>
                <w:b/>
                <w:bCs/>
                <w:sz w:val="24"/>
                <w:szCs w:val="24"/>
                <w:lang w:val="en-IN" w:bidi="hi-IN"/>
              </w:rPr>
            </w:pPr>
            <w:proofErr w:type="spellStart"/>
            <w:r w:rsidRPr="002A4831">
              <w:rPr>
                <w:rFonts w:ascii="Century Gothic" w:eastAsiaTheme="minorHAnsi" w:hAnsi="Century Gothic" w:cs="Century Gothic"/>
                <w:b/>
                <w:bCs/>
                <w:sz w:val="24"/>
                <w:szCs w:val="24"/>
                <w:lang w:val="en-IN" w:bidi="hi-IN"/>
              </w:rPr>
              <w:t>Sl.No</w:t>
            </w:r>
            <w:proofErr w:type="spellEnd"/>
            <w:r w:rsidRPr="002A4831">
              <w:rPr>
                <w:rFonts w:ascii="Century Gothic" w:eastAsiaTheme="minorHAnsi" w:hAnsi="Century Gothic" w:cs="Century Gothic"/>
                <w:b/>
                <w:bCs/>
                <w:sz w:val="24"/>
                <w:szCs w:val="24"/>
                <w:lang w:val="en-IN" w:bidi="hi-IN"/>
              </w:rPr>
              <w:t>.</w:t>
            </w:r>
          </w:p>
        </w:tc>
        <w:tc>
          <w:tcPr>
            <w:tcW w:w="1791" w:type="dxa"/>
            <w:vAlign w:val="center"/>
          </w:tcPr>
          <w:p w:rsidR="002A4831" w:rsidRPr="002A4831" w:rsidRDefault="002A4831" w:rsidP="002A4831">
            <w:pPr>
              <w:autoSpaceDE w:val="0"/>
              <w:autoSpaceDN w:val="0"/>
              <w:adjustRightInd w:val="0"/>
              <w:spacing w:after="0"/>
              <w:jc w:val="center"/>
              <w:rPr>
                <w:rFonts w:ascii="Century Gothic" w:eastAsiaTheme="minorHAnsi" w:hAnsi="Century Gothic" w:cs="Century Gothic"/>
                <w:b/>
                <w:bCs/>
                <w:sz w:val="24"/>
                <w:szCs w:val="24"/>
                <w:lang w:val="en-IN" w:bidi="hi-IN"/>
              </w:rPr>
            </w:pPr>
            <w:r w:rsidRPr="002A4831">
              <w:rPr>
                <w:rFonts w:ascii="Century Gothic" w:eastAsiaTheme="minorHAnsi" w:hAnsi="Century Gothic" w:cs="Century Gothic"/>
                <w:b/>
                <w:bCs/>
                <w:sz w:val="24"/>
                <w:szCs w:val="24"/>
                <w:lang w:val="en-IN" w:bidi="hi-IN"/>
              </w:rPr>
              <w:t>Particulars</w:t>
            </w:r>
          </w:p>
        </w:tc>
        <w:tc>
          <w:tcPr>
            <w:tcW w:w="8050" w:type="dxa"/>
            <w:vAlign w:val="center"/>
          </w:tcPr>
          <w:p w:rsidR="002A4831" w:rsidRPr="002A4831" w:rsidRDefault="002A4831" w:rsidP="002A4831">
            <w:pPr>
              <w:autoSpaceDE w:val="0"/>
              <w:autoSpaceDN w:val="0"/>
              <w:adjustRightInd w:val="0"/>
              <w:spacing w:after="0"/>
              <w:jc w:val="center"/>
              <w:rPr>
                <w:rFonts w:ascii="Century Gothic" w:eastAsiaTheme="minorHAnsi" w:hAnsi="Century Gothic" w:cs="Century Gothic"/>
                <w:b/>
                <w:bCs/>
                <w:sz w:val="24"/>
                <w:szCs w:val="24"/>
                <w:lang w:val="en-IN" w:bidi="hi-IN"/>
              </w:rPr>
            </w:pPr>
            <w:r w:rsidRPr="002A4831">
              <w:rPr>
                <w:rFonts w:ascii="Century Gothic" w:eastAsiaTheme="minorHAnsi" w:hAnsi="Century Gothic" w:cs="Century Gothic"/>
                <w:b/>
                <w:bCs/>
                <w:sz w:val="24"/>
                <w:szCs w:val="24"/>
                <w:lang w:val="en-IN" w:bidi="hi-IN"/>
              </w:rPr>
              <w:t>Guidelines</w:t>
            </w:r>
          </w:p>
        </w:tc>
      </w:tr>
      <w:tr w:rsidR="002A4831" w:rsidTr="0055036E">
        <w:trPr>
          <w:trHeight w:val="332"/>
        </w:trPr>
        <w:tc>
          <w:tcPr>
            <w:tcW w:w="864" w:type="dxa"/>
          </w:tcPr>
          <w:p w:rsidR="002A4831" w:rsidRPr="000B4272" w:rsidRDefault="000B4272" w:rsidP="00E54BCF">
            <w:pPr>
              <w:autoSpaceDE w:val="0"/>
              <w:autoSpaceDN w:val="0"/>
              <w:adjustRightInd w:val="0"/>
              <w:spacing w:after="0"/>
              <w:jc w:val="center"/>
              <w:rPr>
                <w:rFonts w:ascii="Century Gothic" w:eastAsiaTheme="minorHAnsi" w:hAnsi="Century Gothic" w:cs="Century Gothic"/>
                <w:b/>
                <w:bCs/>
                <w:sz w:val="24"/>
                <w:szCs w:val="24"/>
                <w:lang w:val="en-IN" w:bidi="hi-IN"/>
              </w:rPr>
            </w:pPr>
            <w:r w:rsidRPr="000B4272">
              <w:rPr>
                <w:rFonts w:ascii="Century Gothic" w:eastAsiaTheme="minorHAnsi" w:hAnsi="Century Gothic" w:cs="Century Gothic"/>
                <w:b/>
                <w:bCs/>
                <w:sz w:val="24"/>
                <w:szCs w:val="24"/>
                <w:lang w:val="en-IN" w:bidi="hi-IN"/>
              </w:rPr>
              <w:t>1.</w:t>
            </w:r>
          </w:p>
        </w:tc>
        <w:tc>
          <w:tcPr>
            <w:tcW w:w="1791" w:type="dxa"/>
          </w:tcPr>
          <w:p w:rsidR="002A4831" w:rsidRPr="00B70F75" w:rsidRDefault="002A4831" w:rsidP="00F21DCB">
            <w:pPr>
              <w:autoSpaceDE w:val="0"/>
              <w:autoSpaceDN w:val="0"/>
              <w:adjustRightInd w:val="0"/>
              <w:spacing w:after="0"/>
              <w:jc w:val="both"/>
              <w:rPr>
                <w:rFonts w:ascii="Century Gothic" w:eastAsiaTheme="minorHAnsi" w:hAnsi="Century Gothic" w:cs="Century Gothic"/>
                <w:b/>
                <w:bCs/>
                <w:sz w:val="24"/>
                <w:szCs w:val="24"/>
                <w:lang w:val="en-IN" w:bidi="hi-IN"/>
              </w:rPr>
            </w:pPr>
            <w:r w:rsidRPr="00B70F75">
              <w:rPr>
                <w:rFonts w:ascii="Century Gothic" w:eastAsiaTheme="minorHAnsi" w:hAnsi="Century Gothic" w:cs="Century Gothic"/>
                <w:b/>
                <w:bCs/>
                <w:sz w:val="24"/>
                <w:szCs w:val="24"/>
                <w:lang w:val="en-IN" w:bidi="hi-IN"/>
              </w:rPr>
              <w:t>Objective</w:t>
            </w:r>
          </w:p>
        </w:tc>
        <w:tc>
          <w:tcPr>
            <w:tcW w:w="8050" w:type="dxa"/>
          </w:tcPr>
          <w:p w:rsidR="002A4831" w:rsidRPr="0037678D" w:rsidRDefault="003D653F" w:rsidP="006E3996">
            <w:pPr>
              <w:autoSpaceDE w:val="0"/>
              <w:autoSpaceDN w:val="0"/>
              <w:adjustRightInd w:val="0"/>
              <w:spacing w:after="0"/>
              <w:jc w:val="both"/>
              <w:rPr>
                <w:rFonts w:ascii="Century Gothic" w:eastAsiaTheme="minorHAnsi" w:hAnsi="Century Gothic" w:cs="Century Gothic"/>
                <w:lang w:val="en-IN" w:bidi="hi-IN"/>
              </w:rPr>
            </w:pPr>
            <w:r w:rsidRPr="0037678D">
              <w:rPr>
                <w:rFonts w:ascii="Century Gothic" w:eastAsiaTheme="minorHAnsi" w:hAnsi="Century Gothic" w:cs="Century Gothic"/>
                <w:lang w:val="en-IN" w:bidi="hi-IN"/>
              </w:rPr>
              <w:t>Most of the Micro &amp; Small enterprises in our country are outside the formal Banking system, and hence forced to borrow from informal sources or use their limited owned funds. To bridge this gap a new scheme named as Mudra Loan scheme has been formulated.</w:t>
            </w:r>
          </w:p>
          <w:p w:rsidR="003D653F" w:rsidRPr="0037678D" w:rsidRDefault="003D653F" w:rsidP="00F21DCB">
            <w:pPr>
              <w:autoSpaceDE w:val="0"/>
              <w:autoSpaceDN w:val="0"/>
              <w:adjustRightInd w:val="0"/>
              <w:spacing w:after="0"/>
              <w:jc w:val="both"/>
              <w:rPr>
                <w:rFonts w:ascii="Century Gothic" w:eastAsiaTheme="minorHAnsi" w:hAnsi="Century Gothic" w:cs="Century Gothic"/>
                <w:sz w:val="14"/>
                <w:szCs w:val="14"/>
                <w:lang w:val="en-IN" w:bidi="hi-IN"/>
              </w:rPr>
            </w:pPr>
          </w:p>
          <w:p w:rsidR="003D653F" w:rsidRDefault="003D653F" w:rsidP="00F21DCB">
            <w:pPr>
              <w:autoSpaceDE w:val="0"/>
              <w:autoSpaceDN w:val="0"/>
              <w:adjustRightInd w:val="0"/>
              <w:spacing w:after="0"/>
              <w:jc w:val="both"/>
              <w:rPr>
                <w:rFonts w:ascii="Century Gothic" w:eastAsiaTheme="minorHAnsi" w:hAnsi="Century Gothic" w:cs="Century Gothic"/>
                <w:sz w:val="24"/>
                <w:szCs w:val="24"/>
                <w:lang w:val="en-IN" w:bidi="hi-IN"/>
              </w:rPr>
            </w:pPr>
            <w:r w:rsidRPr="0037678D">
              <w:rPr>
                <w:rFonts w:ascii="Century Gothic" w:eastAsiaTheme="minorHAnsi" w:hAnsi="Century Gothic" w:cs="Century Gothic"/>
                <w:lang w:val="en-IN" w:bidi="hi-IN"/>
              </w:rPr>
              <w:t>The aim of the scheme is to increase the confidence of the aspiring young person to become first generation entrepreneurs as also of existing small businesses to expand their activities.</w:t>
            </w:r>
            <w:r w:rsidR="009E1E43">
              <w:rPr>
                <w:rFonts w:ascii="Century Gothic" w:eastAsiaTheme="minorHAnsi" w:hAnsi="Century Gothic" w:cs="Century Gothic"/>
                <w:lang w:val="en-IN" w:bidi="hi-IN"/>
              </w:rPr>
              <w:t xml:space="preserve"> Mudra Loan will </w:t>
            </w:r>
            <w:r w:rsidR="009E1E43" w:rsidRPr="00F265DB">
              <w:rPr>
                <w:rFonts w:ascii="Century Gothic" w:hAnsi="Century Gothic"/>
              </w:rPr>
              <w:t>provide funding to the non-corporate small business sector through various Last Mile Financial Institutions like Banks, NBFCs and MFIs.</w:t>
            </w:r>
          </w:p>
        </w:tc>
      </w:tr>
      <w:tr w:rsidR="002A4831" w:rsidTr="0055036E">
        <w:trPr>
          <w:trHeight w:val="347"/>
        </w:trPr>
        <w:tc>
          <w:tcPr>
            <w:tcW w:w="864" w:type="dxa"/>
          </w:tcPr>
          <w:p w:rsidR="002A4831" w:rsidRPr="000B4272" w:rsidRDefault="000B4272" w:rsidP="00E54BCF">
            <w:pPr>
              <w:autoSpaceDE w:val="0"/>
              <w:autoSpaceDN w:val="0"/>
              <w:adjustRightInd w:val="0"/>
              <w:spacing w:after="0"/>
              <w:jc w:val="center"/>
              <w:rPr>
                <w:rFonts w:ascii="Century Gothic" w:eastAsiaTheme="minorHAnsi" w:hAnsi="Century Gothic" w:cs="Century Gothic"/>
                <w:b/>
                <w:bCs/>
                <w:sz w:val="24"/>
                <w:szCs w:val="24"/>
                <w:lang w:val="en-IN" w:bidi="hi-IN"/>
              </w:rPr>
            </w:pPr>
            <w:r w:rsidRPr="000B4272">
              <w:rPr>
                <w:rFonts w:ascii="Century Gothic" w:eastAsiaTheme="minorHAnsi" w:hAnsi="Century Gothic" w:cs="Century Gothic"/>
                <w:b/>
                <w:bCs/>
                <w:sz w:val="24"/>
                <w:szCs w:val="24"/>
                <w:lang w:val="en-IN" w:bidi="hi-IN"/>
              </w:rPr>
              <w:t>2.</w:t>
            </w:r>
          </w:p>
        </w:tc>
        <w:tc>
          <w:tcPr>
            <w:tcW w:w="1791" w:type="dxa"/>
          </w:tcPr>
          <w:p w:rsidR="002A4831" w:rsidRPr="00B70F75" w:rsidRDefault="002A4831" w:rsidP="00F21DCB">
            <w:pPr>
              <w:autoSpaceDE w:val="0"/>
              <w:autoSpaceDN w:val="0"/>
              <w:adjustRightInd w:val="0"/>
              <w:spacing w:after="0"/>
              <w:jc w:val="both"/>
              <w:rPr>
                <w:rFonts w:ascii="Century Gothic" w:eastAsiaTheme="minorHAnsi" w:hAnsi="Century Gothic" w:cs="Century Gothic"/>
                <w:b/>
                <w:bCs/>
                <w:sz w:val="24"/>
                <w:szCs w:val="24"/>
                <w:lang w:val="en-IN" w:bidi="hi-IN"/>
              </w:rPr>
            </w:pPr>
            <w:r w:rsidRPr="00B70F75">
              <w:rPr>
                <w:rFonts w:ascii="Century Gothic" w:eastAsiaTheme="minorHAnsi" w:hAnsi="Century Gothic" w:cs="Century Gothic"/>
                <w:b/>
                <w:bCs/>
                <w:sz w:val="24"/>
                <w:szCs w:val="24"/>
                <w:lang w:val="en-IN" w:bidi="hi-IN"/>
              </w:rPr>
              <w:t>Eligibility</w:t>
            </w:r>
          </w:p>
        </w:tc>
        <w:tc>
          <w:tcPr>
            <w:tcW w:w="8050" w:type="dxa"/>
          </w:tcPr>
          <w:p w:rsidR="00EE40F8" w:rsidRDefault="000C4A21" w:rsidP="00FD45CE">
            <w:pPr>
              <w:numPr>
                <w:ilvl w:val="0"/>
                <w:numId w:val="3"/>
              </w:numPr>
              <w:spacing w:after="160" w:line="360" w:lineRule="auto"/>
              <w:ind w:left="355" w:hanging="284"/>
              <w:contextualSpacing/>
              <w:jc w:val="both"/>
              <w:rPr>
                <w:rFonts w:ascii="Century Gothic" w:eastAsiaTheme="minorHAnsi" w:hAnsi="Century Gothic"/>
                <w:lang w:val="en-IN"/>
              </w:rPr>
            </w:pPr>
            <w:r w:rsidRPr="000C4A21">
              <w:rPr>
                <w:rFonts w:ascii="Century Gothic" w:eastAsiaTheme="minorHAnsi" w:hAnsi="Century Gothic"/>
                <w:lang w:val="en-IN"/>
              </w:rPr>
              <w:t xml:space="preserve">All </w:t>
            </w:r>
            <w:r w:rsidRPr="00EE40F8">
              <w:rPr>
                <w:rFonts w:ascii="Century Gothic" w:eastAsiaTheme="minorHAnsi" w:hAnsi="Century Gothic"/>
                <w:b/>
                <w:bCs/>
                <w:lang w:val="en-IN"/>
              </w:rPr>
              <w:t>“Non-farm enterprises”</w:t>
            </w:r>
            <w:r w:rsidRPr="000C4A21">
              <w:rPr>
                <w:rFonts w:ascii="Century Gothic" w:eastAsiaTheme="minorHAnsi" w:hAnsi="Century Gothic"/>
                <w:lang w:val="en-IN"/>
              </w:rPr>
              <w:t xml:space="preserve"> </w:t>
            </w:r>
            <w:r w:rsidR="00EE40F8">
              <w:rPr>
                <w:rFonts w:ascii="Century Gothic" w:eastAsiaTheme="minorHAnsi" w:hAnsi="Century Gothic"/>
                <w:lang w:val="en-IN"/>
              </w:rPr>
              <w:t xml:space="preserve">engaged </w:t>
            </w:r>
            <w:r w:rsidR="00EE40F8" w:rsidRPr="00EE40F8">
              <w:rPr>
                <w:rFonts w:ascii="Century Gothic" w:eastAsiaTheme="minorHAnsi" w:hAnsi="Century Gothic"/>
                <w:b/>
                <w:bCs/>
                <w:lang w:val="en-IN"/>
              </w:rPr>
              <w:t>in manufacturing, trading and services</w:t>
            </w:r>
            <w:r w:rsidR="00EE40F8">
              <w:rPr>
                <w:rFonts w:ascii="Century Gothic" w:eastAsiaTheme="minorHAnsi" w:hAnsi="Century Gothic"/>
                <w:lang w:val="en-IN"/>
              </w:rPr>
              <w:t xml:space="preserve"> whose </w:t>
            </w:r>
            <w:r w:rsidR="00EE40F8" w:rsidRPr="00EE40F8">
              <w:rPr>
                <w:rFonts w:ascii="Century Gothic" w:eastAsiaTheme="minorHAnsi" w:hAnsi="Century Gothic"/>
                <w:b/>
                <w:bCs/>
                <w:lang w:val="en-IN"/>
              </w:rPr>
              <w:t>credit needs are up to Rs.10.00 lacs</w:t>
            </w:r>
            <w:r w:rsidR="00EE40F8">
              <w:rPr>
                <w:rFonts w:ascii="Century Gothic" w:eastAsiaTheme="minorHAnsi" w:hAnsi="Century Gothic"/>
                <w:lang w:val="en-IN"/>
              </w:rPr>
              <w:t xml:space="preserve"> u</w:t>
            </w:r>
            <w:r w:rsidR="00EE40F8" w:rsidRPr="000C4A21">
              <w:rPr>
                <w:rFonts w:ascii="Century Gothic" w:eastAsiaTheme="minorHAnsi" w:hAnsi="Century Gothic"/>
                <w:lang w:val="en-IN"/>
              </w:rPr>
              <w:t>nder “Micro Enterprises” and “Small Enterprises” segment</w:t>
            </w:r>
            <w:r w:rsidR="00EE40F8">
              <w:rPr>
                <w:rFonts w:ascii="Century Gothic" w:eastAsiaTheme="minorHAnsi" w:hAnsi="Century Gothic"/>
                <w:lang w:val="en-IN"/>
              </w:rPr>
              <w:t>.</w:t>
            </w:r>
          </w:p>
          <w:p w:rsidR="006F2049" w:rsidRPr="00E50143" w:rsidRDefault="006F2049" w:rsidP="00E50143">
            <w:pPr>
              <w:spacing w:after="160" w:line="360" w:lineRule="auto"/>
              <w:ind w:left="355"/>
              <w:contextualSpacing/>
              <w:jc w:val="center"/>
              <w:rPr>
                <w:rFonts w:ascii="Century Gothic" w:eastAsiaTheme="minorHAnsi" w:hAnsi="Century Gothic"/>
                <w:b/>
                <w:bCs/>
                <w:lang w:val="en-IN"/>
              </w:rPr>
            </w:pPr>
            <w:r w:rsidRPr="00E50143">
              <w:rPr>
                <w:rFonts w:ascii="Century Gothic" w:eastAsiaTheme="minorHAnsi" w:hAnsi="Century Gothic"/>
                <w:b/>
                <w:bCs/>
                <w:lang w:val="en-IN"/>
              </w:rPr>
              <w:t>&amp;</w:t>
            </w:r>
          </w:p>
          <w:p w:rsidR="006F2049" w:rsidRPr="006F2049" w:rsidRDefault="006F2049" w:rsidP="00E50143">
            <w:pPr>
              <w:autoSpaceDE w:val="0"/>
              <w:autoSpaceDN w:val="0"/>
              <w:adjustRightInd w:val="0"/>
              <w:spacing w:after="0" w:line="360" w:lineRule="auto"/>
              <w:ind w:left="351"/>
              <w:jc w:val="both"/>
              <w:rPr>
                <w:rFonts w:ascii="Century Gothic" w:eastAsiaTheme="minorHAnsi" w:hAnsi="Century Gothic" w:cs="Bookman Old Style"/>
                <w:lang w:val="en-IN" w:bidi="hi-IN"/>
              </w:rPr>
            </w:pPr>
            <w:r w:rsidRPr="00E50143">
              <w:rPr>
                <w:rFonts w:ascii="Century Gothic" w:eastAsiaTheme="minorHAnsi" w:hAnsi="Century Gothic" w:cs="Bookman Old Style"/>
                <w:b/>
                <w:bCs/>
                <w:lang w:val="en-IN" w:bidi="hi-IN"/>
              </w:rPr>
              <w:t>“Activities allied to Agriculture”</w:t>
            </w:r>
            <w:r w:rsidRPr="006F2049">
              <w:rPr>
                <w:rFonts w:ascii="Century Gothic" w:eastAsiaTheme="minorHAnsi" w:hAnsi="Century Gothic" w:cs="Bookman Old Style"/>
                <w:lang w:val="en-IN" w:bidi="hi-IN"/>
              </w:rPr>
              <w:t xml:space="preserve"> e.g. </w:t>
            </w:r>
            <w:proofErr w:type="spellStart"/>
            <w:r w:rsidRPr="006F2049">
              <w:rPr>
                <w:rFonts w:ascii="Century Gothic" w:eastAsiaTheme="minorHAnsi" w:hAnsi="Century Gothic" w:cs="Bookman Old Style"/>
                <w:lang w:val="en-IN" w:bidi="hi-IN"/>
              </w:rPr>
              <w:t>pisciculture</w:t>
            </w:r>
            <w:proofErr w:type="spellEnd"/>
            <w:r w:rsidRPr="006F2049">
              <w:rPr>
                <w:rFonts w:ascii="Century Gothic" w:eastAsiaTheme="minorHAnsi" w:hAnsi="Century Gothic" w:cs="Bookman Old Style"/>
                <w:lang w:val="en-IN" w:bidi="hi-IN"/>
              </w:rPr>
              <w:t>, bee</w:t>
            </w:r>
            <w:r w:rsidR="00B01C44">
              <w:rPr>
                <w:rFonts w:ascii="Century Gothic" w:eastAsiaTheme="minorHAnsi" w:hAnsi="Century Gothic" w:cs="Bookman Old Style"/>
                <w:lang w:val="en-IN" w:bidi="hi-IN"/>
              </w:rPr>
              <w:t>-</w:t>
            </w:r>
            <w:r w:rsidRPr="006F2049">
              <w:rPr>
                <w:rFonts w:ascii="Century Gothic" w:eastAsiaTheme="minorHAnsi" w:hAnsi="Century Gothic" w:cs="Bookman Old Style"/>
                <w:lang w:val="en-IN" w:bidi="hi-IN"/>
              </w:rPr>
              <w:t>keeping, poultry, livestock</w:t>
            </w:r>
            <w:r w:rsidR="00B01C44">
              <w:rPr>
                <w:rFonts w:ascii="Century Gothic" w:eastAsiaTheme="minorHAnsi" w:hAnsi="Century Gothic" w:cs="Bookman Old Style"/>
                <w:lang w:val="en-IN" w:bidi="hi-IN"/>
              </w:rPr>
              <w:t>,</w:t>
            </w:r>
            <w:r w:rsidRPr="006F2049">
              <w:rPr>
                <w:rFonts w:ascii="Century Gothic" w:eastAsiaTheme="minorHAnsi" w:hAnsi="Century Gothic" w:cs="Bookman Old Style"/>
                <w:lang w:val="en-IN" w:bidi="hi-IN"/>
              </w:rPr>
              <w:t xml:space="preserve"> rearing, grading, sorting, aggregation agro industries, da</w:t>
            </w:r>
            <w:r w:rsidR="00174B37">
              <w:rPr>
                <w:rFonts w:ascii="Century Gothic" w:eastAsiaTheme="minorHAnsi" w:hAnsi="Century Gothic" w:cs="Bookman Old Style"/>
                <w:lang w:val="en-IN" w:bidi="hi-IN"/>
              </w:rPr>
              <w:t>i</w:t>
            </w:r>
            <w:r w:rsidRPr="006F2049">
              <w:rPr>
                <w:rFonts w:ascii="Century Gothic" w:eastAsiaTheme="minorHAnsi" w:hAnsi="Century Gothic" w:cs="Bookman Old Style"/>
                <w:lang w:val="en-IN" w:bidi="hi-IN"/>
              </w:rPr>
              <w:t xml:space="preserve">ry, fishery, </w:t>
            </w:r>
            <w:proofErr w:type="spellStart"/>
            <w:r w:rsidRPr="006F2049">
              <w:rPr>
                <w:rFonts w:ascii="Century Gothic" w:eastAsiaTheme="minorHAnsi" w:hAnsi="Century Gothic" w:cs="Bookman Old Style"/>
                <w:lang w:val="en-IN" w:bidi="hi-IN"/>
              </w:rPr>
              <w:t>Agri</w:t>
            </w:r>
            <w:proofErr w:type="spellEnd"/>
            <w:r w:rsidRPr="006F2049">
              <w:rPr>
                <w:rFonts w:ascii="Century Gothic" w:eastAsiaTheme="minorHAnsi" w:hAnsi="Century Gothic" w:cs="Bookman Old Style"/>
                <w:lang w:val="en-IN" w:bidi="hi-IN"/>
              </w:rPr>
              <w:t xml:space="preserve">-clinics and Agribusiness </w:t>
            </w:r>
            <w:proofErr w:type="spellStart"/>
            <w:r w:rsidRPr="006F2049">
              <w:rPr>
                <w:rFonts w:ascii="Century Gothic" w:eastAsiaTheme="minorHAnsi" w:hAnsi="Century Gothic" w:cs="Bookman Old Style"/>
                <w:lang w:val="en-IN" w:bidi="hi-IN"/>
              </w:rPr>
              <w:t>centers</w:t>
            </w:r>
            <w:proofErr w:type="spellEnd"/>
            <w:r w:rsidRPr="006F2049">
              <w:rPr>
                <w:rFonts w:ascii="Century Gothic" w:eastAsiaTheme="minorHAnsi" w:hAnsi="Century Gothic" w:cs="Bookman Old Style"/>
                <w:lang w:val="en-IN" w:bidi="hi-IN"/>
              </w:rPr>
              <w:t>, Food &amp; Agro-Processing, etc. (excluding crop loans, land improvement such as canals, irrigation, wells ) and services supporting these, which promote livelihood or are income generating shall be eligible for coverage under PMMY.</w:t>
            </w:r>
          </w:p>
          <w:p w:rsidR="006F2049" w:rsidRPr="009B2826" w:rsidRDefault="006F2049" w:rsidP="006F2049">
            <w:pPr>
              <w:autoSpaceDE w:val="0"/>
              <w:autoSpaceDN w:val="0"/>
              <w:adjustRightInd w:val="0"/>
              <w:spacing w:after="0" w:line="240" w:lineRule="auto"/>
              <w:rPr>
                <w:rFonts w:ascii="Bookman Old Style" w:eastAsiaTheme="minorHAnsi" w:hAnsi="Bookman Old Style" w:cs="Bookman Old Style"/>
                <w:sz w:val="16"/>
                <w:szCs w:val="16"/>
                <w:lang w:val="en-IN" w:bidi="hi-IN"/>
              </w:rPr>
            </w:pPr>
          </w:p>
          <w:p w:rsidR="002A4831" w:rsidRPr="00234AE0" w:rsidRDefault="00EE40F8" w:rsidP="00FD45CE">
            <w:pPr>
              <w:numPr>
                <w:ilvl w:val="0"/>
                <w:numId w:val="3"/>
              </w:numPr>
              <w:spacing w:after="160" w:line="360" w:lineRule="auto"/>
              <w:ind w:left="355" w:hanging="284"/>
              <w:contextualSpacing/>
              <w:jc w:val="both"/>
              <w:rPr>
                <w:rFonts w:ascii="Century Gothic" w:eastAsiaTheme="minorHAnsi" w:hAnsi="Century Gothic"/>
                <w:lang w:val="en-IN"/>
              </w:rPr>
            </w:pPr>
            <w:r>
              <w:rPr>
                <w:rFonts w:ascii="Century Gothic" w:eastAsiaTheme="minorHAnsi" w:hAnsi="Century Gothic"/>
                <w:lang w:val="en-IN"/>
              </w:rPr>
              <w:t>These enterprises must be e</w:t>
            </w:r>
            <w:r w:rsidR="000C4A21" w:rsidRPr="000C4A21">
              <w:rPr>
                <w:rFonts w:ascii="Century Gothic" w:eastAsiaTheme="minorHAnsi" w:hAnsi="Century Gothic"/>
                <w:lang w:val="en-IN"/>
              </w:rPr>
              <w:t xml:space="preserve">ngaged in </w:t>
            </w:r>
            <w:r w:rsidR="000C4A21" w:rsidRPr="00EE40F8">
              <w:rPr>
                <w:rFonts w:ascii="Century Gothic" w:eastAsiaTheme="minorHAnsi" w:hAnsi="Century Gothic"/>
                <w:b/>
                <w:bCs/>
                <w:lang w:val="en-IN"/>
              </w:rPr>
              <w:t>“income generating activities”</w:t>
            </w:r>
            <w:r w:rsidRPr="00EE40F8">
              <w:rPr>
                <w:rFonts w:ascii="Century Gothic" w:eastAsiaTheme="minorHAnsi" w:hAnsi="Century Gothic"/>
                <w:b/>
                <w:bCs/>
                <w:lang w:val="en-IN"/>
              </w:rPr>
              <w:t>.</w:t>
            </w:r>
          </w:p>
          <w:p w:rsidR="00234AE0" w:rsidRPr="00234AE0" w:rsidRDefault="00234AE0" w:rsidP="00FD45CE">
            <w:pPr>
              <w:numPr>
                <w:ilvl w:val="0"/>
                <w:numId w:val="3"/>
              </w:numPr>
              <w:spacing w:after="160" w:line="360" w:lineRule="auto"/>
              <w:ind w:left="355" w:hanging="284"/>
              <w:contextualSpacing/>
              <w:jc w:val="both"/>
              <w:rPr>
                <w:rFonts w:ascii="Century Gothic" w:eastAsiaTheme="minorHAnsi" w:hAnsi="Century Gothic"/>
                <w:lang w:val="en-IN"/>
              </w:rPr>
            </w:pPr>
            <w:r>
              <w:rPr>
                <w:rFonts w:ascii="Century Gothic" w:eastAsiaTheme="minorHAnsi" w:hAnsi="Century Gothic"/>
                <w:b/>
                <w:bCs/>
                <w:lang w:val="en-IN"/>
              </w:rPr>
              <w:t xml:space="preserve">Eligible borrowers: - Individuals, Proprietary concern, Partnership Firm, Private Ltd. Company, Public Company &amp; Any other legal forms </w:t>
            </w:r>
            <w:r>
              <w:rPr>
                <w:rFonts w:ascii="Century Gothic" w:eastAsiaTheme="minorHAnsi" w:hAnsi="Century Gothic" w:cs="Century Gothic"/>
                <w:lang w:val="en-IN" w:bidi="hi-IN"/>
              </w:rPr>
              <w:t xml:space="preserve">fulfilling the eligibility criteria under the different schemes covered under </w:t>
            </w:r>
            <w:r w:rsidRPr="00E720EB">
              <w:rPr>
                <w:rFonts w:ascii="Century Gothic" w:eastAsiaTheme="minorHAnsi" w:hAnsi="Century Gothic" w:cs="Century Gothic"/>
                <w:lang w:val="en-IN" w:bidi="hi-IN"/>
              </w:rPr>
              <w:t xml:space="preserve">Pradhan </w:t>
            </w:r>
            <w:proofErr w:type="spellStart"/>
            <w:r w:rsidRPr="00E720EB">
              <w:rPr>
                <w:rFonts w:ascii="Century Gothic" w:eastAsiaTheme="minorHAnsi" w:hAnsi="Century Gothic" w:cs="Century Gothic"/>
                <w:lang w:val="en-IN" w:bidi="hi-IN"/>
              </w:rPr>
              <w:t>Mantri</w:t>
            </w:r>
            <w:proofErr w:type="spellEnd"/>
            <w:r w:rsidRPr="00E720EB">
              <w:rPr>
                <w:rFonts w:ascii="Century Gothic" w:eastAsiaTheme="minorHAnsi" w:hAnsi="Century Gothic" w:cs="Century Gothic"/>
                <w:lang w:val="en-IN" w:bidi="hi-IN"/>
              </w:rPr>
              <w:t xml:space="preserve"> MUDRA </w:t>
            </w:r>
            <w:proofErr w:type="spellStart"/>
            <w:r w:rsidRPr="00E720EB">
              <w:rPr>
                <w:rFonts w:ascii="Century Gothic" w:eastAsiaTheme="minorHAnsi" w:hAnsi="Century Gothic" w:cs="Century Gothic"/>
                <w:lang w:val="en-IN" w:bidi="hi-IN"/>
              </w:rPr>
              <w:t>Yojana</w:t>
            </w:r>
            <w:proofErr w:type="spellEnd"/>
            <w:r w:rsidRPr="00E720EB">
              <w:rPr>
                <w:rFonts w:ascii="Century Gothic" w:eastAsiaTheme="minorHAnsi" w:hAnsi="Century Gothic" w:cs="Century Gothic"/>
                <w:lang w:val="en-IN" w:bidi="hi-IN"/>
              </w:rPr>
              <w:t>.</w:t>
            </w:r>
          </w:p>
          <w:p w:rsidR="00234AE0" w:rsidRPr="00EE40F8" w:rsidRDefault="00234AE0" w:rsidP="00FD45CE">
            <w:pPr>
              <w:numPr>
                <w:ilvl w:val="0"/>
                <w:numId w:val="3"/>
              </w:numPr>
              <w:spacing w:after="160" w:line="360" w:lineRule="auto"/>
              <w:ind w:left="355" w:hanging="284"/>
              <w:contextualSpacing/>
              <w:jc w:val="both"/>
              <w:rPr>
                <w:rFonts w:ascii="Century Gothic" w:eastAsiaTheme="minorHAnsi" w:hAnsi="Century Gothic"/>
                <w:lang w:val="en-IN"/>
              </w:rPr>
            </w:pPr>
            <w:r>
              <w:rPr>
                <w:rFonts w:ascii="Century Gothic" w:eastAsiaTheme="minorHAnsi" w:hAnsi="Century Gothic"/>
                <w:b/>
                <w:bCs/>
                <w:lang w:val="en-IN"/>
              </w:rPr>
              <w:t xml:space="preserve">The applicant should not be defaulter to any Bank or Financial Institution </w:t>
            </w:r>
            <w:r w:rsidR="00C07539">
              <w:rPr>
                <w:rFonts w:ascii="Century Gothic" w:eastAsiaTheme="minorHAnsi" w:hAnsi="Century Gothic"/>
                <w:b/>
                <w:bCs/>
                <w:lang w:val="en-IN"/>
              </w:rPr>
              <w:t>and should have a satisfactory credit track record.</w:t>
            </w:r>
          </w:p>
        </w:tc>
      </w:tr>
      <w:tr w:rsidR="002A4831" w:rsidTr="00927FC7">
        <w:trPr>
          <w:trHeight w:val="332"/>
        </w:trPr>
        <w:tc>
          <w:tcPr>
            <w:tcW w:w="864" w:type="dxa"/>
          </w:tcPr>
          <w:p w:rsidR="002A4831" w:rsidRPr="000B4272" w:rsidRDefault="000B4272" w:rsidP="00E54BCF">
            <w:pPr>
              <w:autoSpaceDE w:val="0"/>
              <w:autoSpaceDN w:val="0"/>
              <w:adjustRightInd w:val="0"/>
              <w:spacing w:after="0"/>
              <w:jc w:val="center"/>
              <w:rPr>
                <w:rFonts w:ascii="Century Gothic" w:eastAsiaTheme="minorHAnsi" w:hAnsi="Century Gothic" w:cs="Century Gothic"/>
                <w:b/>
                <w:bCs/>
                <w:sz w:val="24"/>
                <w:szCs w:val="24"/>
                <w:lang w:val="en-IN" w:bidi="hi-IN"/>
              </w:rPr>
            </w:pPr>
            <w:r w:rsidRPr="000B4272">
              <w:rPr>
                <w:rFonts w:ascii="Century Gothic" w:eastAsiaTheme="minorHAnsi" w:hAnsi="Century Gothic" w:cs="Century Gothic"/>
                <w:b/>
                <w:bCs/>
                <w:sz w:val="24"/>
                <w:szCs w:val="24"/>
                <w:lang w:val="en-IN" w:bidi="hi-IN"/>
              </w:rPr>
              <w:t>3.</w:t>
            </w:r>
          </w:p>
        </w:tc>
        <w:tc>
          <w:tcPr>
            <w:tcW w:w="1791" w:type="dxa"/>
          </w:tcPr>
          <w:p w:rsidR="002A4831" w:rsidRPr="00B70F75" w:rsidRDefault="002A4831" w:rsidP="00F21DCB">
            <w:pPr>
              <w:autoSpaceDE w:val="0"/>
              <w:autoSpaceDN w:val="0"/>
              <w:adjustRightInd w:val="0"/>
              <w:spacing w:after="0"/>
              <w:jc w:val="both"/>
              <w:rPr>
                <w:rFonts w:ascii="Century Gothic" w:eastAsiaTheme="minorHAnsi" w:hAnsi="Century Gothic" w:cs="Century Gothic"/>
                <w:b/>
                <w:bCs/>
                <w:sz w:val="24"/>
                <w:szCs w:val="24"/>
                <w:lang w:val="en-IN" w:bidi="hi-IN"/>
              </w:rPr>
            </w:pPr>
            <w:r w:rsidRPr="00B70F75">
              <w:rPr>
                <w:rFonts w:ascii="Century Gothic" w:eastAsiaTheme="minorHAnsi" w:hAnsi="Century Gothic" w:cs="Century Gothic"/>
                <w:b/>
                <w:bCs/>
                <w:sz w:val="24"/>
                <w:szCs w:val="24"/>
                <w:lang w:val="en-IN" w:bidi="hi-IN"/>
              </w:rPr>
              <w:t>Quantum of Finance</w:t>
            </w:r>
          </w:p>
        </w:tc>
        <w:tc>
          <w:tcPr>
            <w:tcW w:w="8050" w:type="dxa"/>
            <w:vAlign w:val="center"/>
          </w:tcPr>
          <w:p w:rsidR="00447474" w:rsidRPr="001B64B5" w:rsidRDefault="00447474" w:rsidP="00927FC7">
            <w:pPr>
              <w:pStyle w:val="ListParagraph"/>
              <w:numPr>
                <w:ilvl w:val="0"/>
                <w:numId w:val="7"/>
              </w:numPr>
              <w:spacing w:after="160" w:line="360" w:lineRule="auto"/>
              <w:ind w:left="355" w:hanging="284"/>
              <w:rPr>
                <w:rFonts w:ascii="Century Gothic" w:hAnsi="Century Gothic"/>
                <w:b/>
                <w:bCs/>
              </w:rPr>
            </w:pPr>
            <w:r w:rsidRPr="001B64B5">
              <w:rPr>
                <w:rFonts w:ascii="Century Gothic" w:hAnsi="Century Gothic"/>
                <w:b/>
                <w:bCs/>
              </w:rPr>
              <w:t xml:space="preserve">No Minimum amount. </w:t>
            </w:r>
          </w:p>
          <w:p w:rsidR="00C00AEC" w:rsidRPr="00C30A7B" w:rsidRDefault="00C30A7B" w:rsidP="00927FC7">
            <w:pPr>
              <w:pStyle w:val="ListParagraph"/>
              <w:numPr>
                <w:ilvl w:val="0"/>
                <w:numId w:val="7"/>
              </w:numPr>
              <w:spacing w:after="160" w:line="360" w:lineRule="auto"/>
              <w:ind w:left="355" w:hanging="284"/>
              <w:rPr>
                <w:rFonts w:ascii="Century Gothic" w:hAnsi="Century Gothic"/>
                <w:b/>
                <w:bCs/>
              </w:rPr>
            </w:pPr>
            <w:r>
              <w:rPr>
                <w:rFonts w:ascii="Century Gothic" w:hAnsi="Century Gothic"/>
                <w:b/>
                <w:bCs/>
              </w:rPr>
              <w:t>Maximum Amount - Rs.10.00 lacs</w:t>
            </w:r>
          </w:p>
        </w:tc>
      </w:tr>
      <w:tr w:rsidR="003E572C" w:rsidTr="006E3996">
        <w:trPr>
          <w:trHeight w:val="332"/>
        </w:trPr>
        <w:tc>
          <w:tcPr>
            <w:tcW w:w="864" w:type="dxa"/>
          </w:tcPr>
          <w:p w:rsidR="003E572C" w:rsidRPr="000B4272"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sidRPr="000B4272">
              <w:rPr>
                <w:rFonts w:ascii="Century Gothic" w:eastAsiaTheme="minorHAnsi" w:hAnsi="Century Gothic" w:cs="Century Gothic"/>
                <w:b/>
                <w:bCs/>
                <w:sz w:val="24"/>
                <w:szCs w:val="24"/>
                <w:lang w:val="en-IN" w:bidi="hi-IN"/>
              </w:rPr>
              <w:t>4.</w:t>
            </w:r>
          </w:p>
        </w:tc>
        <w:tc>
          <w:tcPr>
            <w:tcW w:w="1791" w:type="dxa"/>
          </w:tcPr>
          <w:p w:rsidR="003E572C" w:rsidRPr="00447474" w:rsidRDefault="003E572C" w:rsidP="003E572C">
            <w:pPr>
              <w:jc w:val="both"/>
              <w:rPr>
                <w:rFonts w:ascii="Century Gothic" w:hAnsi="Century Gothic"/>
                <w:b/>
                <w:bCs/>
              </w:rPr>
            </w:pPr>
            <w:r w:rsidRPr="00447474">
              <w:rPr>
                <w:rFonts w:ascii="Century Gothic" w:hAnsi="Century Gothic"/>
                <w:b/>
                <w:bCs/>
              </w:rPr>
              <w:t>Categorization of MUDRA Loans</w:t>
            </w:r>
          </w:p>
          <w:p w:rsidR="003E572C" w:rsidRPr="00B70F75" w:rsidRDefault="003E572C" w:rsidP="003E572C">
            <w:pPr>
              <w:autoSpaceDE w:val="0"/>
              <w:autoSpaceDN w:val="0"/>
              <w:adjustRightInd w:val="0"/>
              <w:spacing w:after="0"/>
              <w:jc w:val="both"/>
              <w:rPr>
                <w:rFonts w:ascii="Century Gothic" w:eastAsiaTheme="minorHAnsi" w:hAnsi="Century Gothic" w:cs="Century Gothic"/>
                <w:b/>
                <w:bCs/>
                <w:sz w:val="24"/>
                <w:szCs w:val="24"/>
                <w:lang w:val="en-IN" w:bidi="hi-IN"/>
              </w:rPr>
            </w:pPr>
          </w:p>
        </w:tc>
        <w:tc>
          <w:tcPr>
            <w:tcW w:w="8050" w:type="dxa"/>
            <w:vAlign w:val="center"/>
          </w:tcPr>
          <w:tbl>
            <w:tblPr>
              <w:tblStyle w:val="TableGrid"/>
              <w:tblW w:w="7824" w:type="dxa"/>
              <w:tblLook w:val="04A0" w:firstRow="1" w:lastRow="0" w:firstColumn="1" w:lastColumn="0" w:noHBand="0" w:noVBand="1"/>
            </w:tblPr>
            <w:tblGrid>
              <w:gridCol w:w="1805"/>
              <w:gridCol w:w="6019"/>
            </w:tblGrid>
            <w:tr w:rsidR="003E572C" w:rsidRPr="00076013" w:rsidTr="009B02BE">
              <w:trPr>
                <w:trHeight w:val="316"/>
              </w:trPr>
              <w:tc>
                <w:tcPr>
                  <w:tcW w:w="1805" w:type="dxa"/>
                  <w:vAlign w:val="center"/>
                </w:tcPr>
                <w:p w:rsidR="003E572C" w:rsidRPr="00076013" w:rsidRDefault="003E572C" w:rsidP="003E572C">
                  <w:pPr>
                    <w:rPr>
                      <w:rFonts w:ascii="Century Gothic" w:hAnsi="Century Gothic"/>
                    </w:rPr>
                  </w:pPr>
                  <w:r w:rsidRPr="00076013">
                    <w:rPr>
                      <w:rFonts w:ascii="Century Gothic" w:hAnsi="Century Gothic"/>
                      <w:b/>
                      <w:bCs/>
                    </w:rPr>
                    <w:t>Category</w:t>
                  </w:r>
                </w:p>
              </w:tc>
              <w:tc>
                <w:tcPr>
                  <w:tcW w:w="6019" w:type="dxa"/>
                  <w:vAlign w:val="center"/>
                </w:tcPr>
                <w:p w:rsidR="003E572C" w:rsidRPr="00076013" w:rsidRDefault="003E572C" w:rsidP="003E572C">
                  <w:pPr>
                    <w:rPr>
                      <w:rFonts w:ascii="Century Gothic" w:hAnsi="Century Gothic"/>
                    </w:rPr>
                  </w:pPr>
                  <w:r w:rsidRPr="00076013">
                    <w:rPr>
                      <w:rFonts w:ascii="Century Gothic" w:hAnsi="Century Gothic"/>
                      <w:b/>
                      <w:bCs/>
                    </w:rPr>
                    <w:t>Stipulated Credit limits</w:t>
                  </w:r>
                </w:p>
              </w:tc>
            </w:tr>
            <w:tr w:rsidR="003E572C" w:rsidRPr="00076013" w:rsidTr="009B02BE">
              <w:trPr>
                <w:trHeight w:val="616"/>
              </w:trPr>
              <w:tc>
                <w:tcPr>
                  <w:tcW w:w="1805" w:type="dxa"/>
                  <w:vAlign w:val="center"/>
                </w:tcPr>
                <w:p w:rsidR="003E572C" w:rsidRPr="00076013" w:rsidRDefault="003E572C" w:rsidP="003E572C">
                  <w:pPr>
                    <w:rPr>
                      <w:rFonts w:ascii="Century Gothic" w:hAnsi="Century Gothic"/>
                    </w:rPr>
                  </w:pPr>
                  <w:r w:rsidRPr="00076013">
                    <w:rPr>
                      <w:rFonts w:ascii="Century Gothic" w:hAnsi="Century Gothic"/>
                      <w:b/>
                      <w:bCs/>
                    </w:rPr>
                    <w:t>SHISHU</w:t>
                  </w:r>
                </w:p>
              </w:tc>
              <w:tc>
                <w:tcPr>
                  <w:tcW w:w="6019" w:type="dxa"/>
                  <w:vAlign w:val="center"/>
                </w:tcPr>
                <w:p w:rsidR="003E572C" w:rsidRPr="00076013" w:rsidRDefault="003E572C" w:rsidP="003E572C">
                  <w:pPr>
                    <w:rPr>
                      <w:rFonts w:ascii="Century Gothic" w:hAnsi="Century Gothic"/>
                    </w:rPr>
                  </w:pPr>
                  <w:r w:rsidRPr="00076013">
                    <w:rPr>
                      <w:rFonts w:ascii="Century Gothic" w:hAnsi="Century Gothic"/>
                    </w:rPr>
                    <w:t>Loans sanctioned under the scheme up to Rs.50000</w:t>
                  </w:r>
                </w:p>
              </w:tc>
            </w:tr>
            <w:tr w:rsidR="003E572C" w:rsidRPr="00076013" w:rsidTr="009B02BE">
              <w:trPr>
                <w:trHeight w:val="634"/>
              </w:trPr>
              <w:tc>
                <w:tcPr>
                  <w:tcW w:w="1805" w:type="dxa"/>
                  <w:vAlign w:val="center"/>
                </w:tcPr>
                <w:p w:rsidR="003E572C" w:rsidRPr="001774A6" w:rsidRDefault="003E572C" w:rsidP="003E572C">
                  <w:pPr>
                    <w:rPr>
                      <w:rFonts w:ascii="Century Gothic" w:hAnsi="Century Gothic"/>
                      <w:b/>
                      <w:bCs/>
                    </w:rPr>
                  </w:pPr>
                  <w:r w:rsidRPr="001774A6">
                    <w:rPr>
                      <w:rFonts w:ascii="Century Gothic" w:hAnsi="Century Gothic"/>
                      <w:b/>
                      <w:bCs/>
                    </w:rPr>
                    <w:t>KISHORE</w:t>
                  </w:r>
                </w:p>
              </w:tc>
              <w:tc>
                <w:tcPr>
                  <w:tcW w:w="6019" w:type="dxa"/>
                  <w:vAlign w:val="center"/>
                </w:tcPr>
                <w:p w:rsidR="003E572C" w:rsidRPr="00076013" w:rsidRDefault="003E572C" w:rsidP="003E572C">
                  <w:pPr>
                    <w:rPr>
                      <w:rFonts w:ascii="Century Gothic" w:hAnsi="Century Gothic"/>
                    </w:rPr>
                  </w:pPr>
                  <w:r w:rsidRPr="00076013">
                    <w:rPr>
                      <w:rFonts w:ascii="Century Gothic" w:hAnsi="Century Gothic"/>
                    </w:rPr>
                    <w:t>Loans sanctioned under the scheme from  Rs.50001 to Rs.5.00 lacs</w:t>
                  </w:r>
                </w:p>
              </w:tc>
            </w:tr>
            <w:tr w:rsidR="003E572C" w:rsidRPr="00076013" w:rsidTr="009B02BE">
              <w:trPr>
                <w:trHeight w:val="616"/>
              </w:trPr>
              <w:tc>
                <w:tcPr>
                  <w:tcW w:w="1805" w:type="dxa"/>
                  <w:vAlign w:val="center"/>
                </w:tcPr>
                <w:p w:rsidR="003E572C" w:rsidRPr="001774A6" w:rsidRDefault="003E572C" w:rsidP="003E572C">
                  <w:pPr>
                    <w:rPr>
                      <w:rFonts w:ascii="Century Gothic" w:hAnsi="Century Gothic"/>
                      <w:b/>
                      <w:bCs/>
                    </w:rPr>
                  </w:pPr>
                  <w:r w:rsidRPr="001774A6">
                    <w:rPr>
                      <w:rFonts w:ascii="Century Gothic" w:hAnsi="Century Gothic"/>
                      <w:b/>
                      <w:bCs/>
                    </w:rPr>
                    <w:lastRenderedPageBreak/>
                    <w:t>TARUN</w:t>
                  </w:r>
                </w:p>
              </w:tc>
              <w:tc>
                <w:tcPr>
                  <w:tcW w:w="6019" w:type="dxa"/>
                  <w:vAlign w:val="center"/>
                </w:tcPr>
                <w:p w:rsidR="003E572C" w:rsidRPr="00076013" w:rsidRDefault="003E572C" w:rsidP="003E572C">
                  <w:pPr>
                    <w:rPr>
                      <w:rFonts w:ascii="Century Gothic" w:hAnsi="Century Gothic"/>
                    </w:rPr>
                  </w:pPr>
                  <w:r w:rsidRPr="00076013">
                    <w:rPr>
                      <w:rFonts w:ascii="Century Gothic" w:hAnsi="Century Gothic"/>
                    </w:rPr>
                    <w:t>Loans sanctioned under the scheme from Rs.5,00,001 to Rs.10.00 lacs</w:t>
                  </w:r>
                </w:p>
              </w:tc>
            </w:tr>
          </w:tbl>
          <w:p w:rsidR="003E572C" w:rsidRPr="00CF1264" w:rsidRDefault="003E572C" w:rsidP="003E572C">
            <w:pPr>
              <w:autoSpaceDE w:val="0"/>
              <w:autoSpaceDN w:val="0"/>
              <w:adjustRightInd w:val="0"/>
              <w:spacing w:after="0"/>
              <w:rPr>
                <w:rFonts w:ascii="Century Gothic" w:eastAsiaTheme="minorHAnsi" w:hAnsi="Century Gothic" w:cs="Century Gothic"/>
                <w:b/>
                <w:bCs/>
                <w:sz w:val="24"/>
                <w:szCs w:val="24"/>
                <w:lang w:val="en-IN" w:bidi="hi-IN"/>
              </w:rPr>
            </w:pPr>
          </w:p>
        </w:tc>
      </w:tr>
      <w:tr w:rsidR="003E572C" w:rsidTr="006E3996">
        <w:trPr>
          <w:trHeight w:val="332"/>
        </w:trPr>
        <w:tc>
          <w:tcPr>
            <w:tcW w:w="864" w:type="dxa"/>
          </w:tcPr>
          <w:p w:rsidR="003E572C" w:rsidRPr="000B4272"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lastRenderedPageBreak/>
              <w:t>5.</w:t>
            </w:r>
          </w:p>
        </w:tc>
        <w:tc>
          <w:tcPr>
            <w:tcW w:w="1791" w:type="dxa"/>
          </w:tcPr>
          <w:p w:rsidR="003E572C" w:rsidRPr="00B70F75" w:rsidRDefault="003E572C" w:rsidP="003E572C">
            <w:pPr>
              <w:autoSpaceDE w:val="0"/>
              <w:autoSpaceDN w:val="0"/>
              <w:adjustRightInd w:val="0"/>
              <w:spacing w:after="0"/>
              <w:jc w:val="both"/>
              <w:rPr>
                <w:rFonts w:ascii="Century Gothic" w:eastAsiaTheme="minorHAnsi" w:hAnsi="Century Gothic" w:cs="Century Gothic"/>
                <w:b/>
                <w:bCs/>
                <w:sz w:val="24"/>
                <w:szCs w:val="24"/>
                <w:lang w:val="en-IN" w:bidi="hi-IN"/>
              </w:rPr>
            </w:pPr>
            <w:r w:rsidRPr="00B70F75">
              <w:rPr>
                <w:rFonts w:ascii="Century Gothic" w:eastAsiaTheme="minorHAnsi" w:hAnsi="Century Gothic" w:cs="Century Gothic"/>
                <w:b/>
                <w:bCs/>
                <w:sz w:val="24"/>
                <w:szCs w:val="24"/>
                <w:lang w:val="en-IN" w:bidi="hi-IN"/>
              </w:rPr>
              <w:t>Rate of Interest</w:t>
            </w:r>
          </w:p>
        </w:tc>
        <w:tc>
          <w:tcPr>
            <w:tcW w:w="8050" w:type="dxa"/>
            <w:vAlign w:val="center"/>
          </w:tcPr>
          <w:p w:rsidR="003E572C" w:rsidRPr="00CF1264" w:rsidRDefault="003E572C" w:rsidP="003E572C">
            <w:pPr>
              <w:autoSpaceDE w:val="0"/>
              <w:autoSpaceDN w:val="0"/>
              <w:adjustRightInd w:val="0"/>
              <w:spacing w:after="0"/>
              <w:rPr>
                <w:rFonts w:ascii="Century Gothic" w:eastAsiaTheme="minorHAnsi" w:hAnsi="Century Gothic" w:cs="Century Gothic"/>
                <w:b/>
                <w:bCs/>
                <w:sz w:val="24"/>
                <w:szCs w:val="24"/>
                <w:lang w:val="en-IN" w:bidi="hi-IN"/>
              </w:rPr>
            </w:pPr>
            <w:r w:rsidRPr="00CF1264">
              <w:rPr>
                <w:rFonts w:ascii="Century Gothic" w:eastAsiaTheme="minorHAnsi" w:hAnsi="Century Gothic" w:cs="Century Gothic"/>
                <w:b/>
                <w:bCs/>
                <w:sz w:val="24"/>
                <w:szCs w:val="24"/>
                <w:lang w:val="en-IN" w:bidi="hi-IN"/>
              </w:rPr>
              <w:t>MCLR of 1 Year + 0.15%</w:t>
            </w:r>
            <w:r>
              <w:rPr>
                <w:rFonts w:ascii="Century Gothic" w:eastAsiaTheme="minorHAnsi" w:hAnsi="Century Gothic" w:cs="Century Gothic"/>
                <w:b/>
                <w:bCs/>
                <w:sz w:val="24"/>
                <w:szCs w:val="24"/>
                <w:lang w:val="en-IN" w:bidi="hi-IN"/>
              </w:rPr>
              <w:t xml:space="preserve"> i.e. Presently 9.6</w:t>
            </w:r>
            <w:r w:rsidRPr="00CF1264">
              <w:rPr>
                <w:rFonts w:ascii="Century Gothic" w:eastAsiaTheme="minorHAnsi" w:hAnsi="Century Gothic" w:cs="Century Gothic"/>
                <w:b/>
                <w:bCs/>
                <w:sz w:val="24"/>
                <w:szCs w:val="24"/>
                <w:lang w:val="en-IN" w:bidi="hi-IN"/>
              </w:rPr>
              <w:t>0%</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6.</w:t>
            </w:r>
          </w:p>
        </w:tc>
        <w:tc>
          <w:tcPr>
            <w:tcW w:w="1791" w:type="dxa"/>
          </w:tcPr>
          <w:p w:rsidR="003E572C" w:rsidRPr="00447474" w:rsidRDefault="003E572C" w:rsidP="003E572C">
            <w:pPr>
              <w:jc w:val="both"/>
              <w:rPr>
                <w:rFonts w:ascii="Century Gothic" w:hAnsi="Century Gothic"/>
                <w:b/>
                <w:bCs/>
              </w:rPr>
            </w:pPr>
            <w:r w:rsidRPr="00B70F75">
              <w:rPr>
                <w:rFonts w:ascii="Century Gothic" w:eastAsiaTheme="minorHAnsi" w:hAnsi="Century Gothic" w:cs="Century Gothic"/>
                <w:b/>
                <w:bCs/>
                <w:sz w:val="24"/>
                <w:szCs w:val="24"/>
                <w:lang w:val="en-IN" w:bidi="hi-IN"/>
              </w:rPr>
              <w:t>Processing Charges</w:t>
            </w:r>
          </w:p>
        </w:tc>
        <w:tc>
          <w:tcPr>
            <w:tcW w:w="8050" w:type="dxa"/>
          </w:tcPr>
          <w:tbl>
            <w:tblPr>
              <w:tblStyle w:val="TableGrid"/>
              <w:tblW w:w="0" w:type="auto"/>
              <w:tblLook w:val="04A0" w:firstRow="1" w:lastRow="0" w:firstColumn="1" w:lastColumn="0" w:noHBand="0" w:noVBand="1"/>
            </w:tblPr>
            <w:tblGrid>
              <w:gridCol w:w="3912"/>
              <w:gridCol w:w="3912"/>
            </w:tblGrid>
            <w:tr w:rsidR="003E572C" w:rsidTr="000554DA">
              <w:tc>
                <w:tcPr>
                  <w:tcW w:w="3912" w:type="dxa"/>
                  <w:vAlign w:val="center"/>
                </w:tcPr>
                <w:p w:rsidR="003E572C" w:rsidRDefault="003E572C" w:rsidP="003E572C">
                  <w:pPr>
                    <w:rPr>
                      <w:rFonts w:ascii="Century Gothic" w:hAnsi="Century Gothic"/>
                      <w:b/>
                      <w:bCs/>
                    </w:rPr>
                  </w:pPr>
                  <w:r>
                    <w:rPr>
                      <w:rFonts w:ascii="Century Gothic" w:hAnsi="Century Gothic"/>
                      <w:b/>
                      <w:bCs/>
                    </w:rPr>
                    <w:t>Amount of Advance</w:t>
                  </w:r>
                </w:p>
              </w:tc>
              <w:tc>
                <w:tcPr>
                  <w:tcW w:w="3912" w:type="dxa"/>
                  <w:vAlign w:val="bottom"/>
                </w:tcPr>
                <w:p w:rsidR="003E572C" w:rsidRDefault="003E572C" w:rsidP="003E572C">
                  <w:pPr>
                    <w:rPr>
                      <w:rFonts w:ascii="Century Gothic" w:hAnsi="Century Gothic"/>
                      <w:b/>
                      <w:bCs/>
                    </w:rPr>
                  </w:pPr>
                  <w:r>
                    <w:rPr>
                      <w:rFonts w:ascii="Century Gothic" w:hAnsi="Century Gothic"/>
                      <w:b/>
                      <w:bCs/>
                    </w:rPr>
                    <w:t>Processing Charges</w:t>
                  </w:r>
                </w:p>
              </w:tc>
            </w:tr>
            <w:tr w:rsidR="003E572C" w:rsidTr="000554DA">
              <w:tc>
                <w:tcPr>
                  <w:tcW w:w="3912" w:type="dxa"/>
                  <w:vAlign w:val="center"/>
                </w:tcPr>
                <w:p w:rsidR="003E572C" w:rsidRDefault="003E572C" w:rsidP="003E572C">
                  <w:pPr>
                    <w:rPr>
                      <w:rFonts w:ascii="Century Gothic" w:hAnsi="Century Gothic"/>
                      <w:b/>
                      <w:bCs/>
                    </w:rPr>
                  </w:pPr>
                  <w:r w:rsidRPr="00076013">
                    <w:rPr>
                      <w:rFonts w:ascii="Century Gothic" w:hAnsi="Century Gothic"/>
                      <w:b/>
                      <w:bCs/>
                    </w:rPr>
                    <w:t>SHISHU</w:t>
                  </w:r>
                  <w:r>
                    <w:rPr>
                      <w:rFonts w:ascii="Century Gothic" w:hAnsi="Century Gothic"/>
                      <w:b/>
                      <w:bCs/>
                    </w:rPr>
                    <w:t xml:space="preserve"> - </w:t>
                  </w:r>
                  <w:r>
                    <w:rPr>
                      <w:rFonts w:ascii="Century Gothic" w:hAnsi="Century Gothic"/>
                    </w:rPr>
                    <w:t>U</w:t>
                  </w:r>
                  <w:r w:rsidRPr="00076013">
                    <w:rPr>
                      <w:rFonts w:ascii="Century Gothic" w:hAnsi="Century Gothic"/>
                    </w:rPr>
                    <w:t>p to Rs.</w:t>
                  </w:r>
                  <w:r>
                    <w:rPr>
                      <w:rFonts w:ascii="Century Gothic" w:hAnsi="Century Gothic"/>
                    </w:rPr>
                    <w:t xml:space="preserve"> </w:t>
                  </w:r>
                  <w:r w:rsidRPr="00076013">
                    <w:rPr>
                      <w:rFonts w:ascii="Century Gothic" w:hAnsi="Century Gothic"/>
                    </w:rPr>
                    <w:t>50000</w:t>
                  </w:r>
                  <w:r>
                    <w:rPr>
                      <w:rFonts w:ascii="Century Gothic" w:hAnsi="Century Gothic"/>
                    </w:rPr>
                    <w:t>/-</w:t>
                  </w:r>
                </w:p>
              </w:tc>
              <w:tc>
                <w:tcPr>
                  <w:tcW w:w="3912" w:type="dxa"/>
                  <w:vAlign w:val="bottom"/>
                </w:tcPr>
                <w:p w:rsidR="003E572C" w:rsidRDefault="003E572C" w:rsidP="003E572C">
                  <w:pPr>
                    <w:rPr>
                      <w:rFonts w:ascii="Century Gothic" w:hAnsi="Century Gothic"/>
                      <w:b/>
                      <w:bCs/>
                    </w:rPr>
                  </w:pPr>
                  <w:r>
                    <w:rPr>
                      <w:rFonts w:ascii="Century Gothic" w:hAnsi="Century Gothic"/>
                      <w:b/>
                      <w:bCs/>
                    </w:rPr>
                    <w:t>NIL</w:t>
                  </w:r>
                </w:p>
              </w:tc>
            </w:tr>
            <w:tr w:rsidR="003E572C" w:rsidTr="000554DA">
              <w:tc>
                <w:tcPr>
                  <w:tcW w:w="3912" w:type="dxa"/>
                  <w:vAlign w:val="center"/>
                </w:tcPr>
                <w:p w:rsidR="003E572C" w:rsidRDefault="003E572C" w:rsidP="003E572C">
                  <w:pPr>
                    <w:rPr>
                      <w:rFonts w:ascii="Century Gothic" w:hAnsi="Century Gothic"/>
                      <w:b/>
                      <w:bCs/>
                    </w:rPr>
                  </w:pPr>
                  <w:r w:rsidRPr="001774A6">
                    <w:rPr>
                      <w:rFonts w:ascii="Century Gothic" w:hAnsi="Century Gothic"/>
                      <w:b/>
                      <w:bCs/>
                    </w:rPr>
                    <w:t>KISHORE</w:t>
                  </w:r>
                  <w:r>
                    <w:rPr>
                      <w:rFonts w:ascii="Century Gothic" w:hAnsi="Century Gothic"/>
                      <w:b/>
                      <w:bCs/>
                    </w:rPr>
                    <w:t xml:space="preserve"> – </w:t>
                  </w:r>
                  <w:r w:rsidRPr="00673198">
                    <w:rPr>
                      <w:rFonts w:ascii="Century Gothic" w:hAnsi="Century Gothic"/>
                    </w:rPr>
                    <w:t>Above</w:t>
                  </w:r>
                  <w:r>
                    <w:rPr>
                      <w:rFonts w:ascii="Century Gothic" w:hAnsi="Century Gothic"/>
                      <w:b/>
                      <w:bCs/>
                    </w:rPr>
                    <w:t xml:space="preserve"> </w:t>
                  </w:r>
                  <w:r>
                    <w:rPr>
                      <w:rFonts w:ascii="Century Gothic" w:hAnsi="Century Gothic"/>
                    </w:rPr>
                    <w:t>Rs.50000/- upto</w:t>
                  </w:r>
                  <w:r w:rsidRPr="00076013">
                    <w:rPr>
                      <w:rFonts w:ascii="Century Gothic" w:hAnsi="Century Gothic"/>
                    </w:rPr>
                    <w:t xml:space="preserve"> Rs.5.00 lacs</w:t>
                  </w:r>
                </w:p>
              </w:tc>
              <w:tc>
                <w:tcPr>
                  <w:tcW w:w="3912" w:type="dxa"/>
                  <w:vAlign w:val="center"/>
                </w:tcPr>
                <w:p w:rsidR="003E572C" w:rsidRDefault="003E572C" w:rsidP="003E572C">
                  <w:pPr>
                    <w:rPr>
                      <w:rFonts w:ascii="Century Gothic" w:hAnsi="Century Gothic"/>
                      <w:b/>
                      <w:bCs/>
                    </w:rPr>
                  </w:pPr>
                  <w:r>
                    <w:rPr>
                      <w:rFonts w:ascii="Century Gothic" w:hAnsi="Century Gothic"/>
                      <w:b/>
                      <w:bCs/>
                    </w:rPr>
                    <w:t>0.40% of the sanctioned amount.</w:t>
                  </w:r>
                </w:p>
              </w:tc>
            </w:tr>
            <w:tr w:rsidR="003E572C" w:rsidTr="000554DA">
              <w:tc>
                <w:tcPr>
                  <w:tcW w:w="3912" w:type="dxa"/>
                  <w:vAlign w:val="center"/>
                </w:tcPr>
                <w:p w:rsidR="003E572C" w:rsidRDefault="003E572C" w:rsidP="003E572C">
                  <w:pPr>
                    <w:rPr>
                      <w:rFonts w:ascii="Century Gothic" w:hAnsi="Century Gothic"/>
                      <w:b/>
                      <w:bCs/>
                    </w:rPr>
                  </w:pPr>
                  <w:r w:rsidRPr="001774A6">
                    <w:rPr>
                      <w:rFonts w:ascii="Century Gothic" w:hAnsi="Century Gothic"/>
                      <w:b/>
                      <w:bCs/>
                    </w:rPr>
                    <w:t>TARUN</w:t>
                  </w:r>
                  <w:r>
                    <w:rPr>
                      <w:rFonts w:ascii="Century Gothic" w:hAnsi="Century Gothic"/>
                      <w:b/>
                      <w:bCs/>
                    </w:rPr>
                    <w:t xml:space="preserve"> - </w:t>
                  </w:r>
                  <w:r w:rsidRPr="00673198">
                    <w:rPr>
                      <w:rFonts w:ascii="Century Gothic" w:hAnsi="Century Gothic"/>
                    </w:rPr>
                    <w:t>Above</w:t>
                  </w:r>
                  <w:r>
                    <w:rPr>
                      <w:rFonts w:ascii="Century Gothic" w:hAnsi="Century Gothic"/>
                      <w:b/>
                      <w:bCs/>
                    </w:rPr>
                    <w:t xml:space="preserve"> </w:t>
                  </w:r>
                  <w:r>
                    <w:rPr>
                      <w:rFonts w:ascii="Century Gothic" w:hAnsi="Century Gothic"/>
                    </w:rPr>
                    <w:t>Rs.5 lacs upto Rs.10</w:t>
                  </w:r>
                  <w:r w:rsidRPr="00076013">
                    <w:rPr>
                      <w:rFonts w:ascii="Century Gothic" w:hAnsi="Century Gothic"/>
                    </w:rPr>
                    <w:t xml:space="preserve"> lacs</w:t>
                  </w:r>
                </w:p>
              </w:tc>
              <w:tc>
                <w:tcPr>
                  <w:tcW w:w="3912" w:type="dxa"/>
                  <w:vAlign w:val="center"/>
                </w:tcPr>
                <w:p w:rsidR="003E572C" w:rsidRDefault="003E572C" w:rsidP="003E572C">
                  <w:pPr>
                    <w:rPr>
                      <w:rFonts w:ascii="Century Gothic" w:hAnsi="Century Gothic"/>
                      <w:b/>
                      <w:bCs/>
                    </w:rPr>
                  </w:pPr>
                  <w:r>
                    <w:rPr>
                      <w:rFonts w:ascii="Century Gothic" w:hAnsi="Century Gothic"/>
                      <w:b/>
                      <w:bCs/>
                    </w:rPr>
                    <w:t>Rs. 357 per lac</w:t>
                  </w:r>
                </w:p>
              </w:tc>
            </w:tr>
          </w:tbl>
          <w:p w:rsidR="003E572C" w:rsidRPr="00076013" w:rsidRDefault="003E572C" w:rsidP="003E572C">
            <w:pPr>
              <w:rPr>
                <w:rFonts w:ascii="Century Gothic" w:hAnsi="Century Gothic"/>
                <w:b/>
                <w:bCs/>
              </w:rPr>
            </w:pP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7.</w:t>
            </w:r>
          </w:p>
        </w:tc>
        <w:tc>
          <w:tcPr>
            <w:tcW w:w="1791" w:type="dxa"/>
          </w:tcPr>
          <w:p w:rsidR="003E572C" w:rsidRPr="00B70F75" w:rsidRDefault="003E572C" w:rsidP="003E572C">
            <w:pPr>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Mudra Card</w:t>
            </w:r>
          </w:p>
        </w:tc>
        <w:tc>
          <w:tcPr>
            <w:tcW w:w="8050" w:type="dxa"/>
          </w:tcPr>
          <w:p w:rsidR="003E572C" w:rsidRDefault="003E572C" w:rsidP="003E572C">
            <w:pPr>
              <w:pStyle w:val="BlockText"/>
              <w:spacing w:line="276" w:lineRule="auto"/>
              <w:ind w:left="0" w:right="0"/>
              <w:rPr>
                <w:rFonts w:ascii="Century Gothic" w:hAnsi="Century Gothic" w:cs="Mangal"/>
                <w:bCs/>
                <w:szCs w:val="22"/>
                <w:lang w:bidi="hi-IN"/>
              </w:rPr>
            </w:pPr>
            <w:r w:rsidRPr="00DE54CE">
              <w:rPr>
                <w:rFonts w:ascii="Century Gothic" w:hAnsi="Century Gothic" w:cs="Mangal"/>
                <w:bCs/>
                <w:szCs w:val="22"/>
                <w:lang w:bidi="hi-IN"/>
              </w:rPr>
              <w:t>MUDRA Ltd has formulated a “</w:t>
            </w:r>
            <w:r w:rsidRPr="00DE54CE">
              <w:rPr>
                <w:rFonts w:ascii="Century Gothic" w:hAnsi="Century Gothic" w:cs="Mangal"/>
                <w:b/>
                <w:szCs w:val="22"/>
                <w:lang w:bidi="hi-IN"/>
              </w:rPr>
              <w:t>MUDRA CARD</w:t>
            </w:r>
            <w:r w:rsidRPr="00DE54CE">
              <w:rPr>
                <w:rFonts w:ascii="Century Gothic" w:hAnsi="Century Gothic" w:cs="Mangal"/>
                <w:bCs/>
                <w:szCs w:val="22"/>
                <w:lang w:bidi="hi-IN"/>
              </w:rPr>
              <w:t xml:space="preserve">” scheme for meeting the working capital needs of micro enterprises in form of cash credit/overdraft. </w:t>
            </w:r>
          </w:p>
          <w:p w:rsidR="003E572C" w:rsidRPr="00053D24" w:rsidRDefault="003E572C" w:rsidP="003E572C">
            <w:pPr>
              <w:pStyle w:val="BlockText"/>
              <w:spacing w:line="276" w:lineRule="auto"/>
              <w:ind w:left="0" w:right="0"/>
              <w:rPr>
                <w:rFonts w:ascii="Century Gothic" w:hAnsi="Century Gothic" w:cs="Mangal"/>
                <w:bCs/>
                <w:sz w:val="16"/>
                <w:szCs w:val="16"/>
                <w:lang w:bidi="hi-IN"/>
              </w:rPr>
            </w:pPr>
          </w:p>
          <w:p w:rsidR="003E572C" w:rsidRDefault="003E572C" w:rsidP="003E572C">
            <w:pPr>
              <w:pStyle w:val="BlockText"/>
              <w:spacing w:line="276" w:lineRule="auto"/>
              <w:ind w:left="0" w:right="0"/>
              <w:rPr>
                <w:rFonts w:ascii="Century Gothic" w:hAnsi="Century Gothic"/>
                <w:szCs w:val="22"/>
              </w:rPr>
            </w:pPr>
            <w:r w:rsidRPr="00DE54CE">
              <w:rPr>
                <w:rFonts w:ascii="Century Gothic" w:hAnsi="Century Gothic" w:cs="Mangal"/>
                <w:bCs/>
                <w:szCs w:val="22"/>
                <w:lang w:bidi="hi-IN"/>
              </w:rPr>
              <w:t xml:space="preserve">MUDRA card will be a debit card hosted on </w:t>
            </w:r>
            <w:proofErr w:type="spellStart"/>
            <w:r w:rsidRPr="00DE54CE">
              <w:rPr>
                <w:rFonts w:ascii="Century Gothic" w:hAnsi="Century Gothic" w:cs="Mangal"/>
                <w:bCs/>
                <w:szCs w:val="22"/>
                <w:lang w:bidi="hi-IN"/>
              </w:rPr>
              <w:t>RuPay</w:t>
            </w:r>
            <w:proofErr w:type="spellEnd"/>
            <w:r w:rsidRPr="00DE54CE">
              <w:rPr>
                <w:rFonts w:ascii="Century Gothic" w:hAnsi="Century Gothic" w:cs="Mangal"/>
                <w:bCs/>
                <w:szCs w:val="22"/>
                <w:lang w:bidi="hi-IN"/>
              </w:rPr>
              <w:t xml:space="preserve"> platform co-branded with the issuing Bank and MFI, along with MUDRA Ltd. </w:t>
            </w:r>
            <w:r w:rsidRPr="00DE54CE">
              <w:rPr>
                <w:rFonts w:ascii="Century Gothic" w:hAnsi="Century Gothic"/>
                <w:szCs w:val="22"/>
              </w:rPr>
              <w:t>The card can be issued by the Bank directly, or in association with an MFI.</w:t>
            </w:r>
          </w:p>
          <w:p w:rsidR="003E572C" w:rsidRPr="001E4B18" w:rsidRDefault="003E572C" w:rsidP="003E572C">
            <w:pPr>
              <w:pStyle w:val="BlockText"/>
              <w:spacing w:line="276" w:lineRule="auto"/>
              <w:ind w:left="0" w:right="0"/>
              <w:rPr>
                <w:rFonts w:ascii="Century Gothic" w:hAnsi="Century Gothic"/>
                <w:sz w:val="12"/>
                <w:szCs w:val="12"/>
              </w:rPr>
            </w:pPr>
          </w:p>
          <w:p w:rsidR="003E572C" w:rsidRPr="00DE54CE" w:rsidRDefault="003E572C" w:rsidP="003E572C">
            <w:pPr>
              <w:pStyle w:val="BlockText"/>
              <w:spacing w:line="276" w:lineRule="auto"/>
              <w:ind w:left="0" w:right="0"/>
              <w:rPr>
                <w:rFonts w:ascii="Century Gothic" w:hAnsi="Century Gothic"/>
                <w:b/>
                <w:bCs/>
                <w:sz w:val="24"/>
                <w:szCs w:val="24"/>
              </w:rPr>
            </w:pPr>
            <w:r w:rsidRPr="00DE54CE">
              <w:rPr>
                <w:rFonts w:ascii="Century Gothic" w:hAnsi="Century Gothic"/>
                <w:b/>
                <w:bCs/>
                <w:szCs w:val="22"/>
              </w:rPr>
              <w:t>(Detailed guidelines/features of the Mudra Card is mentioned in a separate table below).</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 xml:space="preserve">8. </w:t>
            </w:r>
          </w:p>
        </w:tc>
        <w:tc>
          <w:tcPr>
            <w:tcW w:w="1791" w:type="dxa"/>
          </w:tcPr>
          <w:p w:rsidR="003E572C" w:rsidRPr="00B70F75" w:rsidRDefault="003E572C" w:rsidP="003E572C">
            <w:pPr>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Schemes eligible under PMMY</w:t>
            </w:r>
          </w:p>
        </w:tc>
        <w:tc>
          <w:tcPr>
            <w:tcW w:w="8050" w:type="dxa"/>
          </w:tcPr>
          <w:p w:rsidR="003E572C" w:rsidRDefault="003E572C" w:rsidP="003E572C">
            <w:pPr>
              <w:rPr>
                <w:rFonts w:ascii="Century Gothic" w:hAnsi="Century Gothic"/>
                <w:b/>
                <w:bCs/>
              </w:rPr>
            </w:pPr>
            <w:r w:rsidRPr="0096757D">
              <w:rPr>
                <w:rFonts w:ascii="Century Gothic" w:hAnsi="Century Gothic"/>
                <w:b/>
                <w:bCs/>
                <w:u w:val="single"/>
              </w:rPr>
              <w:t>Indicative Lis</w:t>
            </w:r>
            <w:r>
              <w:rPr>
                <w:rFonts w:ascii="Century Gothic" w:hAnsi="Century Gothic"/>
                <w:b/>
                <w:bCs/>
              </w:rPr>
              <w:t>t:</w:t>
            </w:r>
          </w:p>
          <w:p w:rsidR="003E572C" w:rsidRDefault="003E572C" w:rsidP="003E572C">
            <w:pPr>
              <w:jc w:val="both"/>
              <w:rPr>
                <w:rFonts w:ascii="Century Gothic" w:hAnsi="Century Gothic"/>
              </w:rPr>
            </w:pPr>
            <w:r w:rsidRPr="00B7656B">
              <w:rPr>
                <w:rFonts w:ascii="Century Gothic" w:hAnsi="Century Gothic"/>
              </w:rPr>
              <w:t xml:space="preserve">UCO Trader, UCO Commercial Vehicle, UCO Doctor, UCO </w:t>
            </w:r>
            <w:proofErr w:type="spellStart"/>
            <w:r w:rsidRPr="00B7656B">
              <w:rPr>
                <w:rFonts w:ascii="Century Gothic" w:hAnsi="Century Gothic"/>
              </w:rPr>
              <w:t>Mahila</w:t>
            </w:r>
            <w:proofErr w:type="spellEnd"/>
            <w:r w:rsidRPr="00B7656B">
              <w:rPr>
                <w:rFonts w:ascii="Century Gothic" w:hAnsi="Century Gothic"/>
              </w:rPr>
              <w:t xml:space="preserve"> </w:t>
            </w:r>
            <w:proofErr w:type="spellStart"/>
            <w:r w:rsidRPr="00B7656B">
              <w:rPr>
                <w:rFonts w:ascii="Century Gothic" w:hAnsi="Century Gothic"/>
              </w:rPr>
              <w:t>Pragati</w:t>
            </w:r>
            <w:proofErr w:type="spellEnd"/>
            <w:r w:rsidRPr="00B7656B">
              <w:rPr>
                <w:rFonts w:ascii="Century Gothic" w:hAnsi="Century Gothic"/>
              </w:rPr>
              <w:t xml:space="preserve"> </w:t>
            </w:r>
            <w:proofErr w:type="spellStart"/>
            <w:r w:rsidRPr="00B7656B">
              <w:rPr>
                <w:rFonts w:ascii="Century Gothic" w:hAnsi="Century Gothic"/>
              </w:rPr>
              <w:t>Dhara</w:t>
            </w:r>
            <w:proofErr w:type="spellEnd"/>
            <w:r w:rsidRPr="00B7656B">
              <w:rPr>
                <w:rFonts w:ascii="Century Gothic" w:hAnsi="Century Gothic"/>
              </w:rPr>
              <w:t xml:space="preserve"> (UMPD), Artisan Credit Card (ACC), Swarojgar Credit Card (SCC), Laghu Udyami Credit Card (LUCC), UCO </w:t>
            </w:r>
            <w:proofErr w:type="spellStart"/>
            <w:r w:rsidRPr="00B7656B">
              <w:rPr>
                <w:rFonts w:ascii="Century Gothic" w:hAnsi="Century Gothic"/>
              </w:rPr>
              <w:t>Udyog</w:t>
            </w:r>
            <w:proofErr w:type="spellEnd"/>
            <w:r w:rsidRPr="00B7656B">
              <w:rPr>
                <w:rFonts w:ascii="Century Gothic" w:hAnsi="Century Gothic"/>
              </w:rPr>
              <w:t xml:space="preserve"> </w:t>
            </w:r>
            <w:proofErr w:type="spellStart"/>
            <w:r w:rsidRPr="00B7656B">
              <w:rPr>
                <w:rFonts w:ascii="Century Gothic" w:hAnsi="Century Gothic"/>
              </w:rPr>
              <w:t>Mitra</w:t>
            </w:r>
            <w:proofErr w:type="spellEnd"/>
            <w:r w:rsidRPr="00B7656B">
              <w:rPr>
                <w:rFonts w:ascii="Century Gothic" w:hAnsi="Century Gothic"/>
              </w:rPr>
              <w:t xml:space="preserve">, Weaver Credit Card (WCC), PMEGP, UCO </w:t>
            </w:r>
            <w:proofErr w:type="spellStart"/>
            <w:r w:rsidRPr="00B7656B">
              <w:rPr>
                <w:rFonts w:ascii="Century Gothic" w:hAnsi="Century Gothic"/>
              </w:rPr>
              <w:t>Roop</w:t>
            </w:r>
            <w:proofErr w:type="spellEnd"/>
            <w:r w:rsidRPr="00B7656B">
              <w:rPr>
                <w:rFonts w:ascii="Century Gothic" w:hAnsi="Century Gothic"/>
              </w:rPr>
              <w:t xml:space="preserve"> </w:t>
            </w:r>
            <w:proofErr w:type="spellStart"/>
            <w:r w:rsidRPr="00B7656B">
              <w:rPr>
                <w:rFonts w:ascii="Century Gothic" w:hAnsi="Century Gothic"/>
              </w:rPr>
              <w:t>Sangam</w:t>
            </w:r>
            <w:proofErr w:type="spellEnd"/>
            <w:r w:rsidRPr="00B7656B">
              <w:rPr>
                <w:rFonts w:ascii="Century Gothic" w:hAnsi="Century Gothic"/>
              </w:rPr>
              <w:t xml:space="preserve">, Agricultural allied activities etc. </w:t>
            </w:r>
          </w:p>
          <w:p w:rsidR="003E572C" w:rsidRDefault="003E572C" w:rsidP="003E572C">
            <w:pPr>
              <w:pStyle w:val="BlockText"/>
              <w:spacing w:line="276" w:lineRule="auto"/>
              <w:ind w:left="0" w:right="0"/>
              <w:rPr>
                <w:rFonts w:ascii="Century Gothic" w:hAnsi="Century Gothic"/>
                <w:b/>
                <w:bCs/>
                <w:szCs w:val="22"/>
              </w:rPr>
            </w:pPr>
            <w:r w:rsidRPr="00F275EF">
              <w:rPr>
                <w:rFonts w:ascii="Century Gothic" w:hAnsi="Century Gothic"/>
                <w:b/>
                <w:bCs/>
                <w:u w:val="single"/>
              </w:rPr>
              <w:t>Agricultural allied activities</w:t>
            </w:r>
            <w:r w:rsidRPr="00F275EF">
              <w:rPr>
                <w:rFonts w:ascii="Century Gothic" w:hAnsi="Century Gothic"/>
                <w:u w:val="single"/>
              </w:rPr>
              <w:t xml:space="preserve"> </w:t>
            </w:r>
            <w:r w:rsidRPr="00F275EF">
              <w:rPr>
                <w:rFonts w:ascii="Century Gothic" w:hAnsi="Century Gothic"/>
                <w:b/>
                <w:bCs/>
                <w:szCs w:val="22"/>
                <w:u w:val="single"/>
              </w:rPr>
              <w:t>eligible under PMMY</w:t>
            </w:r>
            <w:r>
              <w:rPr>
                <w:rFonts w:ascii="Century Gothic" w:hAnsi="Century Gothic"/>
                <w:b/>
                <w:bCs/>
                <w:szCs w:val="22"/>
              </w:rPr>
              <w:t xml:space="preserve">: - </w:t>
            </w:r>
          </w:p>
          <w:tbl>
            <w:tblPr>
              <w:tblStyle w:val="TableGrid"/>
              <w:tblW w:w="0" w:type="auto"/>
              <w:tblLook w:val="04A0" w:firstRow="1" w:lastRow="0" w:firstColumn="1" w:lastColumn="0" w:noHBand="0" w:noVBand="1"/>
            </w:tblPr>
            <w:tblGrid>
              <w:gridCol w:w="3912"/>
              <w:gridCol w:w="3912"/>
            </w:tblGrid>
            <w:tr w:rsidR="003E572C" w:rsidTr="00ED5546">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LA613 - TL – POULTRY / DUCKERY</w:t>
                  </w:r>
                </w:p>
              </w:tc>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LA602 - TL – CALF REARING</w:t>
                  </w:r>
                </w:p>
              </w:tc>
            </w:tr>
            <w:tr w:rsidR="003E572C" w:rsidTr="00ED5546">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LA615 - TL – SERICULTURE</w:t>
                  </w:r>
                </w:p>
              </w:tc>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LA603 - TL – DAIRY</w:t>
                  </w:r>
                </w:p>
              </w:tc>
            </w:tr>
            <w:tr w:rsidR="003E572C" w:rsidTr="00ED5546">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LA618 - TL – AGRO CLINIC</w:t>
                  </w:r>
                </w:p>
              </w:tc>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LA606 - TL – FISHERY</w:t>
                  </w:r>
                </w:p>
              </w:tc>
            </w:tr>
            <w:tr w:rsidR="003E572C" w:rsidTr="00ED5546">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LA619 - TL – BULLOCK</w:t>
                  </w:r>
                </w:p>
              </w:tc>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LA607 - TL – GOAT/SHEEP REARING</w:t>
                  </w:r>
                </w:p>
              </w:tc>
            </w:tr>
            <w:tr w:rsidR="003E572C" w:rsidTr="00ED5546">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LA620 - TL – BULLOCK WITH CART</w:t>
                  </w:r>
                </w:p>
              </w:tc>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LA608 - TL- HORTICULTURE</w:t>
                  </w:r>
                </w:p>
              </w:tc>
            </w:tr>
            <w:tr w:rsidR="003E572C" w:rsidTr="00ED5546">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LA621 - TL – BULLOCK CART</w:t>
                  </w:r>
                </w:p>
              </w:tc>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LA612 - TL- PIGGERY</w:t>
                  </w:r>
                </w:p>
              </w:tc>
            </w:tr>
            <w:tr w:rsidR="003E572C" w:rsidTr="00ED5546">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LA601 - TL – BIO GAS</w:t>
                  </w:r>
                </w:p>
              </w:tc>
              <w:tc>
                <w:tcPr>
                  <w:tcW w:w="3912" w:type="dxa"/>
                </w:tcPr>
                <w:p w:rsidR="003E572C" w:rsidRDefault="003E572C" w:rsidP="003E572C">
                  <w:pPr>
                    <w:pStyle w:val="BlockText"/>
                    <w:spacing w:line="276" w:lineRule="auto"/>
                    <w:ind w:left="0" w:right="0"/>
                    <w:rPr>
                      <w:rFonts w:ascii="Century Gothic" w:hAnsi="Century Gothic"/>
                      <w:b/>
                      <w:bCs/>
                      <w:szCs w:val="22"/>
                    </w:rPr>
                  </w:pPr>
                  <w:r>
                    <w:rPr>
                      <w:rFonts w:ascii="Century Gothic" w:hAnsi="Century Gothic"/>
                      <w:b/>
                      <w:bCs/>
                      <w:szCs w:val="22"/>
                    </w:rPr>
                    <w:t>LA803 - AGRICULTURE ALLIED</w:t>
                  </w:r>
                </w:p>
              </w:tc>
            </w:tr>
          </w:tbl>
          <w:p w:rsidR="003E572C" w:rsidRDefault="003E572C" w:rsidP="003E572C">
            <w:pPr>
              <w:pStyle w:val="BlockText"/>
              <w:spacing w:line="276" w:lineRule="auto"/>
              <w:ind w:left="0" w:right="0"/>
              <w:rPr>
                <w:rFonts w:ascii="Century Gothic" w:hAnsi="Century Gothic"/>
                <w:b/>
                <w:bCs/>
                <w:szCs w:val="22"/>
              </w:rPr>
            </w:pPr>
          </w:p>
          <w:p w:rsidR="003E572C" w:rsidRPr="00057878" w:rsidRDefault="003E572C" w:rsidP="003E572C">
            <w:pPr>
              <w:pStyle w:val="BlockText"/>
              <w:spacing w:line="276" w:lineRule="auto"/>
              <w:ind w:left="0" w:right="0"/>
              <w:rPr>
                <w:rFonts w:ascii="Century Gothic" w:hAnsi="Century Gothic" w:cs="Mangal"/>
                <w:b/>
                <w:bCs/>
                <w:szCs w:val="22"/>
                <w:lang w:bidi="hi-IN"/>
              </w:rPr>
            </w:pPr>
            <w:r w:rsidRPr="00057878">
              <w:rPr>
                <w:rFonts w:ascii="Century Gothic" w:hAnsi="Century Gothic"/>
                <w:b/>
                <w:bCs/>
                <w:szCs w:val="22"/>
              </w:rPr>
              <w:t>Branches should ensure proper classification of such accounts under MSE by providing correct RBC Code circulated vide HO Circular No. CHO/ARBD/87/2012-13 dated 11.02.2013.</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9.</w:t>
            </w:r>
          </w:p>
        </w:tc>
        <w:tc>
          <w:tcPr>
            <w:tcW w:w="1791" w:type="dxa"/>
          </w:tcPr>
          <w:p w:rsidR="003E572C" w:rsidRDefault="003E572C" w:rsidP="003E572C">
            <w:pPr>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Repayment</w:t>
            </w:r>
          </w:p>
        </w:tc>
        <w:tc>
          <w:tcPr>
            <w:tcW w:w="8050" w:type="dxa"/>
          </w:tcPr>
          <w:p w:rsidR="003E572C" w:rsidRPr="000309BD" w:rsidRDefault="003E572C" w:rsidP="003E572C">
            <w:pPr>
              <w:jc w:val="both"/>
              <w:rPr>
                <w:rFonts w:ascii="Century Gothic" w:hAnsi="Century Gothic"/>
                <w:b/>
                <w:bCs/>
              </w:rPr>
            </w:pPr>
            <w:r w:rsidRPr="000309BD">
              <w:rPr>
                <w:rFonts w:ascii="Century Gothic" w:hAnsi="Century Gothic"/>
                <w:b/>
                <w:bCs/>
              </w:rPr>
              <w:t xml:space="preserve">Term Loan: - </w:t>
            </w:r>
            <w:r w:rsidRPr="00F420E2">
              <w:rPr>
                <w:rFonts w:ascii="Century Gothic" w:hAnsi="Century Gothic"/>
                <w:b/>
                <w:bCs/>
              </w:rPr>
              <w:t xml:space="preserve">To be repaid in suitable installments with suitable moratorium period as per guidelines </w:t>
            </w:r>
            <w:r w:rsidRPr="00F420E2">
              <w:rPr>
                <w:rFonts w:ascii="Century Gothic" w:eastAsiaTheme="minorHAnsi" w:hAnsi="Century Gothic" w:cs="Century Gothic"/>
                <w:b/>
                <w:bCs/>
                <w:lang w:val="en-IN" w:bidi="hi-IN"/>
              </w:rPr>
              <w:t xml:space="preserve">under the different schemes </w:t>
            </w:r>
            <w:r>
              <w:rPr>
                <w:rFonts w:ascii="Century Gothic" w:eastAsiaTheme="minorHAnsi" w:hAnsi="Century Gothic" w:cs="Century Gothic"/>
                <w:b/>
                <w:bCs/>
                <w:lang w:val="en-IN" w:bidi="hi-IN"/>
              </w:rPr>
              <w:t xml:space="preserve">of the Bank </w:t>
            </w:r>
            <w:r w:rsidRPr="00F420E2">
              <w:rPr>
                <w:rFonts w:ascii="Century Gothic" w:eastAsiaTheme="minorHAnsi" w:hAnsi="Century Gothic" w:cs="Century Gothic"/>
                <w:b/>
                <w:bCs/>
                <w:lang w:val="en-IN" w:bidi="hi-IN"/>
              </w:rPr>
              <w:t xml:space="preserve">covered under Pradhan </w:t>
            </w:r>
            <w:proofErr w:type="spellStart"/>
            <w:r w:rsidRPr="00F420E2">
              <w:rPr>
                <w:rFonts w:ascii="Century Gothic" w:eastAsiaTheme="minorHAnsi" w:hAnsi="Century Gothic" w:cs="Century Gothic"/>
                <w:b/>
                <w:bCs/>
                <w:lang w:val="en-IN" w:bidi="hi-IN"/>
              </w:rPr>
              <w:t>Mantri</w:t>
            </w:r>
            <w:proofErr w:type="spellEnd"/>
            <w:r w:rsidRPr="00F420E2">
              <w:rPr>
                <w:rFonts w:ascii="Century Gothic" w:eastAsiaTheme="minorHAnsi" w:hAnsi="Century Gothic" w:cs="Century Gothic"/>
                <w:b/>
                <w:bCs/>
                <w:lang w:val="en-IN" w:bidi="hi-IN"/>
              </w:rPr>
              <w:t xml:space="preserve"> MUDRA </w:t>
            </w:r>
            <w:proofErr w:type="spellStart"/>
            <w:r w:rsidRPr="00F420E2">
              <w:rPr>
                <w:rFonts w:ascii="Century Gothic" w:eastAsiaTheme="minorHAnsi" w:hAnsi="Century Gothic" w:cs="Century Gothic"/>
                <w:b/>
                <w:bCs/>
                <w:lang w:val="en-IN" w:bidi="hi-IN"/>
              </w:rPr>
              <w:t>Yojana</w:t>
            </w:r>
            <w:proofErr w:type="spellEnd"/>
            <w:r w:rsidRPr="00F420E2">
              <w:rPr>
                <w:rFonts w:ascii="Century Gothic" w:eastAsiaTheme="minorHAnsi" w:hAnsi="Century Gothic" w:cs="Century Gothic"/>
                <w:b/>
                <w:bCs/>
                <w:lang w:val="en-IN" w:bidi="hi-IN"/>
              </w:rPr>
              <w:t>.</w:t>
            </w:r>
          </w:p>
          <w:p w:rsidR="003E572C" w:rsidRDefault="003E572C" w:rsidP="003E572C">
            <w:pPr>
              <w:jc w:val="both"/>
              <w:rPr>
                <w:rFonts w:ascii="Century Gothic" w:hAnsi="Century Gothic"/>
                <w:b/>
                <w:bCs/>
              </w:rPr>
            </w:pPr>
            <w:r>
              <w:rPr>
                <w:rFonts w:ascii="Century Gothic" w:hAnsi="Century Gothic"/>
                <w:b/>
                <w:bCs/>
              </w:rPr>
              <w:t xml:space="preserve">OD &amp; CC: - </w:t>
            </w:r>
            <w:r w:rsidRPr="00803E26">
              <w:rPr>
                <w:rFonts w:ascii="Century Gothic" w:hAnsi="Century Gothic"/>
              </w:rPr>
              <w:t xml:space="preserve">Repayable on demand &amp; renewal/annual review as per the </w:t>
            </w:r>
            <w:r w:rsidRPr="00803E26">
              <w:rPr>
                <w:rFonts w:ascii="Century Gothic" w:hAnsi="Century Gothic"/>
              </w:rPr>
              <w:lastRenderedPageBreak/>
              <w:t>guidelines of</w:t>
            </w:r>
            <w:r>
              <w:rPr>
                <w:rFonts w:ascii="Century Gothic" w:hAnsi="Century Gothic"/>
                <w:b/>
                <w:bCs/>
              </w:rPr>
              <w:t xml:space="preserve"> </w:t>
            </w:r>
            <w:r w:rsidRPr="000309BD">
              <w:rPr>
                <w:rFonts w:ascii="Century Gothic" w:eastAsiaTheme="minorHAnsi" w:hAnsi="Century Gothic" w:cs="Century Gothic"/>
                <w:lang w:val="en-IN" w:bidi="hi-IN"/>
              </w:rPr>
              <w:t xml:space="preserve">different schemes covered under Pradhan </w:t>
            </w:r>
            <w:proofErr w:type="spellStart"/>
            <w:r w:rsidRPr="000309BD">
              <w:rPr>
                <w:rFonts w:ascii="Century Gothic" w:eastAsiaTheme="minorHAnsi" w:hAnsi="Century Gothic" w:cs="Century Gothic"/>
                <w:lang w:val="en-IN" w:bidi="hi-IN"/>
              </w:rPr>
              <w:t>Mantri</w:t>
            </w:r>
            <w:proofErr w:type="spellEnd"/>
            <w:r w:rsidRPr="000309BD">
              <w:rPr>
                <w:rFonts w:ascii="Century Gothic" w:eastAsiaTheme="minorHAnsi" w:hAnsi="Century Gothic" w:cs="Century Gothic"/>
                <w:lang w:val="en-IN" w:bidi="hi-IN"/>
              </w:rPr>
              <w:t xml:space="preserve"> MUDRA </w:t>
            </w:r>
            <w:proofErr w:type="spellStart"/>
            <w:r w:rsidRPr="000309BD">
              <w:rPr>
                <w:rFonts w:ascii="Century Gothic" w:eastAsiaTheme="minorHAnsi" w:hAnsi="Century Gothic" w:cs="Century Gothic"/>
                <w:lang w:val="en-IN" w:bidi="hi-IN"/>
              </w:rPr>
              <w:t>Yojana</w:t>
            </w:r>
            <w:proofErr w:type="spellEnd"/>
            <w:r>
              <w:rPr>
                <w:rFonts w:ascii="Century Gothic" w:eastAsiaTheme="minorHAnsi" w:hAnsi="Century Gothic" w:cs="Century Gothic"/>
                <w:lang w:val="en-IN" w:bidi="hi-IN"/>
              </w:rPr>
              <w:t>.</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lastRenderedPageBreak/>
              <w:t>10.</w:t>
            </w:r>
          </w:p>
        </w:tc>
        <w:tc>
          <w:tcPr>
            <w:tcW w:w="1791" w:type="dxa"/>
          </w:tcPr>
          <w:p w:rsidR="003E572C" w:rsidRDefault="003E572C" w:rsidP="003E572C">
            <w:pPr>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 xml:space="preserve">Disbursement </w:t>
            </w:r>
          </w:p>
        </w:tc>
        <w:tc>
          <w:tcPr>
            <w:tcW w:w="8050" w:type="dxa"/>
          </w:tcPr>
          <w:p w:rsidR="003E572C" w:rsidRPr="00FB440A" w:rsidRDefault="003E572C" w:rsidP="003E572C">
            <w:pPr>
              <w:jc w:val="both"/>
              <w:rPr>
                <w:rFonts w:ascii="Century Gothic" w:eastAsiaTheme="minorHAnsi" w:hAnsi="Century Gothic" w:cs="Century Gothic"/>
                <w:lang w:val="en-IN" w:bidi="hi-IN"/>
              </w:rPr>
            </w:pPr>
            <w:r w:rsidRPr="00FB440A">
              <w:rPr>
                <w:rFonts w:ascii="Century Gothic" w:eastAsiaTheme="minorHAnsi" w:hAnsi="Century Gothic" w:cs="Century Gothic"/>
                <w:b/>
                <w:bCs/>
                <w:u w:val="single"/>
                <w:lang w:val="en-IN" w:bidi="hi-IN"/>
              </w:rPr>
              <w:t>For term loans</w:t>
            </w:r>
            <w:r>
              <w:rPr>
                <w:rFonts w:ascii="Century Gothic" w:eastAsiaTheme="minorHAnsi" w:hAnsi="Century Gothic" w:cs="Century Gothic"/>
                <w:lang w:val="en-IN" w:bidi="hi-IN"/>
              </w:rPr>
              <w:t xml:space="preserve"> – C</w:t>
            </w:r>
            <w:r w:rsidRPr="00FB440A">
              <w:rPr>
                <w:rFonts w:ascii="Century Gothic" w:eastAsiaTheme="minorHAnsi" w:hAnsi="Century Gothic" w:cs="Century Gothic"/>
                <w:lang w:val="en-IN" w:bidi="hi-IN"/>
              </w:rPr>
              <w:t>heque</w:t>
            </w:r>
            <w:r>
              <w:rPr>
                <w:rFonts w:ascii="Century Gothic" w:eastAsiaTheme="minorHAnsi" w:hAnsi="Century Gothic" w:cs="Century Gothic"/>
                <w:lang w:val="en-IN" w:bidi="hi-IN"/>
              </w:rPr>
              <w:t>s</w:t>
            </w:r>
            <w:r w:rsidRPr="00FB440A">
              <w:rPr>
                <w:rFonts w:ascii="Century Gothic" w:eastAsiaTheme="minorHAnsi" w:hAnsi="Century Gothic" w:cs="Century Gothic"/>
                <w:lang w:val="en-IN" w:bidi="hi-IN"/>
              </w:rPr>
              <w:t xml:space="preserve"> are </w:t>
            </w:r>
            <w:r>
              <w:rPr>
                <w:rFonts w:ascii="Century Gothic" w:eastAsiaTheme="minorHAnsi" w:hAnsi="Century Gothic" w:cs="Century Gothic"/>
                <w:lang w:val="en-IN" w:bidi="hi-IN"/>
              </w:rPr>
              <w:t xml:space="preserve">to be </w:t>
            </w:r>
            <w:r w:rsidRPr="00FB440A">
              <w:rPr>
                <w:rFonts w:ascii="Century Gothic" w:eastAsiaTheme="minorHAnsi" w:hAnsi="Century Gothic" w:cs="Century Gothic"/>
                <w:lang w:val="en-IN" w:bidi="hi-IN"/>
              </w:rPr>
              <w:t>issued in favour of the suppliers/parties directly</w:t>
            </w:r>
            <w:r>
              <w:rPr>
                <w:rFonts w:ascii="Century Gothic" w:eastAsiaTheme="minorHAnsi" w:hAnsi="Century Gothic" w:cs="Century Gothic"/>
                <w:lang w:val="en-IN" w:bidi="hi-IN"/>
              </w:rPr>
              <w:t>.</w:t>
            </w:r>
          </w:p>
          <w:p w:rsidR="003E572C" w:rsidRDefault="003E572C" w:rsidP="003E572C">
            <w:pPr>
              <w:rPr>
                <w:rFonts w:ascii="Century Gothic" w:eastAsiaTheme="minorHAnsi" w:hAnsi="Century Gothic" w:cs="Century Gothic"/>
                <w:lang w:val="en-IN" w:bidi="hi-IN"/>
              </w:rPr>
            </w:pPr>
            <w:r w:rsidRPr="00FB440A">
              <w:rPr>
                <w:rFonts w:ascii="Century Gothic" w:eastAsiaTheme="minorHAnsi" w:hAnsi="Century Gothic" w:cs="Century Gothic"/>
                <w:b/>
                <w:bCs/>
                <w:u w:val="single"/>
                <w:lang w:val="en-IN" w:bidi="hi-IN"/>
              </w:rPr>
              <w:t>Working capit</w:t>
            </w:r>
            <w:r w:rsidRPr="00284BE5">
              <w:rPr>
                <w:rFonts w:ascii="Century Gothic" w:eastAsiaTheme="minorHAnsi" w:hAnsi="Century Gothic" w:cs="Century Gothic"/>
                <w:b/>
                <w:bCs/>
                <w:lang w:val="en-IN" w:bidi="hi-IN"/>
              </w:rPr>
              <w:t>al</w:t>
            </w:r>
            <w:r w:rsidRPr="00FB440A">
              <w:rPr>
                <w:rFonts w:ascii="Century Gothic" w:eastAsiaTheme="minorHAnsi" w:hAnsi="Century Gothic" w:cs="Century Gothic"/>
                <w:lang w:val="en-IN" w:bidi="hi-IN"/>
              </w:rPr>
              <w:t xml:space="preserve"> – a daily limit </w:t>
            </w:r>
            <w:r>
              <w:rPr>
                <w:rFonts w:ascii="Century Gothic" w:eastAsiaTheme="minorHAnsi" w:hAnsi="Century Gothic" w:cs="Century Gothic"/>
                <w:lang w:val="en-IN" w:bidi="hi-IN"/>
              </w:rPr>
              <w:t xml:space="preserve">has been fixed </w:t>
            </w:r>
            <w:r w:rsidRPr="00FB440A">
              <w:rPr>
                <w:rFonts w:ascii="Century Gothic" w:eastAsiaTheme="minorHAnsi" w:hAnsi="Century Gothic" w:cs="Century Gothic"/>
                <w:lang w:val="en-IN" w:bidi="hi-IN"/>
              </w:rPr>
              <w:t>for withdrawal for checking any misuse.</w:t>
            </w:r>
          </w:p>
          <w:p w:rsidR="003E572C" w:rsidRPr="00EA7D81" w:rsidRDefault="003E572C" w:rsidP="003E572C">
            <w:pPr>
              <w:jc w:val="both"/>
              <w:rPr>
                <w:rFonts w:ascii="Century Gothic" w:eastAsiaTheme="minorHAnsi" w:hAnsi="Century Gothic" w:cs="Century Gothic"/>
                <w:b/>
                <w:bCs/>
                <w:u w:val="single"/>
                <w:lang w:val="en-IN" w:bidi="hi-IN"/>
              </w:rPr>
            </w:pPr>
            <w:r w:rsidRPr="00EA7D81">
              <w:rPr>
                <w:rFonts w:ascii="Century Gothic" w:eastAsiaTheme="minorHAnsi" w:hAnsi="Century Gothic" w:cs="Century Gothic"/>
                <w:b/>
                <w:bCs/>
                <w:sz w:val="28"/>
                <w:szCs w:val="28"/>
                <w:lang w:val="en-IN" w:bidi="hi-IN"/>
              </w:rPr>
              <w:t>*</w:t>
            </w:r>
            <w:r w:rsidRPr="00EA7D81">
              <w:rPr>
                <w:rFonts w:ascii="Century Gothic" w:eastAsiaTheme="minorHAnsi" w:hAnsi="Century Gothic" w:cs="Century Gothic"/>
                <w:b/>
                <w:bCs/>
                <w:u w:val="single"/>
                <w:lang w:val="en-IN" w:bidi="hi-IN"/>
              </w:rPr>
              <w:t xml:space="preserve">However in case of </w:t>
            </w:r>
            <w:proofErr w:type="spellStart"/>
            <w:r w:rsidRPr="00EA7D81">
              <w:rPr>
                <w:rFonts w:ascii="Century Gothic" w:eastAsiaTheme="minorHAnsi" w:hAnsi="Century Gothic" w:cs="Century Gothic"/>
                <w:b/>
                <w:bCs/>
                <w:u w:val="single"/>
                <w:lang w:val="en-IN" w:bidi="hi-IN"/>
              </w:rPr>
              <w:t>Shishu</w:t>
            </w:r>
            <w:proofErr w:type="spellEnd"/>
            <w:r w:rsidRPr="00EA7D81">
              <w:rPr>
                <w:rFonts w:ascii="Century Gothic" w:eastAsiaTheme="minorHAnsi" w:hAnsi="Century Gothic" w:cs="Century Gothic"/>
                <w:b/>
                <w:bCs/>
                <w:u w:val="single"/>
                <w:lang w:val="en-IN" w:bidi="hi-IN"/>
              </w:rPr>
              <w:t xml:space="preserve"> Loan, which is mostly used as composite loan, Branches can provide some relaxation</w:t>
            </w:r>
            <w:r>
              <w:rPr>
                <w:rFonts w:ascii="Century Gothic" w:eastAsiaTheme="minorHAnsi" w:hAnsi="Century Gothic" w:cs="Century Gothic"/>
                <w:b/>
                <w:bCs/>
                <w:u w:val="single"/>
                <w:lang w:val="en-IN" w:bidi="hi-IN"/>
              </w:rPr>
              <w:t xml:space="preserve"> regarding end use verification based on the genuineness of the need/situation.</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11.</w:t>
            </w:r>
          </w:p>
        </w:tc>
        <w:tc>
          <w:tcPr>
            <w:tcW w:w="1791" w:type="dxa"/>
          </w:tcPr>
          <w:p w:rsidR="003E572C" w:rsidRDefault="003E572C" w:rsidP="003E572C">
            <w:pPr>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Security</w:t>
            </w:r>
          </w:p>
        </w:tc>
        <w:tc>
          <w:tcPr>
            <w:tcW w:w="8050" w:type="dxa"/>
          </w:tcPr>
          <w:p w:rsidR="003E572C" w:rsidRDefault="003E572C" w:rsidP="003E572C">
            <w:pPr>
              <w:pStyle w:val="ListParagraph"/>
              <w:numPr>
                <w:ilvl w:val="0"/>
                <w:numId w:val="4"/>
              </w:numPr>
              <w:ind w:left="355" w:hanging="425"/>
              <w:jc w:val="both"/>
              <w:rPr>
                <w:rFonts w:ascii="Century Gothic" w:hAnsi="Century Gothic"/>
              </w:rPr>
            </w:pPr>
            <w:r w:rsidRPr="00E870DD">
              <w:rPr>
                <w:rFonts w:ascii="Century Gothic" w:hAnsi="Century Gothic"/>
                <w:b/>
                <w:bCs/>
                <w:u w:val="single"/>
              </w:rPr>
              <w:t>Primary Security</w:t>
            </w:r>
            <w:r w:rsidRPr="00E870DD">
              <w:rPr>
                <w:rFonts w:ascii="Century Gothic" w:hAnsi="Century Gothic"/>
                <w:b/>
                <w:bCs/>
              </w:rPr>
              <w:t>: -</w:t>
            </w:r>
            <w:r>
              <w:rPr>
                <w:rFonts w:ascii="Century Gothic" w:hAnsi="Century Gothic"/>
              </w:rPr>
              <w:t xml:space="preserve"> </w:t>
            </w:r>
            <w:r w:rsidRPr="00EF3537">
              <w:rPr>
                <w:rFonts w:ascii="Century Gothic" w:hAnsi="Century Gothic"/>
              </w:rPr>
              <w:t>First charge on all assets created out of the Bank’s loan to the borrower and the assets which are directly associated with the business/project for which credit has been extended.</w:t>
            </w:r>
          </w:p>
          <w:p w:rsidR="003E572C" w:rsidRPr="00B321C2" w:rsidRDefault="003E572C" w:rsidP="003E572C">
            <w:pPr>
              <w:pStyle w:val="ListParagraph"/>
              <w:ind w:left="355"/>
              <w:jc w:val="both"/>
              <w:rPr>
                <w:rFonts w:ascii="Century Gothic" w:hAnsi="Century Gothic"/>
                <w:sz w:val="12"/>
                <w:szCs w:val="12"/>
              </w:rPr>
            </w:pPr>
          </w:p>
          <w:p w:rsidR="003E572C" w:rsidRDefault="003E572C" w:rsidP="003E572C">
            <w:pPr>
              <w:pStyle w:val="ListParagraph"/>
              <w:numPr>
                <w:ilvl w:val="0"/>
                <w:numId w:val="4"/>
              </w:numPr>
              <w:ind w:left="355" w:hanging="425"/>
              <w:jc w:val="both"/>
              <w:rPr>
                <w:rFonts w:ascii="Century Gothic" w:hAnsi="Century Gothic"/>
              </w:rPr>
            </w:pPr>
            <w:r>
              <w:rPr>
                <w:rFonts w:ascii="Century Gothic" w:hAnsi="Century Gothic"/>
                <w:b/>
                <w:bCs/>
                <w:u w:val="single"/>
              </w:rPr>
              <w:t>Collateral Security:</w:t>
            </w:r>
            <w:r>
              <w:rPr>
                <w:rFonts w:ascii="Century Gothic" w:hAnsi="Century Gothic"/>
              </w:rPr>
              <w:t xml:space="preserve"> - No collateral or Third Party Guarantee is to be taken.</w:t>
            </w:r>
          </w:p>
          <w:p w:rsidR="003E572C" w:rsidRPr="00B321C2" w:rsidRDefault="003E572C" w:rsidP="003E572C">
            <w:pPr>
              <w:pStyle w:val="ListParagraph"/>
              <w:rPr>
                <w:rFonts w:ascii="Century Gothic" w:hAnsi="Century Gothic"/>
                <w:sz w:val="12"/>
                <w:szCs w:val="12"/>
              </w:rPr>
            </w:pPr>
          </w:p>
          <w:p w:rsidR="003E572C" w:rsidRPr="00D14C62" w:rsidRDefault="003E572C" w:rsidP="003E572C">
            <w:pPr>
              <w:pStyle w:val="ListParagraph"/>
              <w:numPr>
                <w:ilvl w:val="0"/>
                <w:numId w:val="4"/>
              </w:numPr>
              <w:ind w:left="355" w:hanging="425"/>
              <w:jc w:val="both"/>
              <w:rPr>
                <w:rFonts w:ascii="Century Gothic" w:hAnsi="Century Gothic"/>
              </w:rPr>
            </w:pPr>
            <w:r w:rsidRPr="00B321C2">
              <w:rPr>
                <w:rFonts w:ascii="Century Gothic" w:hAnsi="Century Gothic"/>
              </w:rPr>
              <w:t>CGTMSE coverage wherever felt desirable/</w:t>
            </w:r>
            <w:r w:rsidRPr="00B321C2">
              <w:rPr>
                <w:rFonts w:ascii="Century Gothic" w:hAnsi="Century Gothic"/>
                <w:b/>
                <w:bCs/>
              </w:rPr>
              <w:t xml:space="preserve"> </w:t>
            </w:r>
            <w:r w:rsidRPr="00B321C2">
              <w:rPr>
                <w:rFonts w:ascii="Century Gothic" w:hAnsi="Century Gothic"/>
              </w:rPr>
              <w:t>MUDRA Guarantee Cover.</w:t>
            </w:r>
          </w:p>
          <w:p w:rsidR="003E572C" w:rsidRPr="0070540D" w:rsidRDefault="003E572C" w:rsidP="003E572C">
            <w:pPr>
              <w:autoSpaceDE w:val="0"/>
              <w:autoSpaceDN w:val="0"/>
              <w:adjustRightInd w:val="0"/>
              <w:spacing w:after="0"/>
              <w:jc w:val="both"/>
              <w:rPr>
                <w:rFonts w:ascii="Century Gothic" w:hAnsi="Century Gothic"/>
                <w:b/>
                <w:bCs/>
              </w:rPr>
            </w:pPr>
            <w:r w:rsidRPr="0070540D">
              <w:rPr>
                <w:rFonts w:ascii="Century Gothic" w:hAnsi="Century Gothic"/>
                <w:b/>
                <w:bCs/>
              </w:rPr>
              <w:t xml:space="preserve">NOTE: - </w:t>
            </w:r>
            <w:r>
              <w:rPr>
                <w:rFonts w:ascii="Century Gothic" w:hAnsi="Century Gothic"/>
                <w:b/>
                <w:bCs/>
              </w:rPr>
              <w:t>Govt.</w:t>
            </w:r>
            <w:r w:rsidRPr="0070540D">
              <w:rPr>
                <w:rFonts w:ascii="Century Gothic" w:hAnsi="Century Gothic"/>
                <w:b/>
                <w:bCs/>
              </w:rPr>
              <w:t xml:space="preserve"> is in process to launch a separate MUDRA Guarantee Cover for all the loans under </w:t>
            </w:r>
            <w:r w:rsidRPr="0070540D">
              <w:rPr>
                <w:rFonts w:ascii="Century Gothic" w:eastAsiaTheme="minorHAnsi" w:hAnsi="Century Gothic" w:cs="Century Gothic"/>
                <w:b/>
                <w:bCs/>
                <w:sz w:val="24"/>
                <w:szCs w:val="24"/>
                <w:lang w:val="en-IN" w:bidi="hi-IN"/>
              </w:rPr>
              <w:t xml:space="preserve">Pradhan </w:t>
            </w:r>
            <w:proofErr w:type="spellStart"/>
            <w:r w:rsidRPr="0070540D">
              <w:rPr>
                <w:rFonts w:ascii="Century Gothic" w:eastAsiaTheme="minorHAnsi" w:hAnsi="Century Gothic" w:cs="Century Gothic"/>
                <w:b/>
                <w:bCs/>
                <w:sz w:val="24"/>
                <w:szCs w:val="24"/>
                <w:lang w:val="en-IN" w:bidi="hi-IN"/>
              </w:rPr>
              <w:t>Mantri</w:t>
            </w:r>
            <w:proofErr w:type="spellEnd"/>
            <w:r w:rsidRPr="0070540D">
              <w:rPr>
                <w:rFonts w:ascii="Century Gothic" w:eastAsiaTheme="minorHAnsi" w:hAnsi="Century Gothic" w:cs="Century Gothic"/>
                <w:b/>
                <w:bCs/>
                <w:sz w:val="24"/>
                <w:szCs w:val="24"/>
                <w:lang w:val="en-IN" w:bidi="hi-IN"/>
              </w:rPr>
              <w:t xml:space="preserve"> MUDRA </w:t>
            </w:r>
            <w:proofErr w:type="spellStart"/>
            <w:r w:rsidRPr="0070540D">
              <w:rPr>
                <w:rFonts w:ascii="Century Gothic" w:eastAsiaTheme="minorHAnsi" w:hAnsi="Century Gothic" w:cs="Century Gothic"/>
                <w:b/>
                <w:bCs/>
                <w:sz w:val="24"/>
                <w:szCs w:val="24"/>
                <w:lang w:val="en-IN" w:bidi="hi-IN"/>
              </w:rPr>
              <w:t>Yojana</w:t>
            </w:r>
            <w:proofErr w:type="spellEnd"/>
            <w:r w:rsidRPr="0070540D">
              <w:rPr>
                <w:rFonts w:ascii="Century Gothic" w:eastAsiaTheme="minorHAnsi" w:hAnsi="Century Gothic" w:cs="Century Gothic"/>
                <w:b/>
                <w:bCs/>
                <w:sz w:val="24"/>
                <w:szCs w:val="24"/>
                <w:lang w:val="en-IN" w:bidi="hi-IN"/>
              </w:rPr>
              <w:t xml:space="preserve"> very shortly.</w:t>
            </w:r>
            <w:r>
              <w:rPr>
                <w:rFonts w:ascii="BookmanOldStyle" w:eastAsiaTheme="minorHAnsi" w:hAnsi="BookmanOldStyle" w:cs="BookmanOldStyle"/>
                <w:sz w:val="24"/>
                <w:szCs w:val="24"/>
                <w:lang w:val="en-IN" w:bidi="hi-IN"/>
              </w:rPr>
              <w:t xml:space="preserve"> </w:t>
            </w:r>
            <w:r w:rsidRPr="00DA3433">
              <w:rPr>
                <w:rFonts w:ascii="Century Gothic" w:hAnsi="Century Gothic"/>
                <w:b/>
                <w:bCs/>
              </w:rPr>
              <w:t>However, till such time all such</w:t>
            </w:r>
            <w:r>
              <w:rPr>
                <w:rFonts w:ascii="Century Gothic" w:hAnsi="Century Gothic"/>
                <w:b/>
                <w:bCs/>
              </w:rPr>
              <w:t xml:space="preserve"> </w:t>
            </w:r>
            <w:r w:rsidRPr="00DA3433">
              <w:rPr>
                <w:rFonts w:ascii="Century Gothic" w:hAnsi="Century Gothic"/>
                <w:b/>
                <w:bCs/>
              </w:rPr>
              <w:t>loans, eligible for coverage under CGTMSE shall continue</w:t>
            </w:r>
            <w:r>
              <w:rPr>
                <w:rFonts w:ascii="Century Gothic" w:hAnsi="Century Gothic"/>
                <w:b/>
                <w:bCs/>
              </w:rPr>
              <w:t xml:space="preserve"> to be covered under CGTMSE coverage like service &amp; manufacturing sector.</w:t>
            </w:r>
            <w:r>
              <w:rPr>
                <w:rFonts w:ascii="Century Gothic" w:eastAsiaTheme="minorHAnsi" w:hAnsi="Century Gothic" w:cs="Century Gothic"/>
                <w:b/>
                <w:bCs/>
                <w:sz w:val="24"/>
                <w:szCs w:val="24"/>
                <w:lang w:val="en-IN" w:bidi="hi-IN"/>
              </w:rPr>
              <w:t xml:space="preserve"> </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12.</w:t>
            </w:r>
          </w:p>
        </w:tc>
        <w:tc>
          <w:tcPr>
            <w:tcW w:w="1791" w:type="dxa"/>
          </w:tcPr>
          <w:p w:rsidR="003E572C" w:rsidRDefault="003E572C" w:rsidP="003E572C">
            <w:pPr>
              <w:jc w:val="both"/>
              <w:rPr>
                <w:rFonts w:ascii="Century Gothic" w:eastAsiaTheme="minorHAnsi" w:hAnsi="Century Gothic" w:cs="Century Gothic"/>
                <w:b/>
                <w:bCs/>
                <w:sz w:val="24"/>
                <w:szCs w:val="24"/>
                <w:lang w:val="en-IN" w:bidi="hi-IN"/>
              </w:rPr>
            </w:pPr>
            <w:r w:rsidRPr="00842EAF">
              <w:rPr>
                <w:rFonts w:ascii="Bookman Old Style,Bold" w:eastAsiaTheme="minorHAnsi" w:hAnsi="Bookman Old Style,Bold" w:cs="Bookman Old Style,Bold"/>
                <w:b/>
                <w:bCs/>
                <w:sz w:val="24"/>
                <w:szCs w:val="24"/>
                <w:lang w:val="en-IN" w:bidi="hi-IN"/>
              </w:rPr>
              <w:t>Flagging of Accounts</w:t>
            </w:r>
          </w:p>
        </w:tc>
        <w:tc>
          <w:tcPr>
            <w:tcW w:w="8050" w:type="dxa"/>
          </w:tcPr>
          <w:p w:rsidR="003E572C" w:rsidRPr="00B24345" w:rsidRDefault="003E572C" w:rsidP="003E572C">
            <w:pPr>
              <w:autoSpaceDE w:val="0"/>
              <w:autoSpaceDN w:val="0"/>
              <w:adjustRightInd w:val="0"/>
              <w:spacing w:after="0" w:line="360" w:lineRule="auto"/>
              <w:jc w:val="both"/>
              <w:rPr>
                <w:rFonts w:ascii="Century Gothic" w:eastAsiaTheme="minorHAnsi" w:hAnsi="Century Gothic" w:cs="Century Gothic"/>
                <w:lang w:val="en-IN" w:bidi="hi-IN"/>
              </w:rPr>
            </w:pPr>
            <w:r w:rsidRPr="00B24345">
              <w:rPr>
                <w:rFonts w:ascii="Century Gothic" w:hAnsi="Century Gothic"/>
              </w:rPr>
              <w:t xml:space="preserve">All the </w:t>
            </w:r>
            <w:r w:rsidRPr="00403924">
              <w:rPr>
                <w:rFonts w:ascii="Century Gothic" w:hAnsi="Century Gothic"/>
                <w:b/>
                <w:bCs/>
              </w:rPr>
              <w:t>accounts</w:t>
            </w:r>
            <w:r w:rsidRPr="00B24345">
              <w:rPr>
                <w:rFonts w:ascii="Century Gothic" w:hAnsi="Century Gothic"/>
              </w:rPr>
              <w:t xml:space="preserve"> opened under </w:t>
            </w:r>
            <w:r w:rsidRPr="00B24345">
              <w:rPr>
                <w:rFonts w:ascii="Century Gothic" w:eastAsiaTheme="minorHAnsi" w:hAnsi="Century Gothic" w:cs="Century Gothic"/>
                <w:lang w:val="en-IN" w:bidi="hi-IN"/>
              </w:rPr>
              <w:t xml:space="preserve">Pradhan </w:t>
            </w:r>
            <w:proofErr w:type="spellStart"/>
            <w:r w:rsidRPr="00B24345">
              <w:rPr>
                <w:rFonts w:ascii="Century Gothic" w:eastAsiaTheme="minorHAnsi" w:hAnsi="Century Gothic" w:cs="Century Gothic"/>
                <w:lang w:val="en-IN" w:bidi="hi-IN"/>
              </w:rPr>
              <w:t>Mantri</w:t>
            </w:r>
            <w:proofErr w:type="spellEnd"/>
            <w:r w:rsidRPr="00B24345">
              <w:rPr>
                <w:rFonts w:ascii="Century Gothic" w:eastAsiaTheme="minorHAnsi" w:hAnsi="Century Gothic" w:cs="Century Gothic"/>
                <w:lang w:val="en-IN" w:bidi="hi-IN"/>
              </w:rPr>
              <w:t xml:space="preserve"> MUDRA </w:t>
            </w:r>
            <w:proofErr w:type="spellStart"/>
            <w:r w:rsidRPr="00B24345">
              <w:rPr>
                <w:rFonts w:ascii="Century Gothic" w:eastAsiaTheme="minorHAnsi" w:hAnsi="Century Gothic" w:cs="Century Gothic"/>
                <w:lang w:val="en-IN" w:bidi="hi-IN"/>
              </w:rPr>
              <w:t>Yojana</w:t>
            </w:r>
            <w:proofErr w:type="spellEnd"/>
            <w:r w:rsidRPr="00B24345">
              <w:rPr>
                <w:rFonts w:ascii="Century Gothic" w:eastAsiaTheme="minorHAnsi" w:hAnsi="Century Gothic" w:cs="Century Gothic"/>
                <w:lang w:val="en-IN" w:bidi="hi-IN"/>
              </w:rPr>
              <w:t xml:space="preserve"> (PMMY) will be </w:t>
            </w:r>
            <w:r w:rsidRPr="003A4C82">
              <w:rPr>
                <w:rFonts w:ascii="Century Gothic" w:eastAsiaTheme="minorHAnsi" w:hAnsi="Century Gothic" w:cs="Century Gothic"/>
                <w:b/>
                <w:bCs/>
                <w:lang w:val="en-IN" w:bidi="hi-IN"/>
              </w:rPr>
              <w:t>flagged as ‘Y’ by default in Finacle System.</w:t>
            </w:r>
            <w:r w:rsidRPr="00B24345">
              <w:rPr>
                <w:rFonts w:ascii="Century Gothic" w:eastAsiaTheme="minorHAnsi" w:hAnsi="Century Gothic" w:cs="Century Gothic"/>
                <w:lang w:val="en-IN" w:bidi="hi-IN"/>
              </w:rPr>
              <w:t xml:space="preserve"> So, that all the scheme</w:t>
            </w:r>
            <w:r>
              <w:rPr>
                <w:rFonts w:ascii="Century Gothic" w:eastAsiaTheme="minorHAnsi" w:hAnsi="Century Gothic" w:cs="Century Gothic"/>
                <w:lang w:val="en-IN" w:bidi="hi-IN"/>
              </w:rPr>
              <w:t>s</w:t>
            </w:r>
            <w:r w:rsidRPr="00B24345">
              <w:rPr>
                <w:rFonts w:ascii="Century Gothic" w:eastAsiaTheme="minorHAnsi" w:hAnsi="Century Gothic" w:cs="Century Gothic"/>
                <w:lang w:val="en-IN" w:bidi="hi-IN"/>
              </w:rPr>
              <w:t xml:space="preserve"> guidelines will </w:t>
            </w:r>
            <w:r>
              <w:rPr>
                <w:rFonts w:ascii="Century Gothic" w:eastAsiaTheme="minorHAnsi" w:hAnsi="Century Gothic" w:cs="Century Gothic"/>
                <w:lang w:val="en-IN" w:bidi="hi-IN"/>
              </w:rPr>
              <w:t xml:space="preserve">automatically apply which leads to changes in </w:t>
            </w:r>
            <w:r w:rsidRPr="00B24345">
              <w:rPr>
                <w:rFonts w:ascii="Century Gothic" w:eastAsiaTheme="minorHAnsi" w:hAnsi="Century Gothic" w:cs="Century Gothic"/>
                <w:lang w:val="en-IN" w:bidi="hi-IN"/>
              </w:rPr>
              <w:t xml:space="preserve">the Interest rate to “applicable interest rate” &amp; </w:t>
            </w:r>
            <w:r>
              <w:rPr>
                <w:rFonts w:ascii="Century Gothic" w:eastAsiaTheme="minorHAnsi" w:hAnsi="Century Gothic" w:cs="Century Gothic"/>
                <w:lang w:val="en-IN" w:bidi="hi-IN"/>
              </w:rPr>
              <w:t xml:space="preserve">to </w:t>
            </w:r>
            <w:r w:rsidRPr="00B24345">
              <w:rPr>
                <w:rFonts w:ascii="Century Gothic" w:eastAsiaTheme="minorHAnsi" w:hAnsi="Century Gothic" w:cs="Century Gothic"/>
                <w:lang w:val="en-IN" w:bidi="hi-IN"/>
              </w:rPr>
              <w:t>applicable “Processing Charge”.</w:t>
            </w:r>
          </w:p>
          <w:p w:rsidR="003E572C" w:rsidRPr="00E870DD" w:rsidRDefault="003E572C" w:rsidP="003E572C">
            <w:pPr>
              <w:pStyle w:val="ListParagraph"/>
              <w:spacing w:line="360" w:lineRule="auto"/>
              <w:ind w:left="0"/>
              <w:jc w:val="both"/>
              <w:rPr>
                <w:rFonts w:ascii="Century Gothic" w:hAnsi="Century Gothic"/>
                <w:b/>
                <w:bCs/>
                <w:u w:val="single"/>
              </w:rPr>
            </w:pPr>
            <w:r>
              <w:rPr>
                <w:rFonts w:ascii="Century Gothic" w:hAnsi="Century Gothic"/>
                <w:b/>
                <w:bCs/>
              </w:rPr>
              <w:t>Maximum limit &amp; other guidelines will also be automatically taken care of by the system.</w:t>
            </w:r>
            <w:r w:rsidR="008B4A7C">
              <w:rPr>
                <w:rFonts w:ascii="Century Gothic" w:hAnsi="Century Gothic"/>
                <w:b/>
                <w:bCs/>
              </w:rPr>
              <w:t xml:space="preserve"> DIT is going to introduce this facility in Finacle system shortly.</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13.</w:t>
            </w:r>
          </w:p>
        </w:tc>
        <w:tc>
          <w:tcPr>
            <w:tcW w:w="1791" w:type="dxa"/>
          </w:tcPr>
          <w:p w:rsidR="003E572C" w:rsidRDefault="003E572C" w:rsidP="003E572C">
            <w:pPr>
              <w:jc w:val="both"/>
              <w:rPr>
                <w:rFonts w:ascii="Bookman Old Style,Bold" w:eastAsiaTheme="minorHAnsi" w:hAnsi="Bookman Old Style,Bold" w:cs="Bookman Old Style,Bold"/>
                <w:b/>
                <w:bCs/>
                <w:lang w:val="en-IN" w:bidi="hi-IN"/>
              </w:rPr>
            </w:pPr>
            <w:r w:rsidRPr="00842EAF">
              <w:rPr>
                <w:rFonts w:ascii="Bookman Old Style,Bold" w:eastAsiaTheme="minorHAnsi" w:hAnsi="Bookman Old Style,Bold" w:cs="Bookman Old Style,Bold"/>
                <w:b/>
                <w:bCs/>
                <w:sz w:val="24"/>
                <w:szCs w:val="24"/>
                <w:lang w:val="en-IN" w:bidi="hi-IN"/>
              </w:rPr>
              <w:t xml:space="preserve">Linkage of accounts with </w:t>
            </w:r>
            <w:proofErr w:type="spellStart"/>
            <w:r w:rsidRPr="00842EAF">
              <w:rPr>
                <w:rFonts w:ascii="Bookman Old Style,Bold" w:eastAsiaTheme="minorHAnsi" w:hAnsi="Bookman Old Style,Bold" w:cs="Bookman Old Style,Bold"/>
                <w:b/>
                <w:bCs/>
                <w:sz w:val="24"/>
                <w:szCs w:val="24"/>
                <w:lang w:val="en-IN" w:bidi="hi-IN"/>
              </w:rPr>
              <w:t>Aadhaar</w:t>
            </w:r>
            <w:proofErr w:type="spellEnd"/>
          </w:p>
        </w:tc>
        <w:tc>
          <w:tcPr>
            <w:tcW w:w="8050" w:type="dxa"/>
          </w:tcPr>
          <w:p w:rsidR="003E572C" w:rsidRPr="00B24345" w:rsidRDefault="003E572C" w:rsidP="003E572C">
            <w:pPr>
              <w:autoSpaceDE w:val="0"/>
              <w:autoSpaceDN w:val="0"/>
              <w:adjustRightInd w:val="0"/>
              <w:spacing w:after="0" w:line="360" w:lineRule="auto"/>
              <w:jc w:val="both"/>
              <w:rPr>
                <w:rFonts w:ascii="Century Gothic" w:hAnsi="Century Gothic"/>
              </w:rPr>
            </w:pPr>
            <w:r>
              <w:rPr>
                <w:rFonts w:ascii="Century Gothic" w:hAnsi="Century Gothic"/>
              </w:rPr>
              <w:t xml:space="preserve">All the accounts opened under PMMY is to be linked with </w:t>
            </w:r>
            <w:proofErr w:type="spellStart"/>
            <w:r>
              <w:rPr>
                <w:rFonts w:ascii="Century Gothic" w:hAnsi="Century Gothic"/>
              </w:rPr>
              <w:t>Aadhar</w:t>
            </w:r>
            <w:proofErr w:type="spellEnd"/>
            <w:r>
              <w:rPr>
                <w:rFonts w:ascii="Century Gothic" w:hAnsi="Century Gothic"/>
              </w:rPr>
              <w:t xml:space="preserve"> No. in Finacle system by using the menu option AADHAR.</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14.</w:t>
            </w:r>
          </w:p>
        </w:tc>
        <w:tc>
          <w:tcPr>
            <w:tcW w:w="1791" w:type="dxa"/>
          </w:tcPr>
          <w:p w:rsidR="003E572C" w:rsidRDefault="003E572C" w:rsidP="003E572C">
            <w:pPr>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Disposal of Loan Application &amp; Customer’s Complaint</w:t>
            </w:r>
          </w:p>
        </w:tc>
        <w:tc>
          <w:tcPr>
            <w:tcW w:w="8050" w:type="dxa"/>
          </w:tcPr>
          <w:p w:rsidR="003E572C" w:rsidRDefault="003E572C" w:rsidP="003E572C">
            <w:pPr>
              <w:pStyle w:val="Default"/>
              <w:jc w:val="both"/>
              <w:rPr>
                <w:b/>
                <w:bCs/>
                <w:sz w:val="23"/>
                <w:szCs w:val="23"/>
              </w:rPr>
            </w:pPr>
            <w:r w:rsidRPr="0017770C">
              <w:rPr>
                <w:b/>
                <w:bCs/>
                <w:sz w:val="23"/>
                <w:szCs w:val="23"/>
              </w:rPr>
              <w:t xml:space="preserve">Following methods are to be adopted by Branches/Offices for proper and timely disposal of Loan applications &amp; Customer’s Complaint:- </w:t>
            </w:r>
          </w:p>
          <w:p w:rsidR="003E572C" w:rsidRPr="0017770C" w:rsidRDefault="003E572C" w:rsidP="003E572C">
            <w:pPr>
              <w:pStyle w:val="Default"/>
              <w:jc w:val="both"/>
              <w:rPr>
                <w:b/>
                <w:bCs/>
                <w:sz w:val="16"/>
                <w:szCs w:val="16"/>
              </w:rPr>
            </w:pPr>
          </w:p>
          <w:p w:rsidR="003E572C" w:rsidRDefault="003E572C" w:rsidP="003E572C">
            <w:pPr>
              <w:numPr>
                <w:ilvl w:val="0"/>
                <w:numId w:val="6"/>
              </w:numPr>
              <w:spacing w:after="0"/>
              <w:ind w:left="355" w:hanging="284"/>
              <w:jc w:val="both"/>
              <w:rPr>
                <w:rFonts w:ascii="Century Gothic" w:hAnsi="Century Gothic"/>
              </w:rPr>
            </w:pPr>
            <w:r w:rsidRPr="00A3110C">
              <w:rPr>
                <w:rFonts w:ascii="Century Gothic" w:hAnsi="Century Gothic"/>
              </w:rPr>
              <w:t xml:space="preserve">It must be ensured that all the loan applications under MUDRA scheme are </w:t>
            </w:r>
            <w:r>
              <w:rPr>
                <w:rFonts w:ascii="Century Gothic" w:hAnsi="Century Gothic"/>
              </w:rPr>
              <w:t>record</w:t>
            </w:r>
            <w:r w:rsidRPr="00A3110C">
              <w:rPr>
                <w:rFonts w:ascii="Century Gothic" w:hAnsi="Century Gothic"/>
              </w:rPr>
              <w:t>ed properly in a register</w:t>
            </w:r>
            <w:r>
              <w:rPr>
                <w:rFonts w:ascii="Century Gothic" w:hAnsi="Century Gothic"/>
              </w:rPr>
              <w:t>.</w:t>
            </w:r>
          </w:p>
          <w:p w:rsidR="003E572C" w:rsidRPr="00D14C62" w:rsidRDefault="003E572C" w:rsidP="003E572C">
            <w:pPr>
              <w:spacing w:after="0"/>
              <w:ind w:left="355"/>
              <w:jc w:val="both"/>
              <w:rPr>
                <w:rFonts w:ascii="Century Gothic" w:hAnsi="Century Gothic"/>
                <w:sz w:val="8"/>
                <w:szCs w:val="8"/>
              </w:rPr>
            </w:pPr>
          </w:p>
          <w:p w:rsidR="003E572C" w:rsidRPr="00174B37" w:rsidRDefault="003E572C" w:rsidP="003E572C">
            <w:pPr>
              <w:numPr>
                <w:ilvl w:val="0"/>
                <w:numId w:val="6"/>
              </w:numPr>
              <w:spacing w:after="0"/>
              <w:ind w:left="355" w:hanging="284"/>
              <w:jc w:val="both"/>
              <w:rPr>
                <w:rFonts w:ascii="Century Gothic" w:hAnsi="Century Gothic"/>
              </w:rPr>
            </w:pPr>
            <w:r w:rsidRPr="00174B37">
              <w:rPr>
                <w:rFonts w:ascii="Century Gothic" w:eastAsia="Times New Roman" w:hAnsi="Century Gothic" w:cs="Arial Unicode MS"/>
                <w:b/>
              </w:rPr>
              <w:t xml:space="preserve">Branches must enter the particulars of the loan application submitted by prospective customers through CPTS menu in Finacle and update </w:t>
            </w:r>
            <w:r w:rsidRPr="00174B37">
              <w:rPr>
                <w:rFonts w:ascii="Century Gothic" w:eastAsia="Times New Roman" w:hAnsi="Century Gothic" w:cs="Arial Unicode MS"/>
                <w:b/>
              </w:rPr>
              <w:lastRenderedPageBreak/>
              <w:t>the status from time to time. The reference number generated must be integral part of the process note. A job card on Loan Tracking Module has also been circulated and is available in UCO Online.</w:t>
            </w:r>
          </w:p>
          <w:p w:rsidR="003E572C" w:rsidRPr="00D14C62" w:rsidRDefault="003E572C" w:rsidP="003E572C">
            <w:pPr>
              <w:spacing w:after="0"/>
              <w:ind w:left="355"/>
              <w:jc w:val="both"/>
              <w:rPr>
                <w:rFonts w:ascii="Century Gothic" w:hAnsi="Century Gothic"/>
                <w:sz w:val="8"/>
                <w:szCs w:val="8"/>
              </w:rPr>
            </w:pPr>
          </w:p>
          <w:p w:rsidR="003E572C" w:rsidRDefault="003E572C" w:rsidP="003E572C">
            <w:pPr>
              <w:numPr>
                <w:ilvl w:val="0"/>
                <w:numId w:val="6"/>
              </w:numPr>
              <w:spacing w:after="0"/>
              <w:ind w:left="355" w:hanging="284"/>
              <w:jc w:val="both"/>
              <w:rPr>
                <w:rFonts w:ascii="Century Gothic" w:hAnsi="Century Gothic"/>
              </w:rPr>
            </w:pPr>
            <w:r>
              <w:rPr>
                <w:rFonts w:ascii="Century Gothic" w:hAnsi="Century Gothic"/>
              </w:rPr>
              <w:t>Loan application should be</w:t>
            </w:r>
            <w:r w:rsidRPr="00A3110C">
              <w:rPr>
                <w:rFonts w:ascii="Century Gothic" w:hAnsi="Century Gothic"/>
              </w:rPr>
              <w:t xml:space="preserve"> disposed </w:t>
            </w:r>
            <w:proofErr w:type="spellStart"/>
            <w:r w:rsidRPr="00A3110C">
              <w:rPr>
                <w:rFonts w:ascii="Century Gothic" w:hAnsi="Century Gothic"/>
              </w:rPr>
              <w:t>o</w:t>
            </w:r>
            <w:r>
              <w:rPr>
                <w:rFonts w:ascii="Century Gothic" w:hAnsi="Century Gothic"/>
              </w:rPr>
              <w:t>f</w:t>
            </w:r>
            <w:r w:rsidRPr="00A3110C">
              <w:rPr>
                <w:rFonts w:ascii="Century Gothic" w:hAnsi="Century Gothic"/>
              </w:rPr>
              <w:t>f</w:t>
            </w:r>
            <w:proofErr w:type="spellEnd"/>
            <w:r w:rsidRPr="00A3110C">
              <w:rPr>
                <w:rFonts w:ascii="Century Gothic" w:hAnsi="Century Gothic"/>
              </w:rPr>
              <w:t xml:space="preserve"> within </w:t>
            </w:r>
            <w:r>
              <w:rPr>
                <w:rFonts w:ascii="Century Gothic" w:hAnsi="Century Gothic"/>
              </w:rPr>
              <w:t xml:space="preserve">two weeks for loan limit of upto Rs. 5 lacs and </w:t>
            </w:r>
            <w:r w:rsidRPr="00A3110C">
              <w:rPr>
                <w:rFonts w:ascii="Century Gothic" w:hAnsi="Century Gothic"/>
              </w:rPr>
              <w:t xml:space="preserve">within </w:t>
            </w:r>
            <w:r>
              <w:rPr>
                <w:rFonts w:ascii="Century Gothic" w:hAnsi="Century Gothic"/>
              </w:rPr>
              <w:t xml:space="preserve">three weeks for loan limit above Rs. 5 lacs on merit of the case </w:t>
            </w:r>
            <w:r w:rsidRPr="00A3110C">
              <w:rPr>
                <w:rFonts w:ascii="Century Gothic" w:hAnsi="Century Gothic"/>
              </w:rPr>
              <w:t>from the date of its receipt as the matter is highly sensitive and being strictly monitored by Mission Mudra, Department of Financial Services, Mini</w:t>
            </w:r>
            <w:r>
              <w:rPr>
                <w:rFonts w:ascii="Century Gothic" w:hAnsi="Century Gothic"/>
              </w:rPr>
              <w:t>stry of Finance, Govt. of India, provided the application is complete in all respects and is accompanied by documents as per the ‘check list’ provided.</w:t>
            </w:r>
          </w:p>
          <w:p w:rsidR="003E572C" w:rsidRPr="00D14C62" w:rsidRDefault="003E572C" w:rsidP="003E572C">
            <w:pPr>
              <w:spacing w:after="0"/>
              <w:ind w:left="355"/>
              <w:jc w:val="both"/>
              <w:rPr>
                <w:rFonts w:ascii="Century Gothic" w:hAnsi="Century Gothic"/>
                <w:sz w:val="8"/>
                <w:szCs w:val="8"/>
              </w:rPr>
            </w:pPr>
          </w:p>
          <w:p w:rsidR="003E572C" w:rsidRDefault="003E572C" w:rsidP="003E572C">
            <w:pPr>
              <w:numPr>
                <w:ilvl w:val="0"/>
                <w:numId w:val="6"/>
              </w:numPr>
              <w:spacing w:after="0"/>
              <w:ind w:left="355" w:hanging="284"/>
              <w:jc w:val="both"/>
              <w:rPr>
                <w:rFonts w:ascii="Century Gothic" w:hAnsi="Century Gothic"/>
              </w:rPr>
            </w:pPr>
            <w:r w:rsidRPr="00A3110C">
              <w:rPr>
                <w:rFonts w:ascii="Century Gothic" w:hAnsi="Century Gothic"/>
              </w:rPr>
              <w:t>Ensure issuance of MUDRA Card in all eligible accounts opened under CC-130 scheme.</w:t>
            </w:r>
          </w:p>
          <w:p w:rsidR="003E572C" w:rsidRPr="00D14C62" w:rsidRDefault="003E572C" w:rsidP="003E572C">
            <w:pPr>
              <w:spacing w:after="0"/>
              <w:jc w:val="both"/>
              <w:rPr>
                <w:rFonts w:ascii="Century Gothic" w:hAnsi="Century Gothic"/>
                <w:sz w:val="8"/>
                <w:szCs w:val="8"/>
              </w:rPr>
            </w:pPr>
          </w:p>
          <w:p w:rsidR="003E572C" w:rsidRPr="001C400C" w:rsidRDefault="003E572C" w:rsidP="003E572C">
            <w:pPr>
              <w:numPr>
                <w:ilvl w:val="0"/>
                <w:numId w:val="6"/>
              </w:numPr>
              <w:spacing w:after="0"/>
              <w:ind w:left="355" w:hanging="284"/>
              <w:jc w:val="both"/>
              <w:rPr>
                <w:rFonts w:ascii="Century Gothic" w:hAnsi="Century Gothic"/>
              </w:rPr>
            </w:pPr>
            <w:r w:rsidRPr="00A3110C">
              <w:rPr>
                <w:rFonts w:ascii="Century Gothic" w:hAnsi="Century Gothic"/>
              </w:rPr>
              <w:t>Customer’s complaint on any issue particularly under MUDRA scheme is to be settled</w:t>
            </w:r>
            <w:r>
              <w:rPr>
                <w:rFonts w:ascii="Century Gothic" w:hAnsi="Century Gothic"/>
              </w:rPr>
              <w:t xml:space="preserve"> </w:t>
            </w:r>
            <w:r w:rsidRPr="00A3110C">
              <w:rPr>
                <w:rFonts w:ascii="Century Gothic" w:hAnsi="Century Gothic"/>
              </w:rPr>
              <w:t>/</w:t>
            </w:r>
            <w:r>
              <w:rPr>
                <w:rFonts w:ascii="Century Gothic" w:hAnsi="Century Gothic"/>
              </w:rPr>
              <w:t xml:space="preserve"> </w:t>
            </w:r>
            <w:r w:rsidRPr="00A3110C">
              <w:rPr>
                <w:rFonts w:ascii="Century Gothic" w:hAnsi="Century Gothic"/>
              </w:rPr>
              <w:t>redressed within one week</w:t>
            </w:r>
            <w:r>
              <w:rPr>
                <w:rFonts w:ascii="Century Gothic" w:hAnsi="Century Gothic"/>
              </w:rPr>
              <w:t>’s</w:t>
            </w:r>
            <w:r w:rsidRPr="00A3110C">
              <w:rPr>
                <w:rFonts w:ascii="Century Gothic" w:hAnsi="Century Gothic"/>
              </w:rPr>
              <w:t xml:space="preserve"> time from the date of its receipt.</w:t>
            </w:r>
          </w:p>
          <w:p w:rsidR="003E572C" w:rsidRDefault="003E572C" w:rsidP="003E572C">
            <w:pPr>
              <w:numPr>
                <w:ilvl w:val="0"/>
                <w:numId w:val="6"/>
              </w:numPr>
              <w:spacing w:after="0"/>
              <w:ind w:left="355" w:hanging="284"/>
              <w:jc w:val="both"/>
              <w:rPr>
                <w:rFonts w:ascii="Century Gothic" w:hAnsi="Century Gothic"/>
              </w:rPr>
            </w:pPr>
            <w:r w:rsidRPr="00A3110C">
              <w:rPr>
                <w:rFonts w:ascii="Century Gothic" w:hAnsi="Century Gothic"/>
              </w:rPr>
              <w:t>Concerned branches</w:t>
            </w:r>
            <w:r>
              <w:rPr>
                <w:rFonts w:ascii="Century Gothic" w:hAnsi="Century Gothic"/>
              </w:rPr>
              <w:t xml:space="preserve"> </w:t>
            </w:r>
            <w:r w:rsidRPr="00A3110C">
              <w:rPr>
                <w:rFonts w:ascii="Century Gothic" w:hAnsi="Century Gothic"/>
              </w:rPr>
              <w:t>/ Zonal Offices should intimate the complainant about the action taken by them and its outcome within the said stipulated period of 7 days.</w:t>
            </w:r>
          </w:p>
          <w:p w:rsidR="003E572C" w:rsidRPr="00D14C62" w:rsidRDefault="003E572C" w:rsidP="003E572C">
            <w:pPr>
              <w:spacing w:after="0"/>
              <w:ind w:left="355"/>
              <w:jc w:val="both"/>
              <w:rPr>
                <w:rFonts w:ascii="Century Gothic" w:hAnsi="Century Gothic"/>
                <w:sz w:val="8"/>
                <w:szCs w:val="8"/>
              </w:rPr>
            </w:pPr>
          </w:p>
          <w:p w:rsidR="003E572C" w:rsidRPr="001C400C" w:rsidRDefault="003E572C" w:rsidP="003E572C">
            <w:pPr>
              <w:numPr>
                <w:ilvl w:val="0"/>
                <w:numId w:val="6"/>
              </w:numPr>
              <w:spacing w:after="0"/>
              <w:ind w:left="355" w:hanging="284"/>
              <w:jc w:val="both"/>
              <w:rPr>
                <w:rFonts w:ascii="Century Gothic" w:hAnsi="Century Gothic"/>
              </w:rPr>
            </w:pPr>
            <w:r w:rsidRPr="00A3110C">
              <w:rPr>
                <w:rFonts w:ascii="Century Gothic" w:hAnsi="Century Gothic"/>
              </w:rPr>
              <w:t xml:space="preserve">Immediately after redressal of the customer’s complaint the matter should be intimated to </w:t>
            </w:r>
            <w:r>
              <w:rPr>
                <w:rFonts w:ascii="Century Gothic" w:hAnsi="Century Gothic"/>
              </w:rPr>
              <w:t>Head Office</w:t>
            </w:r>
            <w:r w:rsidRPr="00A3110C">
              <w:rPr>
                <w:rFonts w:ascii="Century Gothic" w:hAnsi="Century Gothic"/>
              </w:rPr>
              <w:t xml:space="preserve"> together with observation</w:t>
            </w:r>
            <w:r>
              <w:rPr>
                <w:rFonts w:ascii="Century Gothic" w:hAnsi="Century Gothic"/>
              </w:rPr>
              <w:t xml:space="preserve"> </w:t>
            </w:r>
            <w:r w:rsidRPr="00A3110C">
              <w:rPr>
                <w:rFonts w:ascii="Century Gothic" w:hAnsi="Century Gothic"/>
              </w:rPr>
              <w:t>/</w:t>
            </w:r>
            <w:r>
              <w:rPr>
                <w:rFonts w:ascii="Century Gothic" w:hAnsi="Century Gothic"/>
              </w:rPr>
              <w:t xml:space="preserve"> </w:t>
            </w:r>
            <w:r w:rsidRPr="00A3110C">
              <w:rPr>
                <w:rFonts w:ascii="Century Gothic" w:hAnsi="Century Gothic"/>
              </w:rPr>
              <w:t>rec</w:t>
            </w:r>
            <w:r>
              <w:rPr>
                <w:rFonts w:ascii="Century Gothic" w:hAnsi="Century Gothic"/>
              </w:rPr>
              <w:t xml:space="preserve">ommendation of the Zonal Office </w:t>
            </w:r>
            <w:r w:rsidRPr="00A3110C">
              <w:rPr>
                <w:rFonts w:ascii="Century Gothic" w:hAnsi="Century Gothic"/>
              </w:rPr>
              <w:t>/ Circle Office as the case may be for nec</w:t>
            </w:r>
            <w:r>
              <w:rPr>
                <w:rFonts w:ascii="Century Gothic" w:hAnsi="Century Gothic"/>
              </w:rPr>
              <w:t>essary review of the matter at Head O</w:t>
            </w:r>
            <w:r w:rsidRPr="00A3110C">
              <w:rPr>
                <w:rFonts w:ascii="Century Gothic" w:hAnsi="Century Gothic"/>
              </w:rPr>
              <w:t>ffice level and its closure in time.</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lastRenderedPageBreak/>
              <w:t>15.</w:t>
            </w:r>
          </w:p>
        </w:tc>
        <w:tc>
          <w:tcPr>
            <w:tcW w:w="1791" w:type="dxa"/>
          </w:tcPr>
          <w:p w:rsidR="003E572C" w:rsidRDefault="003E572C" w:rsidP="003E572C">
            <w:pPr>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Information of trainees of Skill Development Programmes and beneficiaries under PMEGP Programme</w:t>
            </w:r>
          </w:p>
        </w:tc>
        <w:tc>
          <w:tcPr>
            <w:tcW w:w="8050" w:type="dxa"/>
          </w:tcPr>
          <w:p w:rsidR="003E572C" w:rsidRPr="003E6423" w:rsidRDefault="003E572C" w:rsidP="003E572C">
            <w:pPr>
              <w:pStyle w:val="Default"/>
              <w:spacing w:line="276" w:lineRule="auto"/>
              <w:jc w:val="both"/>
              <w:rPr>
                <w:sz w:val="23"/>
                <w:szCs w:val="23"/>
              </w:rPr>
            </w:pPr>
            <w:r w:rsidRPr="003E6423">
              <w:rPr>
                <w:sz w:val="23"/>
                <w:szCs w:val="23"/>
              </w:rPr>
              <w:t xml:space="preserve">One of </w:t>
            </w:r>
            <w:r>
              <w:rPr>
                <w:sz w:val="23"/>
                <w:szCs w:val="23"/>
              </w:rPr>
              <w:t xml:space="preserve">the </w:t>
            </w:r>
            <w:r w:rsidRPr="003E6423">
              <w:rPr>
                <w:sz w:val="23"/>
                <w:szCs w:val="23"/>
              </w:rPr>
              <w:t xml:space="preserve">thrust area under PMMY is to provide finance to the candidates who have undertaken various skill development training, particularly under PMEGP programme. </w:t>
            </w:r>
          </w:p>
          <w:p w:rsidR="003E572C" w:rsidRPr="003E6423" w:rsidRDefault="003E572C" w:rsidP="003E572C">
            <w:pPr>
              <w:pStyle w:val="Default"/>
              <w:jc w:val="both"/>
              <w:rPr>
                <w:sz w:val="16"/>
                <w:szCs w:val="16"/>
              </w:rPr>
            </w:pPr>
          </w:p>
          <w:p w:rsidR="003E572C" w:rsidRDefault="003E572C" w:rsidP="003E572C">
            <w:pPr>
              <w:pStyle w:val="Default"/>
              <w:jc w:val="both"/>
              <w:rPr>
                <w:b/>
                <w:bCs/>
                <w:sz w:val="23"/>
                <w:szCs w:val="23"/>
              </w:rPr>
            </w:pPr>
            <w:r>
              <w:rPr>
                <w:b/>
                <w:bCs/>
                <w:sz w:val="23"/>
                <w:szCs w:val="23"/>
              </w:rPr>
              <w:t xml:space="preserve">Branches can access the data pertaining to above mentioned programmes under the following links: - </w:t>
            </w:r>
          </w:p>
          <w:p w:rsidR="003E572C" w:rsidRPr="003E6423" w:rsidRDefault="003E572C" w:rsidP="003E572C">
            <w:pPr>
              <w:pStyle w:val="Default"/>
              <w:jc w:val="both"/>
              <w:rPr>
                <w:b/>
                <w:bCs/>
                <w:sz w:val="16"/>
                <w:szCs w:val="16"/>
              </w:rPr>
            </w:pPr>
          </w:p>
          <w:tbl>
            <w:tblPr>
              <w:tblStyle w:val="TableGrid"/>
              <w:tblW w:w="0" w:type="auto"/>
              <w:tblLook w:val="04A0" w:firstRow="1" w:lastRow="0" w:firstColumn="1" w:lastColumn="0" w:noHBand="0" w:noVBand="1"/>
            </w:tblPr>
            <w:tblGrid>
              <w:gridCol w:w="3618"/>
              <w:gridCol w:w="4149"/>
            </w:tblGrid>
            <w:tr w:rsidR="003E572C" w:rsidTr="002F0329">
              <w:trPr>
                <w:trHeight w:val="422"/>
              </w:trPr>
              <w:tc>
                <w:tcPr>
                  <w:tcW w:w="3618" w:type="dxa"/>
                  <w:vAlign w:val="center"/>
                </w:tcPr>
                <w:p w:rsidR="003E572C" w:rsidRDefault="003E572C" w:rsidP="003E572C">
                  <w:pPr>
                    <w:pStyle w:val="Default"/>
                    <w:rPr>
                      <w:b/>
                      <w:bCs/>
                      <w:sz w:val="23"/>
                      <w:szCs w:val="23"/>
                    </w:rPr>
                  </w:pPr>
                  <w:r w:rsidRPr="003E6423">
                    <w:rPr>
                      <w:b/>
                      <w:bCs/>
                      <w:sz w:val="22"/>
                      <w:szCs w:val="22"/>
                    </w:rPr>
                    <w:t>Skill Development Programme</w:t>
                  </w:r>
                </w:p>
              </w:tc>
              <w:tc>
                <w:tcPr>
                  <w:tcW w:w="4085" w:type="dxa"/>
                  <w:vAlign w:val="center"/>
                </w:tcPr>
                <w:p w:rsidR="003E572C" w:rsidRDefault="003E572C" w:rsidP="003E572C">
                  <w:pPr>
                    <w:pStyle w:val="Default"/>
                    <w:rPr>
                      <w:b/>
                      <w:bCs/>
                      <w:sz w:val="23"/>
                      <w:szCs w:val="23"/>
                    </w:rPr>
                  </w:pPr>
                  <w:r>
                    <w:rPr>
                      <w:b/>
                      <w:bCs/>
                      <w:sz w:val="23"/>
                      <w:szCs w:val="23"/>
                    </w:rPr>
                    <w:t>www.kviconline.gov.in/hrd/hrdweb</w:t>
                  </w:r>
                </w:p>
              </w:tc>
            </w:tr>
            <w:tr w:rsidR="003E572C" w:rsidTr="002F0329">
              <w:trPr>
                <w:trHeight w:val="445"/>
              </w:trPr>
              <w:tc>
                <w:tcPr>
                  <w:tcW w:w="3618" w:type="dxa"/>
                  <w:vAlign w:val="center"/>
                </w:tcPr>
                <w:p w:rsidR="003E572C" w:rsidRDefault="003E572C" w:rsidP="003E572C">
                  <w:pPr>
                    <w:pStyle w:val="Default"/>
                    <w:rPr>
                      <w:b/>
                      <w:bCs/>
                      <w:sz w:val="23"/>
                      <w:szCs w:val="23"/>
                    </w:rPr>
                  </w:pPr>
                  <w:r w:rsidRPr="003E6423">
                    <w:rPr>
                      <w:b/>
                      <w:bCs/>
                      <w:sz w:val="22"/>
                      <w:szCs w:val="22"/>
                    </w:rPr>
                    <w:t>PMEGP Programme</w:t>
                  </w:r>
                </w:p>
              </w:tc>
              <w:tc>
                <w:tcPr>
                  <w:tcW w:w="4085" w:type="dxa"/>
                  <w:vAlign w:val="center"/>
                </w:tcPr>
                <w:p w:rsidR="003E572C" w:rsidRDefault="003E572C" w:rsidP="003E572C">
                  <w:pPr>
                    <w:pStyle w:val="Default"/>
                    <w:rPr>
                      <w:b/>
                      <w:bCs/>
                      <w:sz w:val="23"/>
                      <w:szCs w:val="23"/>
                    </w:rPr>
                  </w:pPr>
                  <w:r>
                    <w:rPr>
                      <w:b/>
                      <w:bCs/>
                      <w:sz w:val="23"/>
                      <w:szCs w:val="23"/>
                    </w:rPr>
                    <w:t>www.kviconline.gov.in/pmegp</w:t>
                  </w:r>
                </w:p>
              </w:tc>
            </w:tr>
          </w:tbl>
          <w:p w:rsidR="003E572C" w:rsidRPr="002A0C40" w:rsidRDefault="003E572C" w:rsidP="003E572C">
            <w:pPr>
              <w:pStyle w:val="Default"/>
              <w:jc w:val="both"/>
              <w:rPr>
                <w:b/>
                <w:bCs/>
                <w:sz w:val="16"/>
                <w:szCs w:val="16"/>
              </w:rPr>
            </w:pPr>
          </w:p>
          <w:p w:rsidR="003E572C" w:rsidRPr="0017770C" w:rsidRDefault="003E572C" w:rsidP="003E572C">
            <w:pPr>
              <w:pStyle w:val="Subtitle"/>
              <w:jc w:val="both"/>
            </w:pPr>
            <w:r w:rsidRPr="008E48BC">
              <w:rPr>
                <w:rFonts w:ascii="Century Gothic" w:eastAsiaTheme="minorHAnsi" w:hAnsi="Century Gothic" w:cs="Century Gothic"/>
                <w:color w:val="000000"/>
                <w:spacing w:val="0"/>
                <w:sz w:val="23"/>
                <w:szCs w:val="23"/>
                <w:lang w:val="en-IN" w:bidi="hi-IN"/>
              </w:rPr>
              <w:t>Both “User name” &amp; “Password” to access these links is “</w:t>
            </w:r>
            <w:proofErr w:type="spellStart"/>
            <w:r w:rsidRPr="008E48BC">
              <w:rPr>
                <w:rFonts w:ascii="Century Gothic" w:eastAsiaTheme="minorHAnsi" w:hAnsi="Century Gothic" w:cs="Century Gothic"/>
                <w:color w:val="000000"/>
                <w:spacing w:val="0"/>
                <w:sz w:val="23"/>
                <w:szCs w:val="23"/>
                <w:lang w:val="en-IN" w:bidi="hi-IN"/>
              </w:rPr>
              <w:t>kvichq</w:t>
            </w:r>
            <w:proofErr w:type="spellEnd"/>
            <w:r w:rsidRPr="008E48BC">
              <w:rPr>
                <w:rFonts w:ascii="Century Gothic" w:eastAsiaTheme="minorHAnsi" w:hAnsi="Century Gothic" w:cs="Century Gothic"/>
                <w:color w:val="000000"/>
                <w:spacing w:val="0"/>
                <w:sz w:val="23"/>
                <w:szCs w:val="23"/>
                <w:lang w:val="en-IN" w:bidi="hi-IN"/>
              </w:rPr>
              <w:t>”.  The above mentioned links have been hosted in Mudra’s web site (</w:t>
            </w:r>
            <w:hyperlink r:id="rId7" w:history="1">
              <w:r w:rsidRPr="008E48BC">
                <w:rPr>
                  <w:rFonts w:ascii="Century Gothic" w:eastAsiaTheme="minorHAnsi" w:hAnsi="Century Gothic" w:cs="Century Gothic"/>
                  <w:color w:val="000000"/>
                  <w:spacing w:val="0"/>
                  <w:lang w:val="en-IN" w:bidi="hi-IN"/>
                </w:rPr>
                <w:t>www.mudra.org.in</w:t>
              </w:r>
            </w:hyperlink>
            <w:r w:rsidRPr="008E48BC">
              <w:rPr>
                <w:rFonts w:ascii="Century Gothic" w:eastAsiaTheme="minorHAnsi" w:hAnsi="Century Gothic" w:cs="Century Gothic"/>
                <w:color w:val="000000"/>
                <w:spacing w:val="0"/>
                <w:sz w:val="23"/>
                <w:szCs w:val="23"/>
                <w:lang w:val="en-IN" w:bidi="hi-IN"/>
              </w:rPr>
              <w:t>) also, in the home page under the Tab: Skill Trained – PMMY.</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16.</w:t>
            </w:r>
          </w:p>
        </w:tc>
        <w:tc>
          <w:tcPr>
            <w:tcW w:w="1791" w:type="dxa"/>
          </w:tcPr>
          <w:p w:rsidR="003E572C" w:rsidRDefault="003E572C" w:rsidP="003E572C">
            <w:pPr>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Application Form</w:t>
            </w:r>
          </w:p>
        </w:tc>
        <w:tc>
          <w:tcPr>
            <w:tcW w:w="8050" w:type="dxa"/>
          </w:tcPr>
          <w:p w:rsidR="003E572C" w:rsidRDefault="003E572C" w:rsidP="003E572C">
            <w:pPr>
              <w:autoSpaceDE w:val="0"/>
              <w:autoSpaceDN w:val="0"/>
              <w:adjustRightInd w:val="0"/>
              <w:spacing w:after="0"/>
              <w:jc w:val="both"/>
              <w:rPr>
                <w:rFonts w:ascii="Century Gothic" w:eastAsiaTheme="minorHAnsi" w:hAnsi="Century Gothic" w:cs="Century Gothic"/>
                <w:b/>
                <w:bCs/>
                <w:lang w:val="en-IN" w:bidi="hi-IN"/>
              </w:rPr>
            </w:pPr>
            <w:r w:rsidRPr="00064C28">
              <w:rPr>
                <w:rFonts w:ascii="Century Gothic" w:hAnsi="Century Gothic"/>
                <w:b/>
                <w:bCs/>
              </w:rPr>
              <w:t xml:space="preserve">As per the communication from the IBA a common loan application form has been approved for sanctioning of all the loans under </w:t>
            </w:r>
            <w:r w:rsidRPr="00064C28">
              <w:rPr>
                <w:rFonts w:ascii="Century Gothic" w:eastAsiaTheme="minorHAnsi" w:hAnsi="Century Gothic" w:cs="Century Gothic"/>
                <w:b/>
                <w:bCs/>
                <w:lang w:val="en-IN" w:bidi="hi-IN"/>
              </w:rPr>
              <w:t xml:space="preserve">Pradhan </w:t>
            </w:r>
            <w:proofErr w:type="spellStart"/>
            <w:r w:rsidRPr="00064C28">
              <w:rPr>
                <w:rFonts w:ascii="Century Gothic" w:eastAsiaTheme="minorHAnsi" w:hAnsi="Century Gothic" w:cs="Century Gothic"/>
                <w:b/>
                <w:bCs/>
                <w:lang w:val="en-IN" w:bidi="hi-IN"/>
              </w:rPr>
              <w:t>Mantri</w:t>
            </w:r>
            <w:proofErr w:type="spellEnd"/>
            <w:r w:rsidRPr="00064C28">
              <w:rPr>
                <w:rFonts w:ascii="Century Gothic" w:eastAsiaTheme="minorHAnsi" w:hAnsi="Century Gothic" w:cs="Century Gothic"/>
                <w:b/>
                <w:bCs/>
                <w:lang w:val="en-IN" w:bidi="hi-IN"/>
              </w:rPr>
              <w:t xml:space="preserve"> MUDRA </w:t>
            </w:r>
            <w:proofErr w:type="spellStart"/>
            <w:r w:rsidRPr="00064C28">
              <w:rPr>
                <w:rFonts w:ascii="Century Gothic" w:eastAsiaTheme="minorHAnsi" w:hAnsi="Century Gothic" w:cs="Century Gothic"/>
                <w:b/>
                <w:bCs/>
                <w:lang w:val="en-IN" w:bidi="hi-IN"/>
              </w:rPr>
              <w:t>Yojana</w:t>
            </w:r>
            <w:proofErr w:type="spellEnd"/>
            <w:r w:rsidRPr="00064C28">
              <w:rPr>
                <w:rFonts w:ascii="Century Gothic" w:eastAsiaTheme="minorHAnsi" w:hAnsi="Century Gothic" w:cs="Century Gothic"/>
                <w:b/>
                <w:bCs/>
                <w:lang w:val="en-IN" w:bidi="hi-IN"/>
              </w:rPr>
              <w:t xml:space="preserve"> (PMMY).</w:t>
            </w:r>
          </w:p>
          <w:p w:rsidR="003E572C" w:rsidRPr="006E0719" w:rsidRDefault="003E572C" w:rsidP="003E572C">
            <w:pPr>
              <w:autoSpaceDE w:val="0"/>
              <w:autoSpaceDN w:val="0"/>
              <w:adjustRightInd w:val="0"/>
              <w:spacing w:after="0"/>
              <w:jc w:val="both"/>
              <w:rPr>
                <w:rFonts w:ascii="Century Gothic" w:eastAsiaTheme="minorHAnsi" w:hAnsi="Century Gothic" w:cs="Century Gothic"/>
                <w:b/>
                <w:bCs/>
                <w:sz w:val="16"/>
                <w:szCs w:val="16"/>
                <w:lang w:val="en-IN" w:bidi="hi-IN"/>
              </w:rPr>
            </w:pPr>
          </w:p>
          <w:p w:rsidR="003E572C" w:rsidRDefault="003E572C" w:rsidP="003E572C">
            <w:pPr>
              <w:jc w:val="both"/>
              <w:rPr>
                <w:rFonts w:ascii="Century Gothic" w:hAnsi="Century Gothic"/>
              </w:rPr>
            </w:pPr>
            <w:r>
              <w:rPr>
                <w:rFonts w:ascii="Century Gothic" w:hAnsi="Century Gothic"/>
              </w:rPr>
              <w:t>The format of common loan application form for Pradhan Mantri MUDRA Yojna (PMMY) along with Check list duly approved by IBA is enclosed.</w:t>
            </w:r>
          </w:p>
          <w:p w:rsidR="003E572C" w:rsidRPr="00E24D96" w:rsidRDefault="003E572C" w:rsidP="003E572C">
            <w:pPr>
              <w:autoSpaceDE w:val="0"/>
              <w:autoSpaceDN w:val="0"/>
              <w:adjustRightInd w:val="0"/>
              <w:spacing w:after="0"/>
              <w:jc w:val="both"/>
              <w:rPr>
                <w:rFonts w:ascii="Century Gothic" w:eastAsiaTheme="minorHAnsi" w:hAnsi="Century Gothic" w:cs="Century Gothic"/>
                <w:u w:val="single"/>
                <w:lang w:val="en-IN" w:bidi="hi-IN"/>
              </w:rPr>
            </w:pPr>
            <w:r w:rsidRPr="005A1079">
              <w:rPr>
                <w:rFonts w:ascii="Century Gothic" w:hAnsi="Century Gothic"/>
                <w:b/>
                <w:bCs/>
                <w:u w:val="single"/>
              </w:rPr>
              <w:t>NOTE</w:t>
            </w:r>
            <w:r>
              <w:rPr>
                <w:rFonts w:ascii="Century Gothic" w:hAnsi="Century Gothic"/>
              </w:rPr>
              <w:t xml:space="preserve">: </w:t>
            </w:r>
            <w:r w:rsidRPr="005A1079">
              <w:rPr>
                <w:rFonts w:ascii="Century Gothic" w:hAnsi="Century Gothic"/>
                <w:u w:val="single"/>
              </w:rPr>
              <w:t xml:space="preserve">Branches must include a separate </w:t>
            </w:r>
            <w:r>
              <w:rPr>
                <w:rFonts w:ascii="Century Gothic" w:hAnsi="Century Gothic"/>
                <w:u w:val="single"/>
              </w:rPr>
              <w:t>fiel</w:t>
            </w:r>
            <w:r w:rsidRPr="005A1079">
              <w:rPr>
                <w:rFonts w:ascii="Century Gothic" w:hAnsi="Century Gothic"/>
                <w:u w:val="single"/>
              </w:rPr>
              <w:t xml:space="preserve">d for </w:t>
            </w:r>
            <w:proofErr w:type="spellStart"/>
            <w:r w:rsidRPr="005A1079">
              <w:rPr>
                <w:rFonts w:ascii="Century Gothic" w:hAnsi="Century Gothic"/>
                <w:u w:val="single"/>
              </w:rPr>
              <w:t>Udyog</w:t>
            </w:r>
            <w:proofErr w:type="spellEnd"/>
            <w:r w:rsidRPr="005A1079">
              <w:rPr>
                <w:rFonts w:ascii="Century Gothic" w:hAnsi="Century Gothic"/>
                <w:u w:val="single"/>
              </w:rPr>
              <w:t xml:space="preserve"> </w:t>
            </w:r>
            <w:proofErr w:type="spellStart"/>
            <w:r w:rsidRPr="005A1079">
              <w:rPr>
                <w:rFonts w:ascii="Century Gothic" w:hAnsi="Century Gothic"/>
                <w:u w:val="single"/>
              </w:rPr>
              <w:t>Adhaar</w:t>
            </w:r>
            <w:proofErr w:type="spellEnd"/>
            <w:r w:rsidRPr="005A1079">
              <w:rPr>
                <w:rFonts w:ascii="Century Gothic" w:hAnsi="Century Gothic"/>
                <w:u w:val="single"/>
              </w:rPr>
              <w:t xml:space="preserve"> Registration No. in common loan application form of </w:t>
            </w:r>
            <w:r w:rsidRPr="005A1079">
              <w:rPr>
                <w:rFonts w:ascii="Century Gothic" w:eastAsiaTheme="minorHAnsi" w:hAnsi="Century Gothic" w:cs="Century Gothic"/>
                <w:u w:val="single"/>
                <w:lang w:val="en-IN" w:bidi="hi-IN"/>
              </w:rPr>
              <w:t xml:space="preserve">Pradhan </w:t>
            </w:r>
            <w:proofErr w:type="spellStart"/>
            <w:r w:rsidRPr="005A1079">
              <w:rPr>
                <w:rFonts w:ascii="Century Gothic" w:eastAsiaTheme="minorHAnsi" w:hAnsi="Century Gothic" w:cs="Century Gothic"/>
                <w:u w:val="single"/>
                <w:lang w:val="en-IN" w:bidi="hi-IN"/>
              </w:rPr>
              <w:t>Mantri</w:t>
            </w:r>
            <w:proofErr w:type="spellEnd"/>
            <w:r w:rsidRPr="005A1079">
              <w:rPr>
                <w:rFonts w:ascii="Century Gothic" w:eastAsiaTheme="minorHAnsi" w:hAnsi="Century Gothic" w:cs="Century Gothic"/>
                <w:u w:val="single"/>
                <w:lang w:val="en-IN" w:bidi="hi-IN"/>
              </w:rPr>
              <w:t xml:space="preserve"> </w:t>
            </w:r>
            <w:r w:rsidRPr="005A1079">
              <w:rPr>
                <w:rFonts w:ascii="Century Gothic" w:eastAsiaTheme="minorHAnsi" w:hAnsi="Century Gothic" w:cs="Century Gothic"/>
                <w:u w:val="single"/>
                <w:lang w:val="en-IN" w:bidi="hi-IN"/>
              </w:rPr>
              <w:lastRenderedPageBreak/>
              <w:t xml:space="preserve">MUDRA </w:t>
            </w:r>
            <w:proofErr w:type="spellStart"/>
            <w:r w:rsidRPr="005A1079">
              <w:rPr>
                <w:rFonts w:ascii="Century Gothic" w:eastAsiaTheme="minorHAnsi" w:hAnsi="Century Gothic" w:cs="Century Gothic"/>
                <w:u w:val="single"/>
                <w:lang w:val="en-IN" w:bidi="hi-IN"/>
              </w:rPr>
              <w:t>Yojana</w:t>
            </w:r>
            <w:proofErr w:type="spellEnd"/>
            <w:r w:rsidRPr="005A1079">
              <w:rPr>
                <w:rFonts w:ascii="Century Gothic" w:eastAsiaTheme="minorHAnsi" w:hAnsi="Century Gothic" w:cs="Century Gothic"/>
                <w:u w:val="single"/>
                <w:lang w:val="en-IN" w:bidi="hi-IN"/>
              </w:rPr>
              <w:t xml:space="preserve"> (PMMY).</w:t>
            </w:r>
          </w:p>
        </w:tc>
      </w:tr>
      <w:tr w:rsidR="003E572C" w:rsidTr="0055036E">
        <w:trPr>
          <w:trHeight w:val="332"/>
        </w:trPr>
        <w:tc>
          <w:tcPr>
            <w:tcW w:w="864" w:type="dxa"/>
          </w:tcPr>
          <w:p w:rsidR="003E572C" w:rsidRDefault="003E572C" w:rsidP="003E572C">
            <w:pPr>
              <w:autoSpaceDE w:val="0"/>
              <w:autoSpaceDN w:val="0"/>
              <w:adjustRightInd w:val="0"/>
              <w:spacing w:after="0"/>
              <w:jc w:val="center"/>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lastRenderedPageBreak/>
              <w:t>17.</w:t>
            </w:r>
          </w:p>
        </w:tc>
        <w:tc>
          <w:tcPr>
            <w:tcW w:w="1791" w:type="dxa"/>
          </w:tcPr>
          <w:p w:rsidR="003E572C" w:rsidRDefault="003E572C" w:rsidP="003E572C">
            <w:pPr>
              <w:rPr>
                <w:rFonts w:ascii="Century Gothic" w:eastAsiaTheme="minorHAnsi" w:hAnsi="Century Gothic" w:cs="Century Gothic"/>
                <w:b/>
                <w:bCs/>
                <w:sz w:val="24"/>
                <w:szCs w:val="24"/>
                <w:lang w:val="en-IN" w:bidi="hi-IN"/>
              </w:rPr>
            </w:pPr>
            <w:r>
              <w:rPr>
                <w:rFonts w:ascii="Bookman Old Style,Bold" w:eastAsiaTheme="minorHAnsi" w:hAnsi="Bookman Old Style,Bold" w:cs="Bookman Old Style,Bold"/>
                <w:b/>
                <w:bCs/>
                <w:lang w:val="en-IN" w:bidi="hi-IN"/>
              </w:rPr>
              <w:t>Appointment of Nodal Officer</w:t>
            </w:r>
          </w:p>
        </w:tc>
        <w:tc>
          <w:tcPr>
            <w:tcW w:w="8050" w:type="dxa"/>
          </w:tcPr>
          <w:p w:rsidR="003E572C" w:rsidRDefault="003E572C" w:rsidP="003E572C">
            <w:pPr>
              <w:autoSpaceDE w:val="0"/>
              <w:autoSpaceDN w:val="0"/>
              <w:adjustRightInd w:val="0"/>
              <w:spacing w:after="0"/>
              <w:jc w:val="both"/>
              <w:rPr>
                <w:rFonts w:ascii="Century Gothic" w:hAnsi="Century Gothic"/>
                <w:b/>
                <w:bCs/>
              </w:rPr>
            </w:pPr>
            <w:r>
              <w:rPr>
                <w:rFonts w:ascii="Century Gothic" w:hAnsi="Century Gothic"/>
                <w:b/>
                <w:bCs/>
              </w:rPr>
              <w:t xml:space="preserve">Circle Office: - </w:t>
            </w:r>
            <w:r w:rsidRPr="00D70F9F">
              <w:rPr>
                <w:rFonts w:ascii="Century Gothic" w:hAnsi="Century Gothic"/>
              </w:rPr>
              <w:t>Deputy Circle Head will be the Nodal Officer for all the work related to MUDRA Loan.</w:t>
            </w:r>
            <w:r>
              <w:rPr>
                <w:rFonts w:ascii="Century Gothic" w:hAnsi="Century Gothic"/>
                <w:b/>
                <w:bCs/>
              </w:rPr>
              <w:t xml:space="preserve"> </w:t>
            </w:r>
          </w:p>
          <w:p w:rsidR="003E572C" w:rsidRPr="00D14C62" w:rsidRDefault="003E572C" w:rsidP="003E572C">
            <w:pPr>
              <w:autoSpaceDE w:val="0"/>
              <w:autoSpaceDN w:val="0"/>
              <w:adjustRightInd w:val="0"/>
              <w:spacing w:after="0"/>
              <w:jc w:val="both"/>
              <w:rPr>
                <w:rFonts w:ascii="Century Gothic" w:hAnsi="Century Gothic"/>
                <w:b/>
                <w:bCs/>
                <w:sz w:val="8"/>
                <w:szCs w:val="8"/>
              </w:rPr>
            </w:pPr>
          </w:p>
          <w:p w:rsidR="003E572C" w:rsidRDefault="003E572C" w:rsidP="003E572C">
            <w:pPr>
              <w:autoSpaceDE w:val="0"/>
              <w:autoSpaceDN w:val="0"/>
              <w:adjustRightInd w:val="0"/>
              <w:spacing w:after="0"/>
              <w:jc w:val="both"/>
              <w:rPr>
                <w:rFonts w:ascii="Century Gothic" w:hAnsi="Century Gothic"/>
              </w:rPr>
            </w:pPr>
            <w:r>
              <w:rPr>
                <w:rFonts w:ascii="Century Gothic" w:hAnsi="Century Gothic"/>
                <w:b/>
                <w:bCs/>
              </w:rPr>
              <w:t xml:space="preserve">Zonal Office: - </w:t>
            </w:r>
            <w:r w:rsidRPr="00D70F9F">
              <w:rPr>
                <w:rFonts w:ascii="Century Gothic" w:hAnsi="Century Gothic"/>
              </w:rPr>
              <w:t>Deputy Zonal Head will be the Nodal Officer for all the work related to MUDRA Loan.</w:t>
            </w:r>
          </w:p>
          <w:p w:rsidR="003E572C" w:rsidRPr="00D14C62" w:rsidRDefault="003E572C" w:rsidP="003E572C">
            <w:pPr>
              <w:autoSpaceDE w:val="0"/>
              <w:autoSpaceDN w:val="0"/>
              <w:adjustRightInd w:val="0"/>
              <w:spacing w:after="0"/>
              <w:jc w:val="both"/>
              <w:rPr>
                <w:rFonts w:ascii="Century Gothic" w:hAnsi="Century Gothic"/>
                <w:sz w:val="8"/>
                <w:szCs w:val="8"/>
              </w:rPr>
            </w:pPr>
          </w:p>
          <w:p w:rsidR="003E572C" w:rsidRDefault="003E572C" w:rsidP="003E572C">
            <w:pPr>
              <w:autoSpaceDE w:val="0"/>
              <w:autoSpaceDN w:val="0"/>
              <w:adjustRightInd w:val="0"/>
              <w:spacing w:after="0"/>
              <w:jc w:val="both"/>
              <w:rPr>
                <w:rFonts w:ascii="Century Gothic" w:hAnsi="Century Gothic"/>
              </w:rPr>
            </w:pPr>
            <w:r>
              <w:rPr>
                <w:rFonts w:ascii="Century Gothic" w:hAnsi="Century Gothic"/>
                <w:b/>
                <w:bCs/>
              </w:rPr>
              <w:t xml:space="preserve">Branches: - </w:t>
            </w:r>
            <w:r w:rsidRPr="00D70F9F">
              <w:rPr>
                <w:rFonts w:ascii="Century Gothic" w:hAnsi="Century Gothic"/>
              </w:rPr>
              <w:t>BH/ABH will be the Nodal Officer for all the work related to MUDRA Loan.</w:t>
            </w:r>
          </w:p>
          <w:p w:rsidR="003E572C" w:rsidRPr="00AF0961" w:rsidRDefault="003E572C" w:rsidP="003E572C">
            <w:pPr>
              <w:autoSpaceDE w:val="0"/>
              <w:autoSpaceDN w:val="0"/>
              <w:adjustRightInd w:val="0"/>
              <w:spacing w:after="0"/>
              <w:jc w:val="both"/>
              <w:rPr>
                <w:rFonts w:ascii="Century Gothic" w:hAnsi="Century Gothic"/>
                <w:sz w:val="12"/>
                <w:szCs w:val="12"/>
              </w:rPr>
            </w:pPr>
          </w:p>
          <w:p w:rsidR="003E572C" w:rsidRPr="00064C28" w:rsidRDefault="003E572C" w:rsidP="003E572C">
            <w:pPr>
              <w:autoSpaceDE w:val="0"/>
              <w:autoSpaceDN w:val="0"/>
              <w:adjustRightInd w:val="0"/>
              <w:spacing w:after="0"/>
              <w:jc w:val="both"/>
              <w:rPr>
                <w:rFonts w:ascii="Century Gothic" w:hAnsi="Century Gothic"/>
                <w:b/>
                <w:bCs/>
              </w:rPr>
            </w:pPr>
            <w:r>
              <w:rPr>
                <w:rFonts w:ascii="Century Gothic" w:hAnsi="Century Gothic"/>
                <w:b/>
                <w:bCs/>
              </w:rPr>
              <w:t>*</w:t>
            </w:r>
            <w:r w:rsidRPr="00D70F9F">
              <w:rPr>
                <w:rFonts w:ascii="Century Gothic" w:hAnsi="Century Gothic"/>
                <w:b/>
                <w:bCs/>
                <w:u w:val="single"/>
              </w:rPr>
              <w:t>Large Branches should establish a separate counter for MUDRA Loans so that there is no inconvenience to the persons seeking loan under the scheme.</w:t>
            </w:r>
          </w:p>
        </w:tc>
      </w:tr>
    </w:tbl>
    <w:p w:rsidR="00C032AD" w:rsidRDefault="00023AE6" w:rsidP="00D14C62">
      <w:pPr>
        <w:pStyle w:val="ListParagraph"/>
        <w:spacing w:before="100" w:beforeAutospacing="1" w:after="100" w:afterAutospacing="1"/>
        <w:ind w:left="0"/>
        <w:jc w:val="both"/>
        <w:rPr>
          <w:rFonts w:ascii="Century Gothic" w:eastAsiaTheme="minorHAnsi" w:hAnsi="Century Gothic" w:cs="Century Gothic"/>
          <w:b/>
          <w:bCs/>
          <w:u w:val="single"/>
          <w:lang w:val="en-IN" w:bidi="hi-IN"/>
        </w:rPr>
      </w:pPr>
      <w:r>
        <w:rPr>
          <w:rFonts w:ascii="Century Gothic" w:eastAsiaTheme="minorHAnsi" w:hAnsi="Century Gothic" w:cs="Century Gothic"/>
          <w:b/>
          <w:bCs/>
          <w:u w:val="single"/>
          <w:lang w:val="en-IN" w:bidi="hi-IN"/>
        </w:rPr>
        <w:t>NOTE: - Other scheme details of the loans which are financed under Pradhan</w:t>
      </w:r>
      <w:r w:rsidRPr="00CF23B0">
        <w:rPr>
          <w:rFonts w:ascii="Century Gothic" w:eastAsiaTheme="minorHAnsi" w:hAnsi="Century Gothic" w:cs="Century Gothic"/>
          <w:b/>
          <w:bCs/>
          <w:u w:val="single"/>
          <w:lang w:val="en-IN" w:bidi="hi-IN"/>
        </w:rPr>
        <w:t xml:space="preserve"> </w:t>
      </w:r>
      <w:proofErr w:type="spellStart"/>
      <w:r w:rsidRPr="00CF23B0">
        <w:rPr>
          <w:rFonts w:ascii="Century Gothic" w:eastAsiaTheme="minorHAnsi" w:hAnsi="Century Gothic" w:cs="Century Gothic"/>
          <w:b/>
          <w:bCs/>
          <w:u w:val="single"/>
          <w:lang w:val="en-IN" w:bidi="hi-IN"/>
        </w:rPr>
        <w:t>Mantri</w:t>
      </w:r>
      <w:proofErr w:type="spellEnd"/>
      <w:r w:rsidRPr="00CF23B0">
        <w:rPr>
          <w:rFonts w:ascii="Century Gothic" w:eastAsiaTheme="minorHAnsi" w:hAnsi="Century Gothic" w:cs="Century Gothic"/>
          <w:b/>
          <w:bCs/>
          <w:u w:val="single"/>
          <w:lang w:val="en-IN" w:bidi="hi-IN"/>
        </w:rPr>
        <w:t xml:space="preserve"> Mudra </w:t>
      </w:r>
      <w:proofErr w:type="spellStart"/>
      <w:r w:rsidRPr="00CF23B0">
        <w:rPr>
          <w:rFonts w:ascii="Century Gothic" w:eastAsiaTheme="minorHAnsi" w:hAnsi="Century Gothic" w:cs="Century Gothic"/>
          <w:b/>
          <w:bCs/>
          <w:u w:val="single"/>
          <w:lang w:val="en-IN" w:bidi="hi-IN"/>
        </w:rPr>
        <w:t>Yojana</w:t>
      </w:r>
      <w:proofErr w:type="spellEnd"/>
      <w:r w:rsidRPr="00CF23B0">
        <w:rPr>
          <w:rFonts w:ascii="Century Gothic" w:eastAsiaTheme="minorHAnsi" w:hAnsi="Century Gothic" w:cs="Century Gothic"/>
          <w:b/>
          <w:bCs/>
          <w:u w:val="single"/>
          <w:lang w:val="en-IN" w:bidi="hi-IN"/>
        </w:rPr>
        <w:t xml:space="preserve"> (PMMY)</w:t>
      </w:r>
      <w:r>
        <w:rPr>
          <w:rFonts w:ascii="Century Gothic" w:eastAsiaTheme="minorHAnsi" w:hAnsi="Century Gothic" w:cs="Century Gothic"/>
          <w:b/>
          <w:bCs/>
          <w:u w:val="single"/>
          <w:lang w:val="en-IN" w:bidi="hi-IN"/>
        </w:rPr>
        <w:t xml:space="preserve"> and not mentioned in this circular will be applicable as per the individual guidelines of the particular scheme. </w:t>
      </w:r>
      <w:proofErr w:type="gramStart"/>
      <w:r>
        <w:rPr>
          <w:rFonts w:ascii="Century Gothic" w:eastAsiaTheme="minorHAnsi" w:hAnsi="Century Gothic" w:cs="Century Gothic"/>
          <w:b/>
          <w:bCs/>
          <w:u w:val="single"/>
          <w:lang w:val="en-IN" w:bidi="hi-IN"/>
        </w:rPr>
        <w:t>e.g</w:t>
      </w:r>
      <w:proofErr w:type="gramEnd"/>
      <w:r>
        <w:rPr>
          <w:rFonts w:ascii="Century Gothic" w:eastAsiaTheme="minorHAnsi" w:hAnsi="Century Gothic" w:cs="Century Gothic"/>
          <w:b/>
          <w:bCs/>
          <w:u w:val="single"/>
          <w:lang w:val="en-IN" w:bidi="hi-IN"/>
        </w:rPr>
        <w:t xml:space="preserve">. </w:t>
      </w:r>
      <w:r w:rsidRPr="00857551">
        <w:rPr>
          <w:rFonts w:ascii="Century Gothic" w:eastAsiaTheme="minorHAnsi" w:hAnsi="Century Gothic" w:cs="Century Gothic"/>
          <w:b/>
          <w:bCs/>
          <w:u w:val="single"/>
          <w:lang w:val="en-IN" w:bidi="hi-IN"/>
        </w:rPr>
        <w:t>Margin, Repayment Period</w:t>
      </w:r>
      <w:r>
        <w:rPr>
          <w:rFonts w:ascii="Century Gothic" w:eastAsiaTheme="minorHAnsi" w:hAnsi="Century Gothic" w:cs="Century Gothic"/>
          <w:b/>
          <w:bCs/>
          <w:u w:val="single"/>
          <w:lang w:val="en-IN" w:bidi="hi-IN"/>
        </w:rPr>
        <w:t xml:space="preserve"> etc.</w:t>
      </w:r>
    </w:p>
    <w:p w:rsidR="00D14C62" w:rsidRPr="00D14C62" w:rsidRDefault="00D14C62" w:rsidP="00D14C62">
      <w:pPr>
        <w:pStyle w:val="ListParagraph"/>
        <w:spacing w:before="100" w:beforeAutospacing="1" w:after="100" w:afterAutospacing="1"/>
        <w:ind w:left="0"/>
        <w:jc w:val="both"/>
        <w:rPr>
          <w:rFonts w:ascii="Century Gothic" w:eastAsiaTheme="minorHAnsi" w:hAnsi="Century Gothic" w:cs="Century Gothic"/>
          <w:b/>
          <w:bCs/>
          <w:u w:val="single"/>
          <w:lang w:val="en-IN" w:bidi="hi-IN"/>
        </w:rPr>
      </w:pPr>
    </w:p>
    <w:p w:rsidR="000F2674" w:rsidRPr="0028381A" w:rsidRDefault="000F2674" w:rsidP="00060187">
      <w:pPr>
        <w:pStyle w:val="ListParagraph"/>
        <w:numPr>
          <w:ilvl w:val="0"/>
          <w:numId w:val="11"/>
        </w:numPr>
        <w:autoSpaceDE w:val="0"/>
        <w:autoSpaceDN w:val="0"/>
        <w:adjustRightInd w:val="0"/>
        <w:spacing w:after="0"/>
        <w:ind w:left="426" w:hanging="426"/>
        <w:jc w:val="both"/>
        <w:rPr>
          <w:rFonts w:ascii="Century Gothic" w:eastAsiaTheme="minorHAnsi" w:hAnsi="Century Gothic" w:cs="Century Gothic"/>
          <w:b/>
          <w:bCs/>
          <w:sz w:val="24"/>
          <w:szCs w:val="24"/>
          <w:lang w:val="en-IN" w:bidi="hi-IN"/>
        </w:rPr>
      </w:pPr>
      <w:r w:rsidRPr="0028381A">
        <w:rPr>
          <w:rFonts w:ascii="Century Gothic" w:eastAsiaTheme="minorHAnsi" w:hAnsi="Century Gothic" w:cs="Century Gothic"/>
          <w:b/>
          <w:bCs/>
          <w:sz w:val="24"/>
          <w:szCs w:val="24"/>
          <w:u w:val="single"/>
          <w:lang w:val="en-IN" w:bidi="hi-IN"/>
        </w:rPr>
        <w:t xml:space="preserve">Issuance of UCO MUDRA Card under MUDRA Card Scheme of Pradhan </w:t>
      </w:r>
      <w:proofErr w:type="spellStart"/>
      <w:r w:rsidRPr="0028381A">
        <w:rPr>
          <w:rFonts w:ascii="Century Gothic" w:eastAsiaTheme="minorHAnsi" w:hAnsi="Century Gothic" w:cs="Century Gothic"/>
          <w:b/>
          <w:bCs/>
          <w:sz w:val="24"/>
          <w:szCs w:val="24"/>
          <w:u w:val="single"/>
          <w:lang w:val="en-IN" w:bidi="hi-IN"/>
        </w:rPr>
        <w:t>Mantri</w:t>
      </w:r>
      <w:proofErr w:type="spellEnd"/>
      <w:r w:rsidRPr="0028381A">
        <w:rPr>
          <w:rFonts w:ascii="Century Gothic" w:eastAsiaTheme="minorHAnsi" w:hAnsi="Century Gothic" w:cs="Century Gothic"/>
          <w:b/>
          <w:bCs/>
          <w:sz w:val="24"/>
          <w:szCs w:val="24"/>
          <w:u w:val="single"/>
          <w:lang w:val="en-IN" w:bidi="hi-IN"/>
        </w:rPr>
        <w:t xml:space="preserve"> MUDRA </w:t>
      </w:r>
      <w:proofErr w:type="spellStart"/>
      <w:r w:rsidRPr="0028381A">
        <w:rPr>
          <w:rFonts w:ascii="Century Gothic" w:eastAsiaTheme="minorHAnsi" w:hAnsi="Century Gothic" w:cs="Century Gothic"/>
          <w:b/>
          <w:bCs/>
          <w:sz w:val="24"/>
          <w:szCs w:val="24"/>
          <w:u w:val="single"/>
          <w:lang w:val="en-IN" w:bidi="hi-IN"/>
        </w:rPr>
        <w:t>Yojana</w:t>
      </w:r>
      <w:proofErr w:type="spellEnd"/>
      <w:r w:rsidRPr="0028381A">
        <w:rPr>
          <w:rFonts w:ascii="Century Gothic" w:eastAsiaTheme="minorHAnsi" w:hAnsi="Century Gothic" w:cs="Century Gothic"/>
          <w:b/>
          <w:bCs/>
          <w:sz w:val="24"/>
          <w:szCs w:val="24"/>
          <w:u w:val="single"/>
          <w:lang w:val="en-IN" w:bidi="hi-IN"/>
        </w:rPr>
        <w:t xml:space="preserve"> (PMMY)</w:t>
      </w:r>
      <w:r w:rsidRPr="0028381A">
        <w:rPr>
          <w:rFonts w:ascii="Century Gothic" w:eastAsiaTheme="minorHAnsi" w:hAnsi="Century Gothic" w:cs="Century Gothic"/>
          <w:b/>
          <w:bCs/>
          <w:sz w:val="24"/>
          <w:szCs w:val="24"/>
          <w:lang w:val="en-IN" w:bidi="hi-IN"/>
        </w:rPr>
        <w:t>.</w:t>
      </w:r>
    </w:p>
    <w:p w:rsidR="000F2674" w:rsidRPr="0028381A" w:rsidRDefault="000F2674" w:rsidP="00F21DCB">
      <w:pPr>
        <w:autoSpaceDE w:val="0"/>
        <w:autoSpaceDN w:val="0"/>
        <w:adjustRightInd w:val="0"/>
        <w:spacing w:after="0"/>
        <w:jc w:val="both"/>
        <w:rPr>
          <w:rFonts w:ascii="Century Gothic" w:eastAsiaTheme="minorHAnsi" w:hAnsi="Century Gothic" w:cs="Century Gothic"/>
          <w:b/>
          <w:bCs/>
          <w:sz w:val="16"/>
          <w:szCs w:val="16"/>
          <w:lang w:val="en-IN" w:bidi="hi-IN"/>
        </w:rPr>
      </w:pPr>
    </w:p>
    <w:p w:rsidR="00582AB7" w:rsidRPr="0028381A" w:rsidRDefault="00582AB7" w:rsidP="00582AB7">
      <w:pPr>
        <w:pStyle w:val="BlockText"/>
        <w:spacing w:line="276" w:lineRule="auto"/>
        <w:ind w:left="0" w:right="0"/>
        <w:rPr>
          <w:rFonts w:ascii="Century Gothic" w:hAnsi="Century Gothic"/>
          <w:szCs w:val="22"/>
        </w:rPr>
      </w:pPr>
      <w:r w:rsidRPr="0028381A">
        <w:rPr>
          <w:rFonts w:ascii="Century Gothic" w:hAnsi="Century Gothic" w:cs="Mangal"/>
          <w:bCs/>
          <w:szCs w:val="22"/>
          <w:lang w:bidi="hi-IN"/>
        </w:rPr>
        <w:t>MUDRA Ltd has formulated a “</w:t>
      </w:r>
      <w:r w:rsidRPr="0028381A">
        <w:rPr>
          <w:rFonts w:ascii="Century Gothic" w:hAnsi="Century Gothic" w:cs="Mangal"/>
          <w:b/>
          <w:szCs w:val="22"/>
          <w:lang w:bidi="hi-IN"/>
        </w:rPr>
        <w:t>MUDRA CARD</w:t>
      </w:r>
      <w:r w:rsidRPr="0028381A">
        <w:rPr>
          <w:rFonts w:ascii="Century Gothic" w:hAnsi="Century Gothic" w:cs="Mangal"/>
          <w:bCs/>
          <w:szCs w:val="22"/>
          <w:lang w:bidi="hi-IN"/>
        </w:rPr>
        <w:t xml:space="preserve">” scheme for meeting the working capital needs of micro enterprises in form of cash credit/overdraft. MUDRA card will be a debit card hosted on </w:t>
      </w:r>
      <w:proofErr w:type="spellStart"/>
      <w:r w:rsidRPr="0028381A">
        <w:rPr>
          <w:rFonts w:ascii="Century Gothic" w:hAnsi="Century Gothic" w:cs="Mangal"/>
          <w:bCs/>
          <w:szCs w:val="22"/>
          <w:lang w:bidi="hi-IN"/>
        </w:rPr>
        <w:t>RuPay</w:t>
      </w:r>
      <w:proofErr w:type="spellEnd"/>
      <w:r w:rsidRPr="0028381A">
        <w:rPr>
          <w:rFonts w:ascii="Century Gothic" w:hAnsi="Century Gothic" w:cs="Mangal"/>
          <w:bCs/>
          <w:szCs w:val="22"/>
          <w:lang w:bidi="hi-IN"/>
        </w:rPr>
        <w:t xml:space="preserve"> platform co-branded with the issuing Bank and MFI, along with MUDRA Ltd. </w:t>
      </w:r>
      <w:r w:rsidRPr="0028381A">
        <w:rPr>
          <w:rFonts w:ascii="Century Gothic" w:hAnsi="Century Gothic"/>
          <w:szCs w:val="22"/>
        </w:rPr>
        <w:t>The card can be issued by the Bank directly, or in association with an MFI.</w:t>
      </w:r>
    </w:p>
    <w:p w:rsidR="00582AB7" w:rsidRPr="0028381A" w:rsidRDefault="00582AB7" w:rsidP="00582AB7">
      <w:pPr>
        <w:pStyle w:val="BlockText"/>
        <w:spacing w:line="276" w:lineRule="auto"/>
        <w:ind w:left="0" w:right="0"/>
        <w:rPr>
          <w:rFonts w:ascii="Century Gothic" w:hAnsi="Century Gothic"/>
          <w:sz w:val="16"/>
          <w:szCs w:val="16"/>
        </w:rPr>
      </w:pPr>
    </w:p>
    <w:p w:rsidR="00582AB7" w:rsidRPr="0028381A" w:rsidRDefault="00582AB7" w:rsidP="00582AB7">
      <w:pPr>
        <w:pStyle w:val="BlockText"/>
        <w:spacing w:line="276" w:lineRule="auto"/>
        <w:ind w:left="0" w:right="0"/>
        <w:rPr>
          <w:rFonts w:ascii="Century Gothic" w:hAnsi="Century Gothic"/>
          <w:szCs w:val="22"/>
        </w:rPr>
      </w:pPr>
      <w:r w:rsidRPr="0028381A">
        <w:rPr>
          <w:rFonts w:ascii="Century Gothic" w:hAnsi="Century Gothic"/>
          <w:szCs w:val="22"/>
        </w:rPr>
        <w:t xml:space="preserve">In view of the above our Bank has decided to issue Mudra Card on our own in association with Mudra Ltd in order to meet the working capital requirement </w:t>
      </w:r>
      <w:r w:rsidRPr="0028381A">
        <w:rPr>
          <w:rFonts w:ascii="Century Gothic" w:hAnsi="Century Gothic"/>
          <w:b/>
          <w:bCs/>
          <w:szCs w:val="22"/>
        </w:rPr>
        <w:t>up to Rs. 10,000/- (Rupees Ten thousand only)</w:t>
      </w:r>
      <w:r w:rsidRPr="0028381A">
        <w:rPr>
          <w:rFonts w:ascii="Century Gothic" w:hAnsi="Century Gothic"/>
          <w:szCs w:val="22"/>
        </w:rPr>
        <w:t xml:space="preserve"> for </w:t>
      </w:r>
      <w:r w:rsidRPr="0028381A">
        <w:rPr>
          <w:rFonts w:ascii="Century Gothic" w:hAnsi="Century Gothic"/>
          <w:b/>
          <w:bCs/>
          <w:szCs w:val="22"/>
        </w:rPr>
        <w:t>micro entrepreneurs engaged in income generating non-farm activities.</w:t>
      </w:r>
      <w:r w:rsidRPr="0028381A">
        <w:rPr>
          <w:rFonts w:ascii="Century Gothic" w:hAnsi="Century Gothic"/>
          <w:szCs w:val="22"/>
        </w:rPr>
        <w:t xml:space="preserve"> Accordingly, a separate product is envisaged for the said purpose under the brand name </w:t>
      </w:r>
      <w:r w:rsidRPr="0028381A">
        <w:rPr>
          <w:rFonts w:ascii="Century Gothic" w:hAnsi="Century Gothic"/>
          <w:b/>
          <w:bCs/>
          <w:szCs w:val="22"/>
        </w:rPr>
        <w:t>“UCO MUDRA CARD”.</w:t>
      </w:r>
      <w:r w:rsidRPr="0028381A">
        <w:rPr>
          <w:rFonts w:ascii="Century Gothic" w:hAnsi="Century Gothic"/>
          <w:szCs w:val="22"/>
        </w:rPr>
        <w:t xml:space="preserve">   </w:t>
      </w:r>
    </w:p>
    <w:p w:rsidR="000F2674" w:rsidRPr="0028381A" w:rsidRDefault="000F2674" w:rsidP="00F21DCB">
      <w:pPr>
        <w:autoSpaceDE w:val="0"/>
        <w:autoSpaceDN w:val="0"/>
        <w:adjustRightInd w:val="0"/>
        <w:spacing w:after="0"/>
        <w:jc w:val="both"/>
        <w:rPr>
          <w:rFonts w:ascii="Century Gothic" w:eastAsiaTheme="minorHAnsi" w:hAnsi="Century Gothic" w:cs="Century Gothic"/>
          <w:b/>
          <w:bCs/>
          <w:sz w:val="16"/>
          <w:szCs w:val="16"/>
          <w:lang w:val="en-IN" w:bidi="hi-IN"/>
        </w:rPr>
      </w:pPr>
    </w:p>
    <w:p w:rsidR="00582AB7" w:rsidRPr="0028381A" w:rsidRDefault="00582AB7" w:rsidP="00060187">
      <w:pPr>
        <w:pStyle w:val="BlockText"/>
        <w:numPr>
          <w:ilvl w:val="0"/>
          <w:numId w:val="12"/>
        </w:numPr>
        <w:tabs>
          <w:tab w:val="left" w:pos="426"/>
        </w:tabs>
        <w:spacing w:line="276" w:lineRule="auto"/>
        <w:ind w:left="851" w:right="0" w:hanging="851"/>
        <w:rPr>
          <w:rFonts w:ascii="Century Gothic" w:hAnsi="Century Gothic" w:cs="Mangal"/>
          <w:b/>
          <w:szCs w:val="22"/>
          <w:lang w:bidi="hi-IN"/>
        </w:rPr>
      </w:pPr>
      <w:r w:rsidRPr="0028381A">
        <w:rPr>
          <w:rFonts w:ascii="Century Gothic" w:hAnsi="Century Gothic" w:cs="Mangal"/>
          <w:b/>
          <w:szCs w:val="22"/>
          <w:u w:val="single"/>
          <w:lang w:bidi="hi-IN"/>
        </w:rPr>
        <w:t>Salient Features of  “UCO MUDRA CARD” Scheme</w:t>
      </w:r>
      <w:r w:rsidRPr="0028381A">
        <w:rPr>
          <w:rFonts w:ascii="Century Gothic" w:hAnsi="Century Gothic" w:cs="Mangal"/>
          <w:b/>
          <w:szCs w:val="22"/>
          <w:lang w:bidi="hi-IN"/>
        </w:rPr>
        <w:t xml:space="preserve">: </w:t>
      </w:r>
    </w:p>
    <w:p w:rsidR="00582AB7" w:rsidRPr="0028381A" w:rsidRDefault="00582AB7" w:rsidP="00582AB7">
      <w:pPr>
        <w:pStyle w:val="BlockText"/>
        <w:spacing w:line="276" w:lineRule="auto"/>
        <w:ind w:left="0" w:right="0"/>
        <w:rPr>
          <w:rFonts w:ascii="Century Gothic" w:hAnsi="Century Gothic" w:cs="Mangal"/>
          <w:bCs/>
          <w:sz w:val="16"/>
          <w:szCs w:val="16"/>
          <w:lang w:bidi="hi-IN"/>
        </w:rPr>
      </w:pPr>
    </w:p>
    <w:p w:rsidR="00582AB7" w:rsidRPr="0028381A" w:rsidRDefault="00582AB7" w:rsidP="00582AB7">
      <w:pPr>
        <w:pStyle w:val="BlockText"/>
        <w:spacing w:line="276" w:lineRule="auto"/>
        <w:ind w:left="0" w:right="0"/>
        <w:rPr>
          <w:rFonts w:ascii="Century Gothic" w:hAnsi="Century Gothic" w:cs="Mangal"/>
          <w:bCs/>
          <w:szCs w:val="22"/>
          <w:lang w:bidi="hi-IN"/>
        </w:rPr>
      </w:pPr>
      <w:r w:rsidRPr="0028381A">
        <w:rPr>
          <w:rFonts w:ascii="Century Gothic" w:hAnsi="Century Gothic" w:cs="Mangal"/>
          <w:bCs/>
          <w:szCs w:val="22"/>
          <w:lang w:bidi="hi-IN"/>
        </w:rPr>
        <w:t xml:space="preserve">MUDRA Card will be issued up to maximum credit limit of Rs.10000/-(Ten thousand only) in cash credit account having a scheme code </w:t>
      </w:r>
      <w:r w:rsidRPr="0028381A">
        <w:rPr>
          <w:rFonts w:ascii="Century Gothic" w:hAnsi="Century Gothic" w:cs="Mangal"/>
          <w:b/>
          <w:szCs w:val="22"/>
          <w:lang w:bidi="hi-IN"/>
        </w:rPr>
        <w:t xml:space="preserve">CC130 (CC-Mudra Card) </w:t>
      </w:r>
      <w:r w:rsidRPr="0028381A">
        <w:rPr>
          <w:rFonts w:ascii="Century Gothic" w:hAnsi="Century Gothic" w:cs="Mangal"/>
          <w:bCs/>
          <w:szCs w:val="22"/>
          <w:lang w:bidi="hi-IN"/>
        </w:rPr>
        <w:t xml:space="preserve">with following features: </w:t>
      </w:r>
    </w:p>
    <w:p w:rsidR="00582AB7" w:rsidRPr="0028381A" w:rsidRDefault="00582AB7" w:rsidP="00582AB7">
      <w:pPr>
        <w:pStyle w:val="BlockText"/>
        <w:spacing w:line="276" w:lineRule="auto"/>
        <w:ind w:left="0" w:right="0"/>
        <w:rPr>
          <w:rFonts w:ascii="Century Gothic" w:hAnsi="Century Gothic" w:cs="Mangal"/>
          <w:bCs/>
          <w:szCs w:val="22"/>
          <w:lang w:bidi="hi-IN"/>
        </w:rPr>
      </w:pPr>
    </w:p>
    <w:tbl>
      <w:tblPr>
        <w:tblW w:w="502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2595"/>
        <w:gridCol w:w="6807"/>
      </w:tblGrid>
      <w:tr w:rsidR="00582AB7" w:rsidRPr="0028381A" w:rsidTr="00EA1976">
        <w:trPr>
          <w:trHeight w:val="538"/>
        </w:trPr>
        <w:tc>
          <w:tcPr>
            <w:tcW w:w="406" w:type="pct"/>
            <w:vAlign w:val="bottom"/>
          </w:tcPr>
          <w:p w:rsidR="00582AB7" w:rsidRPr="0028381A" w:rsidRDefault="00582AB7" w:rsidP="00582AB7">
            <w:pPr>
              <w:rPr>
                <w:rFonts w:ascii="Century Gothic" w:hAnsi="Century Gothic"/>
                <w:b/>
                <w:bCs/>
              </w:rPr>
            </w:pPr>
            <w:proofErr w:type="spellStart"/>
            <w:r w:rsidRPr="0028381A">
              <w:rPr>
                <w:rFonts w:ascii="Century Gothic" w:hAnsi="Century Gothic"/>
                <w:b/>
                <w:bCs/>
              </w:rPr>
              <w:t>Sl.No</w:t>
            </w:r>
            <w:proofErr w:type="spellEnd"/>
            <w:r w:rsidRPr="0028381A">
              <w:rPr>
                <w:rFonts w:ascii="Century Gothic" w:hAnsi="Century Gothic"/>
                <w:b/>
                <w:bCs/>
              </w:rPr>
              <w:t>.</w:t>
            </w:r>
          </w:p>
        </w:tc>
        <w:tc>
          <w:tcPr>
            <w:tcW w:w="1268" w:type="pct"/>
            <w:vAlign w:val="bottom"/>
          </w:tcPr>
          <w:p w:rsidR="00582AB7" w:rsidRPr="0028381A" w:rsidRDefault="00582AB7" w:rsidP="00582AB7">
            <w:pPr>
              <w:rPr>
                <w:rFonts w:ascii="Century Gothic" w:hAnsi="Century Gothic"/>
                <w:b/>
                <w:bCs/>
              </w:rPr>
            </w:pPr>
            <w:r w:rsidRPr="0028381A">
              <w:rPr>
                <w:rFonts w:ascii="Century Gothic" w:hAnsi="Century Gothic"/>
                <w:b/>
                <w:bCs/>
              </w:rPr>
              <w:t>Type of Facility</w:t>
            </w:r>
          </w:p>
        </w:tc>
        <w:tc>
          <w:tcPr>
            <w:tcW w:w="3326" w:type="pct"/>
            <w:vAlign w:val="bottom"/>
          </w:tcPr>
          <w:p w:rsidR="00582AB7" w:rsidRPr="0028381A" w:rsidRDefault="00582AB7" w:rsidP="00582AB7">
            <w:pPr>
              <w:rPr>
                <w:rFonts w:ascii="Century Gothic" w:hAnsi="Century Gothic"/>
                <w:b/>
                <w:bCs/>
              </w:rPr>
            </w:pPr>
            <w:r w:rsidRPr="0028381A">
              <w:rPr>
                <w:rFonts w:ascii="Century Gothic" w:hAnsi="Century Gothic"/>
                <w:b/>
                <w:bCs/>
              </w:rPr>
              <w:t xml:space="preserve">Cash Credit </w:t>
            </w:r>
          </w:p>
        </w:tc>
      </w:tr>
      <w:tr w:rsidR="00582AB7" w:rsidRPr="0028381A" w:rsidTr="00EA1976">
        <w:trPr>
          <w:trHeight w:val="522"/>
        </w:trPr>
        <w:tc>
          <w:tcPr>
            <w:tcW w:w="406" w:type="pct"/>
          </w:tcPr>
          <w:p w:rsidR="00582AB7" w:rsidRPr="0028381A" w:rsidRDefault="00582AB7" w:rsidP="007B5E74">
            <w:pPr>
              <w:jc w:val="center"/>
              <w:rPr>
                <w:rFonts w:ascii="Century Gothic" w:hAnsi="Century Gothic"/>
                <w:b/>
                <w:bCs/>
              </w:rPr>
            </w:pPr>
            <w:r w:rsidRPr="0028381A">
              <w:rPr>
                <w:rFonts w:ascii="Century Gothic" w:hAnsi="Century Gothic"/>
                <w:b/>
                <w:bCs/>
              </w:rPr>
              <w:t>1.</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Scheme Code</w:t>
            </w:r>
          </w:p>
        </w:tc>
        <w:tc>
          <w:tcPr>
            <w:tcW w:w="3326" w:type="pct"/>
          </w:tcPr>
          <w:p w:rsidR="00582AB7" w:rsidRPr="0028381A" w:rsidRDefault="00582AB7" w:rsidP="007B5E74">
            <w:pPr>
              <w:jc w:val="both"/>
              <w:rPr>
                <w:rFonts w:ascii="Century Gothic" w:hAnsi="Century Gothic"/>
                <w:bCs/>
              </w:rPr>
            </w:pPr>
            <w:r w:rsidRPr="0028381A">
              <w:rPr>
                <w:rFonts w:ascii="Century Gothic" w:hAnsi="Century Gothic" w:cs="Mangal"/>
                <w:bCs/>
                <w:lang w:bidi="hi-IN"/>
              </w:rPr>
              <w:t>CC130 (CC-Mudra Card)</w:t>
            </w:r>
          </w:p>
        </w:tc>
      </w:tr>
      <w:tr w:rsidR="00582AB7" w:rsidRPr="0028381A" w:rsidTr="00EA1976">
        <w:trPr>
          <w:trHeight w:val="871"/>
        </w:trPr>
        <w:tc>
          <w:tcPr>
            <w:tcW w:w="406" w:type="pct"/>
          </w:tcPr>
          <w:p w:rsidR="00582AB7" w:rsidRPr="0028381A" w:rsidRDefault="00582AB7" w:rsidP="007B5E74">
            <w:pPr>
              <w:jc w:val="center"/>
              <w:rPr>
                <w:rFonts w:ascii="Century Gothic" w:hAnsi="Century Gothic"/>
                <w:b/>
                <w:bCs/>
              </w:rPr>
            </w:pPr>
            <w:r w:rsidRPr="0028381A">
              <w:rPr>
                <w:rFonts w:ascii="Century Gothic" w:hAnsi="Century Gothic"/>
                <w:b/>
                <w:bCs/>
              </w:rPr>
              <w:t>2.</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Objective</w:t>
            </w:r>
          </w:p>
        </w:tc>
        <w:tc>
          <w:tcPr>
            <w:tcW w:w="3326" w:type="pct"/>
          </w:tcPr>
          <w:p w:rsidR="00582AB7" w:rsidRPr="0028381A" w:rsidRDefault="00582AB7" w:rsidP="007B5E74">
            <w:pPr>
              <w:jc w:val="both"/>
              <w:rPr>
                <w:rFonts w:ascii="Century Gothic" w:hAnsi="Century Gothic"/>
              </w:rPr>
            </w:pPr>
            <w:r w:rsidRPr="0028381A">
              <w:rPr>
                <w:rFonts w:ascii="Century Gothic" w:hAnsi="Century Gothic"/>
              </w:rPr>
              <w:t>To provide hassle - free working capital credit to the micro enterprises without any insistence on collateral security.</w:t>
            </w:r>
          </w:p>
        </w:tc>
      </w:tr>
      <w:tr w:rsidR="00582AB7" w:rsidRPr="0028381A" w:rsidTr="00EA1976">
        <w:trPr>
          <w:trHeight w:val="855"/>
        </w:trPr>
        <w:tc>
          <w:tcPr>
            <w:tcW w:w="406" w:type="pct"/>
          </w:tcPr>
          <w:p w:rsidR="00582AB7" w:rsidRPr="0028381A" w:rsidRDefault="00582AB7" w:rsidP="007B5E74">
            <w:pPr>
              <w:jc w:val="center"/>
              <w:rPr>
                <w:rFonts w:ascii="Century Gothic" w:hAnsi="Century Gothic"/>
                <w:b/>
                <w:bCs/>
              </w:rPr>
            </w:pPr>
            <w:r w:rsidRPr="0028381A">
              <w:rPr>
                <w:rFonts w:ascii="Century Gothic" w:hAnsi="Century Gothic"/>
                <w:b/>
                <w:bCs/>
              </w:rPr>
              <w:t>3.</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Type of Borrower</w:t>
            </w:r>
          </w:p>
        </w:tc>
        <w:tc>
          <w:tcPr>
            <w:tcW w:w="3326" w:type="pct"/>
          </w:tcPr>
          <w:p w:rsidR="00582AB7" w:rsidRPr="0028381A" w:rsidRDefault="00582AB7" w:rsidP="007B5E74">
            <w:pPr>
              <w:jc w:val="both"/>
              <w:rPr>
                <w:rFonts w:ascii="Century Gothic" w:hAnsi="Century Gothic"/>
              </w:rPr>
            </w:pPr>
            <w:r w:rsidRPr="0028381A">
              <w:rPr>
                <w:rFonts w:ascii="Century Gothic" w:hAnsi="Century Gothic"/>
              </w:rPr>
              <w:t>Micro enterprises in manufacturing, trading and services engaged in income generating non-farm activities.</w:t>
            </w:r>
          </w:p>
        </w:tc>
      </w:tr>
      <w:tr w:rsidR="00582AB7" w:rsidRPr="0028381A" w:rsidTr="00EA1976">
        <w:trPr>
          <w:trHeight w:val="538"/>
        </w:trPr>
        <w:tc>
          <w:tcPr>
            <w:tcW w:w="406" w:type="pct"/>
          </w:tcPr>
          <w:p w:rsidR="00582AB7" w:rsidRPr="0028381A" w:rsidRDefault="00582AB7" w:rsidP="007B5E74">
            <w:pPr>
              <w:jc w:val="center"/>
              <w:rPr>
                <w:rFonts w:ascii="Century Gothic" w:hAnsi="Century Gothic"/>
                <w:b/>
                <w:bCs/>
              </w:rPr>
            </w:pPr>
            <w:r w:rsidRPr="0028381A">
              <w:rPr>
                <w:rFonts w:ascii="Century Gothic" w:hAnsi="Century Gothic"/>
                <w:b/>
                <w:bCs/>
              </w:rPr>
              <w:t>4.</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Limit</w:t>
            </w:r>
          </w:p>
        </w:tc>
        <w:tc>
          <w:tcPr>
            <w:tcW w:w="3326" w:type="pct"/>
          </w:tcPr>
          <w:p w:rsidR="00582AB7" w:rsidRPr="0028381A" w:rsidRDefault="00582AB7" w:rsidP="007B5E74">
            <w:pPr>
              <w:jc w:val="both"/>
              <w:rPr>
                <w:rFonts w:ascii="Century Gothic" w:hAnsi="Century Gothic"/>
              </w:rPr>
            </w:pPr>
            <w:r w:rsidRPr="0028381A">
              <w:rPr>
                <w:rFonts w:ascii="Century Gothic" w:hAnsi="Century Gothic"/>
              </w:rPr>
              <w:t>Maximum Rs. 10000/-(Ten thousand only)</w:t>
            </w:r>
          </w:p>
        </w:tc>
      </w:tr>
      <w:tr w:rsidR="00582AB7" w:rsidRPr="0028381A" w:rsidTr="00EA1976">
        <w:trPr>
          <w:trHeight w:val="957"/>
        </w:trPr>
        <w:tc>
          <w:tcPr>
            <w:tcW w:w="406" w:type="pct"/>
          </w:tcPr>
          <w:p w:rsidR="00582AB7" w:rsidRPr="0028381A" w:rsidRDefault="00582AB7" w:rsidP="007B5E74">
            <w:pPr>
              <w:jc w:val="center"/>
              <w:rPr>
                <w:rFonts w:ascii="Century Gothic" w:hAnsi="Century Gothic"/>
                <w:b/>
                <w:bCs/>
              </w:rPr>
            </w:pPr>
            <w:r w:rsidRPr="0028381A">
              <w:rPr>
                <w:rFonts w:ascii="Century Gothic" w:hAnsi="Century Gothic"/>
                <w:b/>
                <w:bCs/>
              </w:rPr>
              <w:lastRenderedPageBreak/>
              <w:t>5.</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Security</w:t>
            </w:r>
          </w:p>
          <w:p w:rsidR="00582AB7" w:rsidRPr="0028381A" w:rsidRDefault="00582AB7" w:rsidP="007B5E74">
            <w:pPr>
              <w:jc w:val="both"/>
              <w:rPr>
                <w:rFonts w:ascii="Century Gothic" w:hAnsi="Century Gothic"/>
                <w:b/>
                <w:bCs/>
              </w:rPr>
            </w:pPr>
          </w:p>
        </w:tc>
        <w:tc>
          <w:tcPr>
            <w:tcW w:w="3326" w:type="pct"/>
          </w:tcPr>
          <w:p w:rsidR="00582AB7" w:rsidRPr="0028381A" w:rsidRDefault="00582AB7" w:rsidP="00F830EC">
            <w:pPr>
              <w:pStyle w:val="ListParagraph"/>
              <w:numPr>
                <w:ilvl w:val="0"/>
                <w:numId w:val="10"/>
              </w:numPr>
              <w:tabs>
                <w:tab w:val="left" w:pos="276"/>
              </w:tabs>
              <w:spacing w:after="0" w:line="360" w:lineRule="auto"/>
              <w:ind w:hanging="767"/>
              <w:jc w:val="both"/>
              <w:rPr>
                <w:rFonts w:ascii="Century Gothic" w:hAnsi="Century Gothic"/>
              </w:rPr>
            </w:pPr>
            <w:r w:rsidRPr="0028381A">
              <w:rPr>
                <w:rFonts w:ascii="Century Gothic" w:hAnsi="Century Gothic"/>
              </w:rPr>
              <w:t>Hypothecation of stock.</w:t>
            </w:r>
          </w:p>
          <w:p w:rsidR="00582AB7" w:rsidRPr="0028381A" w:rsidRDefault="00582AB7" w:rsidP="00F830EC">
            <w:pPr>
              <w:pStyle w:val="ListParagraph"/>
              <w:numPr>
                <w:ilvl w:val="0"/>
                <w:numId w:val="10"/>
              </w:numPr>
              <w:tabs>
                <w:tab w:val="left" w:pos="276"/>
              </w:tabs>
              <w:spacing w:after="0" w:line="360" w:lineRule="auto"/>
              <w:ind w:hanging="767"/>
              <w:jc w:val="both"/>
              <w:rPr>
                <w:rFonts w:ascii="Century Gothic" w:hAnsi="Century Gothic"/>
              </w:rPr>
            </w:pPr>
            <w:r w:rsidRPr="0028381A">
              <w:rPr>
                <w:rFonts w:ascii="Century Gothic" w:hAnsi="Century Gothic"/>
              </w:rPr>
              <w:t>No collateral and/or third party guarantee.</w:t>
            </w:r>
          </w:p>
          <w:p w:rsidR="00582AB7" w:rsidRPr="0028381A" w:rsidRDefault="00582AB7" w:rsidP="00F830EC">
            <w:pPr>
              <w:pStyle w:val="ListParagraph"/>
              <w:numPr>
                <w:ilvl w:val="0"/>
                <w:numId w:val="10"/>
              </w:numPr>
              <w:tabs>
                <w:tab w:val="left" w:pos="276"/>
              </w:tabs>
              <w:spacing w:after="0" w:line="360" w:lineRule="auto"/>
              <w:ind w:left="237" w:hanging="284"/>
              <w:jc w:val="both"/>
              <w:rPr>
                <w:rFonts w:ascii="Century Gothic" w:hAnsi="Century Gothic"/>
              </w:rPr>
            </w:pPr>
            <w:r w:rsidRPr="0028381A">
              <w:rPr>
                <w:rFonts w:ascii="Century Gothic" w:hAnsi="Century Gothic"/>
              </w:rPr>
              <w:t xml:space="preserve">To be covered under special guarantee scheme </w:t>
            </w:r>
            <w:r w:rsidR="001E4F40" w:rsidRPr="0028381A">
              <w:rPr>
                <w:rFonts w:ascii="Century Gothic" w:hAnsi="Century Gothic"/>
              </w:rPr>
              <w:t xml:space="preserve">being </w:t>
            </w:r>
            <w:r w:rsidRPr="0028381A">
              <w:rPr>
                <w:rFonts w:ascii="Century Gothic" w:hAnsi="Century Gothic"/>
              </w:rPr>
              <w:t>established by MUDRA.</w:t>
            </w:r>
          </w:p>
        </w:tc>
      </w:tr>
      <w:tr w:rsidR="00582AB7" w:rsidRPr="0028381A" w:rsidTr="00EA1976">
        <w:trPr>
          <w:trHeight w:val="538"/>
        </w:trPr>
        <w:tc>
          <w:tcPr>
            <w:tcW w:w="406" w:type="pct"/>
          </w:tcPr>
          <w:p w:rsidR="00582AB7" w:rsidRPr="0028381A" w:rsidRDefault="00582AB7" w:rsidP="007B5E74">
            <w:pPr>
              <w:jc w:val="center"/>
              <w:rPr>
                <w:rFonts w:ascii="Century Gothic" w:hAnsi="Century Gothic"/>
                <w:b/>
                <w:bCs/>
              </w:rPr>
            </w:pPr>
            <w:r w:rsidRPr="0028381A">
              <w:rPr>
                <w:rFonts w:ascii="Century Gothic" w:hAnsi="Century Gothic"/>
                <w:b/>
                <w:bCs/>
              </w:rPr>
              <w:t>6.</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Rate of Interest</w:t>
            </w:r>
          </w:p>
        </w:tc>
        <w:tc>
          <w:tcPr>
            <w:tcW w:w="3326" w:type="pct"/>
          </w:tcPr>
          <w:p w:rsidR="00582AB7" w:rsidRPr="0028381A" w:rsidRDefault="004B3E1C" w:rsidP="007B5E74">
            <w:pPr>
              <w:jc w:val="both"/>
              <w:rPr>
                <w:rFonts w:ascii="Century Gothic" w:hAnsi="Century Gothic"/>
              </w:rPr>
            </w:pPr>
            <w:r w:rsidRPr="0028381A">
              <w:rPr>
                <w:rFonts w:ascii="Century Gothic" w:eastAsiaTheme="minorHAnsi" w:hAnsi="Century Gothic" w:cs="Century Gothic"/>
                <w:lang w:val="en-IN" w:bidi="hi-IN"/>
              </w:rPr>
              <w:t>MCLR of 1 Year + 0.15%</w:t>
            </w:r>
            <w:r w:rsidR="00855F22">
              <w:rPr>
                <w:rFonts w:ascii="Century Gothic" w:eastAsiaTheme="minorHAnsi" w:hAnsi="Century Gothic" w:cs="Century Gothic"/>
                <w:lang w:val="en-IN" w:bidi="hi-IN"/>
              </w:rPr>
              <w:t xml:space="preserve"> i.e. Presently 9.6</w:t>
            </w:r>
            <w:r w:rsidR="00CF1264" w:rsidRPr="0028381A">
              <w:rPr>
                <w:rFonts w:ascii="Century Gothic" w:eastAsiaTheme="minorHAnsi" w:hAnsi="Century Gothic" w:cs="Century Gothic"/>
                <w:lang w:val="en-IN" w:bidi="hi-IN"/>
              </w:rPr>
              <w:t>0%</w:t>
            </w:r>
          </w:p>
        </w:tc>
      </w:tr>
      <w:tr w:rsidR="00582AB7" w:rsidRPr="0028381A" w:rsidTr="00EA1976">
        <w:trPr>
          <w:trHeight w:val="538"/>
        </w:trPr>
        <w:tc>
          <w:tcPr>
            <w:tcW w:w="406" w:type="pct"/>
          </w:tcPr>
          <w:p w:rsidR="00582AB7" w:rsidRPr="0028381A" w:rsidRDefault="00582AB7" w:rsidP="007B5E74">
            <w:pPr>
              <w:jc w:val="center"/>
              <w:rPr>
                <w:rFonts w:ascii="Century Gothic" w:hAnsi="Century Gothic"/>
                <w:b/>
                <w:bCs/>
              </w:rPr>
            </w:pPr>
            <w:r w:rsidRPr="0028381A">
              <w:rPr>
                <w:rFonts w:ascii="Century Gothic" w:hAnsi="Century Gothic"/>
                <w:b/>
                <w:bCs/>
              </w:rPr>
              <w:t>7.</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Processing Fee</w:t>
            </w:r>
          </w:p>
        </w:tc>
        <w:tc>
          <w:tcPr>
            <w:tcW w:w="3326" w:type="pct"/>
          </w:tcPr>
          <w:p w:rsidR="00582AB7" w:rsidRPr="0028381A" w:rsidRDefault="00582AB7" w:rsidP="007B5E74">
            <w:pPr>
              <w:jc w:val="both"/>
              <w:rPr>
                <w:rFonts w:ascii="Century Gothic" w:hAnsi="Century Gothic"/>
                <w:b/>
                <w:bCs/>
              </w:rPr>
            </w:pPr>
            <w:r w:rsidRPr="0028381A">
              <w:rPr>
                <w:rFonts w:ascii="Century Gothic" w:hAnsi="Century Gothic"/>
                <w:b/>
                <w:bCs/>
              </w:rPr>
              <w:t>NIL</w:t>
            </w:r>
          </w:p>
        </w:tc>
      </w:tr>
      <w:tr w:rsidR="00582AB7" w:rsidRPr="0028381A" w:rsidTr="00EA1976">
        <w:trPr>
          <w:trHeight w:val="522"/>
        </w:trPr>
        <w:tc>
          <w:tcPr>
            <w:tcW w:w="406" w:type="pct"/>
          </w:tcPr>
          <w:p w:rsidR="00582AB7" w:rsidRPr="0028381A" w:rsidRDefault="00582AB7" w:rsidP="007B5E74">
            <w:pPr>
              <w:jc w:val="center"/>
              <w:rPr>
                <w:rFonts w:ascii="Century Gothic" w:hAnsi="Century Gothic"/>
                <w:b/>
                <w:bCs/>
              </w:rPr>
            </w:pPr>
            <w:r w:rsidRPr="0028381A">
              <w:rPr>
                <w:rFonts w:ascii="Century Gothic" w:hAnsi="Century Gothic"/>
                <w:b/>
                <w:bCs/>
              </w:rPr>
              <w:t>8.</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Repayment</w:t>
            </w:r>
          </w:p>
        </w:tc>
        <w:tc>
          <w:tcPr>
            <w:tcW w:w="3326" w:type="pct"/>
          </w:tcPr>
          <w:p w:rsidR="00582AB7" w:rsidRPr="0028381A" w:rsidRDefault="00582AB7" w:rsidP="007B5E74">
            <w:pPr>
              <w:jc w:val="both"/>
              <w:rPr>
                <w:rFonts w:ascii="Century Gothic" w:hAnsi="Century Gothic"/>
              </w:rPr>
            </w:pPr>
            <w:r w:rsidRPr="0028381A">
              <w:rPr>
                <w:rFonts w:ascii="Century Gothic" w:hAnsi="Century Gothic"/>
              </w:rPr>
              <w:t>Operative facility for 3 years. Short review once in a year.</w:t>
            </w:r>
          </w:p>
        </w:tc>
      </w:tr>
      <w:tr w:rsidR="00582AB7" w:rsidRPr="0028381A" w:rsidTr="00EA1976">
        <w:trPr>
          <w:trHeight w:val="538"/>
        </w:trPr>
        <w:tc>
          <w:tcPr>
            <w:tcW w:w="406" w:type="pct"/>
          </w:tcPr>
          <w:p w:rsidR="00582AB7" w:rsidRPr="0028381A" w:rsidRDefault="00582AB7" w:rsidP="007B5E74">
            <w:pPr>
              <w:jc w:val="center"/>
              <w:rPr>
                <w:rFonts w:ascii="Century Gothic" w:hAnsi="Century Gothic"/>
                <w:b/>
                <w:bCs/>
              </w:rPr>
            </w:pPr>
            <w:r w:rsidRPr="0028381A">
              <w:rPr>
                <w:rFonts w:ascii="Century Gothic" w:hAnsi="Century Gothic"/>
                <w:b/>
                <w:bCs/>
              </w:rPr>
              <w:t>9.</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Margin</w:t>
            </w:r>
          </w:p>
        </w:tc>
        <w:tc>
          <w:tcPr>
            <w:tcW w:w="3326" w:type="pct"/>
          </w:tcPr>
          <w:p w:rsidR="00582AB7" w:rsidRPr="0028381A" w:rsidRDefault="00582AB7" w:rsidP="007B5E74">
            <w:pPr>
              <w:jc w:val="both"/>
              <w:rPr>
                <w:rFonts w:ascii="Century Gothic" w:hAnsi="Century Gothic"/>
              </w:rPr>
            </w:pPr>
            <w:r w:rsidRPr="0028381A">
              <w:rPr>
                <w:rFonts w:ascii="Century Gothic" w:hAnsi="Century Gothic"/>
                <w:b/>
                <w:bCs/>
              </w:rPr>
              <w:t>NIL</w:t>
            </w:r>
          </w:p>
        </w:tc>
      </w:tr>
      <w:tr w:rsidR="00582AB7" w:rsidRPr="0028381A" w:rsidTr="00EA1976">
        <w:trPr>
          <w:trHeight w:val="538"/>
        </w:trPr>
        <w:tc>
          <w:tcPr>
            <w:tcW w:w="406" w:type="pct"/>
          </w:tcPr>
          <w:p w:rsidR="00582AB7" w:rsidRPr="0028381A" w:rsidRDefault="00582AB7" w:rsidP="00582AB7">
            <w:pPr>
              <w:jc w:val="center"/>
              <w:rPr>
                <w:rFonts w:ascii="Century Gothic" w:hAnsi="Century Gothic"/>
                <w:b/>
                <w:bCs/>
              </w:rPr>
            </w:pPr>
            <w:r w:rsidRPr="0028381A">
              <w:rPr>
                <w:rFonts w:ascii="Century Gothic" w:hAnsi="Century Gothic"/>
                <w:b/>
                <w:bCs/>
              </w:rPr>
              <w:t>10.</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Sanctioning Authority</w:t>
            </w:r>
          </w:p>
        </w:tc>
        <w:tc>
          <w:tcPr>
            <w:tcW w:w="3326" w:type="pct"/>
          </w:tcPr>
          <w:p w:rsidR="00582AB7" w:rsidRPr="0028381A" w:rsidRDefault="00582AB7" w:rsidP="007B5E74">
            <w:pPr>
              <w:jc w:val="both"/>
              <w:rPr>
                <w:rFonts w:ascii="Century Gothic" w:hAnsi="Century Gothic"/>
              </w:rPr>
            </w:pPr>
            <w:r w:rsidRPr="0028381A">
              <w:rPr>
                <w:rFonts w:ascii="Century Gothic" w:hAnsi="Century Gothic"/>
              </w:rPr>
              <w:t>Branch Head.</w:t>
            </w:r>
          </w:p>
        </w:tc>
      </w:tr>
      <w:tr w:rsidR="00582AB7" w:rsidRPr="0028381A" w:rsidTr="00EA1976">
        <w:trPr>
          <w:trHeight w:val="538"/>
        </w:trPr>
        <w:tc>
          <w:tcPr>
            <w:tcW w:w="406" w:type="pct"/>
          </w:tcPr>
          <w:p w:rsidR="00582AB7" w:rsidRPr="0028381A" w:rsidRDefault="00582AB7" w:rsidP="00582AB7">
            <w:pPr>
              <w:jc w:val="center"/>
              <w:rPr>
                <w:rFonts w:ascii="Century Gothic" w:hAnsi="Century Gothic"/>
                <w:b/>
                <w:bCs/>
              </w:rPr>
            </w:pPr>
            <w:r w:rsidRPr="0028381A">
              <w:rPr>
                <w:rFonts w:ascii="Century Gothic" w:hAnsi="Century Gothic"/>
                <w:b/>
                <w:bCs/>
              </w:rPr>
              <w:t>11.</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Classification</w:t>
            </w:r>
          </w:p>
        </w:tc>
        <w:tc>
          <w:tcPr>
            <w:tcW w:w="3326" w:type="pct"/>
          </w:tcPr>
          <w:p w:rsidR="00582AB7" w:rsidRPr="0028381A" w:rsidRDefault="00582AB7" w:rsidP="007B5E74">
            <w:pPr>
              <w:jc w:val="both"/>
              <w:rPr>
                <w:rFonts w:ascii="Century Gothic" w:hAnsi="Century Gothic"/>
              </w:rPr>
            </w:pPr>
            <w:r w:rsidRPr="0028381A">
              <w:rPr>
                <w:rFonts w:ascii="Century Gothic" w:hAnsi="Century Gothic"/>
              </w:rPr>
              <w:t>Priority Sector-Micro Enterprises.</w:t>
            </w:r>
          </w:p>
        </w:tc>
      </w:tr>
      <w:tr w:rsidR="00582AB7" w:rsidRPr="0028381A" w:rsidTr="00EA1976">
        <w:trPr>
          <w:trHeight w:val="522"/>
        </w:trPr>
        <w:tc>
          <w:tcPr>
            <w:tcW w:w="406" w:type="pct"/>
          </w:tcPr>
          <w:p w:rsidR="00582AB7" w:rsidRPr="0028381A" w:rsidRDefault="00582AB7" w:rsidP="00582AB7">
            <w:pPr>
              <w:jc w:val="center"/>
              <w:rPr>
                <w:rFonts w:ascii="Century Gothic" w:hAnsi="Century Gothic"/>
                <w:b/>
                <w:bCs/>
              </w:rPr>
            </w:pPr>
            <w:r w:rsidRPr="0028381A">
              <w:rPr>
                <w:rFonts w:ascii="Century Gothic" w:hAnsi="Century Gothic"/>
                <w:b/>
                <w:bCs/>
              </w:rPr>
              <w:t>12.</w:t>
            </w:r>
          </w:p>
        </w:tc>
        <w:tc>
          <w:tcPr>
            <w:tcW w:w="1268" w:type="pct"/>
          </w:tcPr>
          <w:p w:rsidR="00582AB7" w:rsidRPr="0028381A" w:rsidRDefault="00582AB7" w:rsidP="007B5E74">
            <w:pPr>
              <w:jc w:val="both"/>
              <w:rPr>
                <w:rFonts w:ascii="Century Gothic" w:hAnsi="Century Gothic"/>
                <w:b/>
                <w:bCs/>
              </w:rPr>
            </w:pPr>
            <w:r w:rsidRPr="0028381A">
              <w:rPr>
                <w:rFonts w:ascii="Century Gothic" w:hAnsi="Century Gothic"/>
                <w:b/>
                <w:bCs/>
              </w:rPr>
              <w:t>GL Sub Head Code</w:t>
            </w:r>
          </w:p>
        </w:tc>
        <w:tc>
          <w:tcPr>
            <w:tcW w:w="3326" w:type="pct"/>
          </w:tcPr>
          <w:p w:rsidR="00582AB7" w:rsidRPr="0028381A" w:rsidRDefault="00582AB7" w:rsidP="007B5E74">
            <w:pPr>
              <w:jc w:val="both"/>
              <w:rPr>
                <w:rFonts w:ascii="Century Gothic" w:hAnsi="Century Gothic"/>
              </w:rPr>
            </w:pPr>
            <w:r w:rsidRPr="0028381A">
              <w:rPr>
                <w:rFonts w:ascii="Century Gothic" w:hAnsi="Century Gothic"/>
              </w:rPr>
              <w:t>41046</w:t>
            </w:r>
          </w:p>
        </w:tc>
      </w:tr>
    </w:tbl>
    <w:p w:rsidR="0005622F" w:rsidRPr="0028381A" w:rsidRDefault="0005622F" w:rsidP="00582AB7">
      <w:pPr>
        <w:pStyle w:val="BlockText"/>
        <w:spacing w:line="276" w:lineRule="auto"/>
        <w:ind w:left="0" w:right="0"/>
        <w:rPr>
          <w:rFonts w:ascii="Century Gothic" w:hAnsi="Century Gothic" w:cs="Mangal"/>
          <w:bCs/>
          <w:szCs w:val="22"/>
          <w:lang w:bidi="hi-IN"/>
        </w:rPr>
      </w:pPr>
    </w:p>
    <w:p w:rsidR="00582AB7" w:rsidRPr="0028381A" w:rsidRDefault="009D38A8" w:rsidP="00D271DE">
      <w:pPr>
        <w:pStyle w:val="BlockText"/>
        <w:numPr>
          <w:ilvl w:val="0"/>
          <w:numId w:val="12"/>
        </w:numPr>
        <w:tabs>
          <w:tab w:val="left" w:pos="426"/>
        </w:tabs>
        <w:spacing w:line="276" w:lineRule="auto"/>
        <w:ind w:left="426" w:right="0" w:hanging="426"/>
        <w:rPr>
          <w:rFonts w:ascii="Century Gothic" w:hAnsi="Century Gothic" w:cs="Mangal"/>
          <w:b/>
          <w:szCs w:val="22"/>
          <w:lang w:bidi="hi-IN"/>
        </w:rPr>
      </w:pPr>
      <w:r>
        <w:rPr>
          <w:rFonts w:ascii="Century Gothic" w:hAnsi="Century Gothic" w:cs="Mangal"/>
          <w:b/>
          <w:szCs w:val="22"/>
          <w:u w:val="single"/>
          <w:lang w:bidi="hi-IN"/>
        </w:rPr>
        <w:t xml:space="preserve">Operational guidelines for </w:t>
      </w:r>
      <w:r w:rsidR="00582AB7" w:rsidRPr="0028381A">
        <w:rPr>
          <w:rFonts w:ascii="Century Gothic" w:hAnsi="Century Gothic" w:cs="Mangal"/>
          <w:b/>
          <w:szCs w:val="22"/>
          <w:u w:val="single"/>
          <w:lang w:bidi="hi-IN"/>
        </w:rPr>
        <w:t xml:space="preserve">Issuance of MUDRA </w:t>
      </w:r>
      <w:proofErr w:type="spellStart"/>
      <w:r w:rsidR="00582AB7" w:rsidRPr="0028381A">
        <w:rPr>
          <w:rFonts w:ascii="Century Gothic" w:hAnsi="Century Gothic" w:cs="Mangal"/>
          <w:b/>
          <w:szCs w:val="22"/>
          <w:u w:val="single"/>
          <w:lang w:bidi="hi-IN"/>
        </w:rPr>
        <w:t>RuPay</w:t>
      </w:r>
      <w:proofErr w:type="spellEnd"/>
      <w:r w:rsidR="00582AB7" w:rsidRPr="0028381A">
        <w:rPr>
          <w:rFonts w:ascii="Century Gothic" w:hAnsi="Century Gothic" w:cs="Mangal"/>
          <w:b/>
          <w:szCs w:val="22"/>
          <w:u w:val="single"/>
          <w:lang w:bidi="hi-IN"/>
        </w:rPr>
        <w:t xml:space="preserve"> Card</w:t>
      </w:r>
      <w:r w:rsidR="00582AB7" w:rsidRPr="0028381A">
        <w:rPr>
          <w:rFonts w:ascii="Century Gothic" w:hAnsi="Century Gothic" w:cs="Mangal"/>
          <w:b/>
          <w:szCs w:val="22"/>
          <w:lang w:bidi="hi-IN"/>
        </w:rPr>
        <w:t>:</w:t>
      </w:r>
    </w:p>
    <w:p w:rsidR="00582AB7" w:rsidRPr="0028381A" w:rsidRDefault="00582AB7" w:rsidP="00582AB7">
      <w:pPr>
        <w:pStyle w:val="BlockText"/>
        <w:tabs>
          <w:tab w:val="left" w:pos="426"/>
        </w:tabs>
        <w:spacing w:line="276" w:lineRule="auto"/>
        <w:ind w:right="0"/>
        <w:rPr>
          <w:rFonts w:ascii="Century Gothic" w:hAnsi="Century Gothic" w:cs="Mangal"/>
          <w:b/>
          <w:sz w:val="16"/>
          <w:szCs w:val="16"/>
          <w:lang w:bidi="hi-IN"/>
        </w:rPr>
      </w:pPr>
    </w:p>
    <w:p w:rsidR="00F27D1B" w:rsidRDefault="00582AB7" w:rsidP="00F27D1B">
      <w:pPr>
        <w:pStyle w:val="BlockText"/>
        <w:numPr>
          <w:ilvl w:val="0"/>
          <w:numId w:val="18"/>
        </w:numPr>
        <w:spacing w:line="360" w:lineRule="auto"/>
        <w:ind w:right="0"/>
        <w:rPr>
          <w:rFonts w:ascii="Century Gothic" w:hAnsi="Century Gothic" w:cs="Mangal"/>
          <w:bCs/>
          <w:szCs w:val="22"/>
          <w:lang w:bidi="hi-IN"/>
        </w:rPr>
      </w:pPr>
      <w:r w:rsidRPr="0028381A">
        <w:rPr>
          <w:rFonts w:ascii="Century Gothic" w:hAnsi="Century Gothic" w:cs="Mangal"/>
          <w:b/>
          <w:szCs w:val="22"/>
          <w:lang w:bidi="hi-IN"/>
        </w:rPr>
        <w:t>The card will be issued to an individual, proprietor of the firm up to the limit of Rs.10000/- (Rupees Ten thousand only).</w:t>
      </w:r>
      <w:r w:rsidRPr="0028381A">
        <w:rPr>
          <w:rFonts w:ascii="Century Gothic" w:hAnsi="Century Gothic" w:cs="Mangal"/>
          <w:bCs/>
          <w:szCs w:val="22"/>
          <w:lang w:bidi="hi-IN"/>
        </w:rPr>
        <w:t xml:space="preserve"> </w:t>
      </w:r>
    </w:p>
    <w:p w:rsidR="00F27D1B" w:rsidRDefault="00582AB7" w:rsidP="00F27D1B">
      <w:pPr>
        <w:pStyle w:val="BlockText"/>
        <w:numPr>
          <w:ilvl w:val="0"/>
          <w:numId w:val="18"/>
        </w:numPr>
        <w:spacing w:line="360" w:lineRule="auto"/>
        <w:ind w:right="0"/>
        <w:rPr>
          <w:rFonts w:ascii="Century Gothic" w:hAnsi="Century Gothic" w:cs="Mangal"/>
          <w:bCs/>
          <w:szCs w:val="22"/>
          <w:lang w:bidi="hi-IN"/>
        </w:rPr>
      </w:pPr>
      <w:r w:rsidRPr="0028381A">
        <w:rPr>
          <w:rFonts w:ascii="Century Gothic" w:hAnsi="Century Gothic" w:cs="Mangal"/>
          <w:bCs/>
          <w:szCs w:val="22"/>
          <w:lang w:bidi="hi-IN"/>
        </w:rPr>
        <w:t xml:space="preserve">The card shall be issued free of charge. </w:t>
      </w:r>
    </w:p>
    <w:p w:rsidR="00582AB7" w:rsidRPr="0028381A" w:rsidRDefault="00582AB7" w:rsidP="00F27D1B">
      <w:pPr>
        <w:pStyle w:val="BlockText"/>
        <w:numPr>
          <w:ilvl w:val="0"/>
          <w:numId w:val="18"/>
        </w:numPr>
        <w:spacing w:line="360" w:lineRule="auto"/>
        <w:ind w:right="0"/>
        <w:rPr>
          <w:rFonts w:ascii="Century Gothic" w:hAnsi="Century Gothic" w:cs="Mangal"/>
          <w:bCs/>
          <w:szCs w:val="22"/>
          <w:lang w:bidi="hi-IN"/>
        </w:rPr>
      </w:pPr>
      <w:r w:rsidRPr="0028381A">
        <w:rPr>
          <w:rFonts w:ascii="Century Gothic" w:hAnsi="Century Gothic" w:cs="Mangal"/>
          <w:bCs/>
          <w:szCs w:val="22"/>
          <w:lang w:bidi="hi-IN"/>
        </w:rPr>
        <w:t xml:space="preserve">HO BPR Department will make arrangement for supply of MUDRA Card to the branches as per their requirement. </w:t>
      </w:r>
    </w:p>
    <w:p w:rsidR="00582AB7" w:rsidRPr="00422802" w:rsidRDefault="00582AB7" w:rsidP="00582AB7">
      <w:pPr>
        <w:pStyle w:val="BlockText"/>
        <w:spacing w:line="276" w:lineRule="auto"/>
        <w:ind w:left="0" w:right="0"/>
        <w:rPr>
          <w:rFonts w:ascii="Century Gothic" w:hAnsi="Century Gothic" w:cs="Mangal"/>
          <w:bCs/>
          <w:sz w:val="12"/>
          <w:szCs w:val="12"/>
          <w:lang w:bidi="hi-IN"/>
        </w:rPr>
      </w:pPr>
    </w:p>
    <w:p w:rsidR="004618E0" w:rsidRDefault="00582AB7" w:rsidP="00582AB7">
      <w:pPr>
        <w:pStyle w:val="BlockText"/>
        <w:spacing w:line="276" w:lineRule="auto"/>
        <w:ind w:left="0" w:right="0"/>
        <w:rPr>
          <w:rFonts w:ascii="Century Gothic" w:hAnsi="Century Gothic" w:cs="Mangal"/>
          <w:bCs/>
          <w:szCs w:val="22"/>
          <w:lang w:bidi="hi-IN"/>
        </w:rPr>
      </w:pPr>
      <w:r w:rsidRPr="0028381A">
        <w:rPr>
          <w:rFonts w:ascii="Century Gothic" w:hAnsi="Century Gothic" w:cs="Mangal"/>
          <w:bCs/>
          <w:szCs w:val="22"/>
          <w:lang w:bidi="hi-IN"/>
        </w:rPr>
        <w:t xml:space="preserve">Branches should note that the above scheme is specially meant for issuing “UCO MUDRA Card”. </w:t>
      </w:r>
    </w:p>
    <w:p w:rsidR="004618E0" w:rsidRPr="006C65AC" w:rsidRDefault="004618E0" w:rsidP="00582AB7">
      <w:pPr>
        <w:pStyle w:val="BlockText"/>
        <w:spacing w:line="276" w:lineRule="auto"/>
        <w:ind w:left="0" w:right="0"/>
        <w:rPr>
          <w:rFonts w:ascii="Century Gothic" w:hAnsi="Century Gothic" w:cs="Mangal"/>
          <w:bCs/>
          <w:sz w:val="12"/>
          <w:szCs w:val="12"/>
          <w:lang w:bidi="hi-IN"/>
        </w:rPr>
      </w:pPr>
    </w:p>
    <w:p w:rsidR="004618E0" w:rsidRDefault="004618E0" w:rsidP="006C65AC">
      <w:pPr>
        <w:pStyle w:val="BlockText"/>
        <w:numPr>
          <w:ilvl w:val="0"/>
          <w:numId w:val="20"/>
        </w:numPr>
        <w:spacing w:line="276" w:lineRule="auto"/>
        <w:ind w:right="0"/>
        <w:rPr>
          <w:rFonts w:ascii="Century Gothic" w:hAnsi="Century Gothic" w:cs="Mangal"/>
          <w:bCs/>
          <w:szCs w:val="22"/>
          <w:lang w:bidi="hi-IN"/>
        </w:rPr>
      </w:pPr>
      <w:r>
        <w:rPr>
          <w:rFonts w:ascii="Century Gothic" w:hAnsi="Century Gothic" w:cs="Mangal"/>
          <w:bCs/>
          <w:szCs w:val="22"/>
          <w:lang w:bidi="hi-IN"/>
        </w:rPr>
        <w:t>Let’s assume that a</w:t>
      </w:r>
      <w:r w:rsidR="001E02FA">
        <w:rPr>
          <w:rFonts w:ascii="Century Gothic" w:hAnsi="Century Gothic" w:cs="Mangal"/>
          <w:bCs/>
          <w:szCs w:val="22"/>
          <w:lang w:bidi="hi-IN"/>
        </w:rPr>
        <w:t xml:space="preserve"> customer wants </w:t>
      </w:r>
      <w:r>
        <w:rPr>
          <w:rFonts w:ascii="Century Gothic" w:hAnsi="Century Gothic" w:cs="Mangal"/>
          <w:bCs/>
          <w:szCs w:val="22"/>
          <w:lang w:bidi="hi-IN"/>
        </w:rPr>
        <w:t>to avail a</w:t>
      </w:r>
      <w:r w:rsidR="001E02FA">
        <w:rPr>
          <w:rFonts w:ascii="Century Gothic" w:hAnsi="Century Gothic" w:cs="Mangal"/>
          <w:bCs/>
          <w:szCs w:val="22"/>
          <w:lang w:bidi="hi-IN"/>
        </w:rPr>
        <w:t xml:space="preserve"> working capital limit of in excess </w:t>
      </w:r>
      <w:r w:rsidR="0037721B">
        <w:rPr>
          <w:rFonts w:ascii="Century Gothic" w:hAnsi="Century Gothic" w:cs="Mangal"/>
          <w:bCs/>
          <w:szCs w:val="22"/>
          <w:lang w:bidi="hi-IN"/>
        </w:rPr>
        <w:t>of Rs</w:t>
      </w:r>
      <w:r>
        <w:rPr>
          <w:rFonts w:ascii="Century Gothic" w:hAnsi="Century Gothic" w:cs="Mangal"/>
          <w:bCs/>
          <w:szCs w:val="22"/>
          <w:lang w:bidi="hi-IN"/>
        </w:rPr>
        <w:t>. 10000/- under PMMY.</w:t>
      </w:r>
    </w:p>
    <w:p w:rsidR="0037721B" w:rsidRDefault="004618E0" w:rsidP="006C65AC">
      <w:pPr>
        <w:pStyle w:val="BlockText"/>
        <w:numPr>
          <w:ilvl w:val="0"/>
          <w:numId w:val="20"/>
        </w:numPr>
        <w:spacing w:line="276" w:lineRule="auto"/>
        <w:ind w:right="0"/>
        <w:rPr>
          <w:rFonts w:ascii="Century Gothic" w:hAnsi="Century Gothic" w:cs="Mangal"/>
          <w:bCs/>
          <w:szCs w:val="22"/>
          <w:lang w:bidi="hi-IN"/>
        </w:rPr>
      </w:pPr>
      <w:r>
        <w:rPr>
          <w:rFonts w:ascii="Century Gothic" w:hAnsi="Century Gothic" w:cs="Mangal"/>
          <w:bCs/>
          <w:szCs w:val="22"/>
          <w:lang w:bidi="hi-IN"/>
        </w:rPr>
        <w:t xml:space="preserve">Then </w:t>
      </w:r>
      <w:r w:rsidR="001E02FA">
        <w:rPr>
          <w:rFonts w:ascii="Century Gothic" w:hAnsi="Century Gothic" w:cs="Mangal"/>
          <w:bCs/>
          <w:szCs w:val="22"/>
          <w:lang w:bidi="hi-IN"/>
        </w:rPr>
        <w:t xml:space="preserve">Branches </w:t>
      </w:r>
      <w:r>
        <w:rPr>
          <w:rFonts w:ascii="Century Gothic" w:hAnsi="Century Gothic" w:cs="Mangal"/>
          <w:bCs/>
          <w:szCs w:val="22"/>
          <w:lang w:bidi="hi-IN"/>
        </w:rPr>
        <w:t xml:space="preserve">have to open two cash credit account if customer wants to </w:t>
      </w:r>
      <w:r w:rsidR="0037721B">
        <w:rPr>
          <w:rFonts w:ascii="Century Gothic" w:hAnsi="Century Gothic" w:cs="Mangal"/>
          <w:bCs/>
          <w:szCs w:val="22"/>
          <w:lang w:bidi="hi-IN"/>
        </w:rPr>
        <w:t>avail “</w:t>
      </w:r>
      <w:r w:rsidR="0037721B" w:rsidRPr="0028381A">
        <w:rPr>
          <w:rFonts w:ascii="Century Gothic" w:hAnsi="Century Gothic" w:cs="Mangal"/>
          <w:bCs/>
          <w:szCs w:val="22"/>
          <w:lang w:bidi="hi-IN"/>
        </w:rPr>
        <w:t xml:space="preserve">UCO MUDRA Card”. </w:t>
      </w:r>
    </w:p>
    <w:p w:rsidR="00FA1E83" w:rsidRPr="006C65AC" w:rsidRDefault="0037721B" w:rsidP="006C65AC">
      <w:pPr>
        <w:pStyle w:val="BlockText"/>
        <w:numPr>
          <w:ilvl w:val="0"/>
          <w:numId w:val="20"/>
        </w:numPr>
        <w:spacing w:line="276" w:lineRule="auto"/>
        <w:ind w:right="0"/>
        <w:rPr>
          <w:rFonts w:ascii="Century Gothic" w:hAnsi="Century Gothic" w:cs="Mangal"/>
          <w:bCs/>
          <w:szCs w:val="22"/>
          <w:lang w:bidi="hi-IN"/>
        </w:rPr>
      </w:pPr>
      <w:r>
        <w:rPr>
          <w:rFonts w:ascii="Century Gothic" w:hAnsi="Century Gothic" w:cs="Mangal"/>
          <w:bCs/>
          <w:szCs w:val="22"/>
          <w:lang w:bidi="hi-IN"/>
        </w:rPr>
        <w:t xml:space="preserve">One of the Cash Credit account have a maximum limit of upto Rs. 10,000/- </w:t>
      </w:r>
      <w:r w:rsidR="00D44221">
        <w:rPr>
          <w:rFonts w:ascii="Century Gothic" w:hAnsi="Century Gothic" w:cs="Mangal"/>
          <w:bCs/>
          <w:szCs w:val="22"/>
          <w:lang w:bidi="hi-IN"/>
        </w:rPr>
        <w:t xml:space="preserve">under the scheme code, </w:t>
      </w:r>
      <w:r w:rsidR="00582AB7" w:rsidRPr="0028381A">
        <w:rPr>
          <w:rFonts w:ascii="Century Gothic" w:hAnsi="Century Gothic" w:cs="Mangal"/>
          <w:bCs/>
          <w:szCs w:val="22"/>
          <w:lang w:bidi="hi-IN"/>
        </w:rPr>
        <w:t xml:space="preserve">CC 130 (CC – Mudra Card) under GL Sub Head Code 41046 for issuance of Mudra Card to the borrower. </w:t>
      </w:r>
    </w:p>
    <w:p w:rsidR="00D44221" w:rsidRPr="006C65AC" w:rsidRDefault="00D44221" w:rsidP="006C65AC">
      <w:pPr>
        <w:pStyle w:val="BlockText"/>
        <w:numPr>
          <w:ilvl w:val="0"/>
          <w:numId w:val="20"/>
        </w:numPr>
        <w:spacing w:line="276" w:lineRule="auto"/>
        <w:ind w:right="0"/>
        <w:rPr>
          <w:rFonts w:ascii="Century Gothic" w:hAnsi="Century Gothic" w:cs="Mangal"/>
          <w:bCs/>
          <w:szCs w:val="22"/>
          <w:lang w:bidi="hi-IN"/>
        </w:rPr>
      </w:pPr>
      <w:r w:rsidRPr="006C65AC">
        <w:rPr>
          <w:rFonts w:ascii="Century Gothic" w:hAnsi="Century Gothic" w:cs="Mangal"/>
          <w:bCs/>
          <w:szCs w:val="22"/>
          <w:lang w:bidi="hi-IN"/>
        </w:rPr>
        <w:t xml:space="preserve">Rest of the limit of working capital </w:t>
      </w:r>
      <w:r w:rsidR="002B70CC">
        <w:rPr>
          <w:rFonts w:ascii="Century Gothic" w:hAnsi="Century Gothic" w:cs="Mangal"/>
          <w:bCs/>
          <w:szCs w:val="22"/>
          <w:lang w:bidi="hi-IN"/>
        </w:rPr>
        <w:t xml:space="preserve">which is above Rs. 10,000/- </w:t>
      </w:r>
      <w:r w:rsidRPr="006C65AC">
        <w:rPr>
          <w:rFonts w:ascii="Century Gothic" w:hAnsi="Century Gothic" w:cs="Mangal"/>
          <w:bCs/>
          <w:szCs w:val="22"/>
          <w:lang w:bidi="hi-IN"/>
        </w:rPr>
        <w:t xml:space="preserve">will be opened in a separate </w:t>
      </w:r>
      <w:r w:rsidR="006C65AC">
        <w:rPr>
          <w:rFonts w:ascii="Century Gothic" w:hAnsi="Century Gothic" w:cs="Mangal"/>
          <w:bCs/>
          <w:szCs w:val="22"/>
          <w:lang w:bidi="hi-IN"/>
        </w:rPr>
        <w:t>cash credit account.</w:t>
      </w:r>
    </w:p>
    <w:p w:rsidR="006C65AC" w:rsidRPr="00422802" w:rsidRDefault="006C65AC" w:rsidP="00582AB7">
      <w:pPr>
        <w:pStyle w:val="BlockText"/>
        <w:spacing w:line="276" w:lineRule="auto"/>
        <w:ind w:left="0" w:right="0"/>
        <w:rPr>
          <w:rFonts w:ascii="Century Gothic" w:hAnsi="Century Gothic" w:cs="Mangal"/>
          <w:b/>
          <w:sz w:val="16"/>
          <w:szCs w:val="16"/>
          <w:u w:val="single"/>
          <w:lang w:bidi="hi-IN"/>
        </w:rPr>
      </w:pPr>
    </w:p>
    <w:p w:rsidR="005C3C53" w:rsidRDefault="005C3C53" w:rsidP="00582AB7">
      <w:pPr>
        <w:pStyle w:val="BlockText"/>
        <w:spacing w:line="276" w:lineRule="auto"/>
        <w:ind w:left="0" w:right="0"/>
        <w:rPr>
          <w:rFonts w:ascii="Century Gothic" w:hAnsi="Century Gothic" w:cs="Mangal"/>
          <w:b/>
          <w:szCs w:val="22"/>
          <w:u w:val="single"/>
          <w:lang w:bidi="hi-IN"/>
        </w:rPr>
      </w:pPr>
      <w:r w:rsidRPr="005C3C53">
        <w:rPr>
          <w:rFonts w:ascii="Century Gothic" w:hAnsi="Century Gothic" w:cs="Mangal"/>
          <w:b/>
          <w:szCs w:val="22"/>
          <w:u w:val="single"/>
          <w:lang w:bidi="hi-IN"/>
        </w:rPr>
        <w:t>Example</w:t>
      </w:r>
    </w:p>
    <w:p w:rsidR="005C3C53" w:rsidRDefault="005C3C53" w:rsidP="00582AB7">
      <w:pPr>
        <w:pStyle w:val="BlockText"/>
        <w:spacing w:line="276" w:lineRule="auto"/>
        <w:ind w:left="0" w:right="0"/>
        <w:rPr>
          <w:rFonts w:ascii="Century Gothic" w:hAnsi="Century Gothic" w:cs="Mangal"/>
          <w:b/>
          <w:szCs w:val="22"/>
          <w:u w:val="single"/>
          <w:lang w:bidi="hi-IN"/>
        </w:rPr>
      </w:pPr>
    </w:p>
    <w:p w:rsidR="00EB26BA" w:rsidRPr="00EB26BA" w:rsidRDefault="005C3C53" w:rsidP="00EB26BA">
      <w:pPr>
        <w:pStyle w:val="BlockText"/>
        <w:numPr>
          <w:ilvl w:val="0"/>
          <w:numId w:val="19"/>
        </w:numPr>
        <w:spacing w:line="276" w:lineRule="auto"/>
        <w:ind w:right="0"/>
        <w:rPr>
          <w:rFonts w:ascii="Century Gothic" w:hAnsi="Century Gothic" w:cs="Mangal"/>
          <w:b/>
          <w:szCs w:val="22"/>
          <w:lang w:bidi="hi-IN"/>
        </w:rPr>
      </w:pPr>
      <w:r>
        <w:rPr>
          <w:rFonts w:ascii="Century Gothic" w:hAnsi="Century Gothic" w:cs="Mangal"/>
          <w:b/>
          <w:szCs w:val="22"/>
          <w:lang w:bidi="hi-IN"/>
        </w:rPr>
        <w:t>A</w:t>
      </w:r>
      <w:r w:rsidR="00582AB7" w:rsidRPr="0028381A">
        <w:rPr>
          <w:rFonts w:ascii="Century Gothic" w:hAnsi="Century Gothic" w:cs="Mangal"/>
          <w:b/>
          <w:szCs w:val="22"/>
          <w:lang w:bidi="hi-IN"/>
        </w:rPr>
        <w:t xml:space="preserve"> borrower </w:t>
      </w:r>
      <w:r w:rsidR="00FA1E83">
        <w:rPr>
          <w:rFonts w:ascii="Century Gothic" w:hAnsi="Century Gothic" w:cs="Mangal"/>
          <w:b/>
          <w:szCs w:val="22"/>
          <w:lang w:bidi="hi-IN"/>
        </w:rPr>
        <w:t>avail</w:t>
      </w:r>
      <w:r w:rsidR="006C65AC">
        <w:rPr>
          <w:rFonts w:ascii="Century Gothic" w:hAnsi="Century Gothic" w:cs="Mangal"/>
          <w:b/>
          <w:szCs w:val="22"/>
          <w:lang w:bidi="hi-IN"/>
        </w:rPr>
        <w:t>s</w:t>
      </w:r>
      <w:r w:rsidR="00FA1E83">
        <w:rPr>
          <w:rFonts w:ascii="Century Gothic" w:hAnsi="Century Gothic" w:cs="Mangal"/>
          <w:b/>
          <w:szCs w:val="22"/>
          <w:lang w:bidi="hi-IN"/>
        </w:rPr>
        <w:t xml:space="preserve"> a </w:t>
      </w:r>
      <w:r w:rsidR="006C65AC">
        <w:rPr>
          <w:rFonts w:ascii="Century Gothic" w:hAnsi="Century Gothic" w:cs="Mangal"/>
          <w:b/>
          <w:szCs w:val="22"/>
          <w:lang w:bidi="hi-IN"/>
        </w:rPr>
        <w:t xml:space="preserve">working capital </w:t>
      </w:r>
      <w:r w:rsidR="00FA1E83">
        <w:rPr>
          <w:rFonts w:ascii="Century Gothic" w:hAnsi="Century Gothic" w:cs="Mangal"/>
          <w:b/>
          <w:szCs w:val="22"/>
          <w:lang w:bidi="hi-IN"/>
        </w:rPr>
        <w:t xml:space="preserve">facility under PMMY. </w:t>
      </w:r>
      <w:r w:rsidRPr="00EB26BA">
        <w:rPr>
          <w:rFonts w:ascii="Century Gothic" w:hAnsi="Century Gothic" w:cs="Mangal"/>
          <w:b/>
          <w:szCs w:val="22"/>
          <w:lang w:bidi="hi-IN"/>
        </w:rPr>
        <w:t>His</w:t>
      </w:r>
      <w:r w:rsidR="00582AB7" w:rsidRPr="00EB26BA">
        <w:rPr>
          <w:rFonts w:ascii="Century Gothic" w:hAnsi="Century Gothic" w:cs="Mangal"/>
          <w:b/>
          <w:szCs w:val="22"/>
          <w:lang w:bidi="hi-IN"/>
        </w:rPr>
        <w:t xml:space="preserve"> working capital limit </w:t>
      </w:r>
      <w:r w:rsidRPr="00EB26BA">
        <w:rPr>
          <w:rFonts w:ascii="Century Gothic" w:hAnsi="Century Gothic" w:cs="Mangal"/>
          <w:b/>
          <w:szCs w:val="22"/>
          <w:lang w:bidi="hi-IN"/>
        </w:rPr>
        <w:t>=</w:t>
      </w:r>
      <w:r w:rsidR="00582AB7" w:rsidRPr="00EB26BA">
        <w:rPr>
          <w:rFonts w:ascii="Century Gothic" w:hAnsi="Century Gothic" w:cs="Mangal"/>
          <w:b/>
          <w:szCs w:val="22"/>
          <w:lang w:bidi="hi-IN"/>
        </w:rPr>
        <w:t xml:space="preserve"> Rs. 1 lac </w:t>
      </w:r>
      <w:r w:rsidR="00EB26BA" w:rsidRPr="00EB26BA">
        <w:rPr>
          <w:rFonts w:ascii="Century Gothic" w:hAnsi="Century Gothic" w:cs="Mangal"/>
          <w:b/>
          <w:szCs w:val="22"/>
          <w:lang w:bidi="hi-IN"/>
        </w:rPr>
        <w:t>&amp;</w:t>
      </w:r>
      <w:r w:rsidRPr="00EB26BA">
        <w:rPr>
          <w:rFonts w:ascii="Century Gothic" w:hAnsi="Century Gothic" w:cs="Mangal"/>
          <w:b/>
          <w:szCs w:val="22"/>
          <w:lang w:bidi="hi-IN"/>
        </w:rPr>
        <w:t xml:space="preserve"> he</w:t>
      </w:r>
      <w:r w:rsidR="00582AB7" w:rsidRPr="00EB26BA">
        <w:rPr>
          <w:rFonts w:ascii="Century Gothic" w:hAnsi="Century Gothic" w:cs="Mangal"/>
          <w:b/>
          <w:szCs w:val="22"/>
          <w:lang w:bidi="hi-IN"/>
        </w:rPr>
        <w:t xml:space="preserve"> wants to </w:t>
      </w:r>
      <w:r w:rsidR="00920F7F" w:rsidRPr="00EB26BA">
        <w:rPr>
          <w:rFonts w:ascii="Century Gothic" w:hAnsi="Century Gothic" w:cs="Mangal"/>
          <w:b/>
          <w:szCs w:val="22"/>
          <w:lang w:bidi="hi-IN"/>
        </w:rPr>
        <w:t>avail the</w:t>
      </w:r>
      <w:r w:rsidR="00582AB7" w:rsidRPr="00EB26BA">
        <w:rPr>
          <w:rFonts w:ascii="Century Gothic" w:hAnsi="Century Gothic" w:cs="Mangal"/>
          <w:b/>
          <w:szCs w:val="22"/>
          <w:lang w:bidi="hi-IN"/>
        </w:rPr>
        <w:t xml:space="preserve"> MUDRA card</w:t>
      </w:r>
      <w:r w:rsidR="00920F7F" w:rsidRPr="00EB26BA">
        <w:rPr>
          <w:rFonts w:ascii="Century Gothic" w:hAnsi="Century Gothic" w:cs="Mangal"/>
          <w:b/>
          <w:szCs w:val="22"/>
          <w:lang w:bidi="hi-IN"/>
        </w:rPr>
        <w:t xml:space="preserve"> facility under the MUDRA </w:t>
      </w:r>
      <w:r w:rsidR="00EB26BA" w:rsidRPr="00EB26BA">
        <w:rPr>
          <w:rFonts w:ascii="Century Gothic" w:hAnsi="Century Gothic" w:cs="Mangal"/>
          <w:b/>
          <w:szCs w:val="22"/>
          <w:lang w:bidi="hi-IN"/>
        </w:rPr>
        <w:t>Scheme.</w:t>
      </w:r>
    </w:p>
    <w:p w:rsidR="00EB26BA" w:rsidRPr="00C36DFF" w:rsidRDefault="00EB26BA" w:rsidP="00582AB7">
      <w:pPr>
        <w:pStyle w:val="BlockText"/>
        <w:spacing w:line="276" w:lineRule="auto"/>
        <w:ind w:left="0" w:right="0"/>
        <w:rPr>
          <w:rFonts w:ascii="Century Gothic" w:hAnsi="Century Gothic" w:cs="Mangal"/>
          <w:b/>
          <w:sz w:val="16"/>
          <w:szCs w:val="16"/>
          <w:lang w:bidi="hi-IN"/>
        </w:rPr>
      </w:pPr>
    </w:p>
    <w:p w:rsidR="00EB26BA" w:rsidRDefault="00EB26BA" w:rsidP="00EB26BA">
      <w:pPr>
        <w:pStyle w:val="BlockText"/>
        <w:numPr>
          <w:ilvl w:val="0"/>
          <w:numId w:val="19"/>
        </w:numPr>
        <w:spacing w:line="276" w:lineRule="auto"/>
        <w:ind w:right="0"/>
        <w:rPr>
          <w:rFonts w:ascii="Century Gothic" w:hAnsi="Century Gothic" w:cs="Mangal"/>
          <w:b/>
          <w:szCs w:val="22"/>
          <w:lang w:bidi="hi-IN"/>
        </w:rPr>
      </w:pPr>
      <w:r>
        <w:rPr>
          <w:rFonts w:ascii="Century Gothic" w:hAnsi="Century Gothic" w:cs="Mangal"/>
          <w:b/>
          <w:szCs w:val="22"/>
          <w:lang w:bidi="hi-IN"/>
        </w:rPr>
        <w:t xml:space="preserve">Then Branches will have to open </w:t>
      </w:r>
      <w:r w:rsidR="00582AB7" w:rsidRPr="0028381A">
        <w:rPr>
          <w:rFonts w:ascii="Century Gothic" w:hAnsi="Century Gothic" w:cs="Mangal"/>
          <w:b/>
          <w:szCs w:val="22"/>
          <w:lang w:bidi="hi-IN"/>
        </w:rPr>
        <w:t xml:space="preserve">a separate cash credit account under scheme </w:t>
      </w:r>
      <w:r w:rsidRPr="0028381A">
        <w:rPr>
          <w:rFonts w:ascii="Century Gothic" w:hAnsi="Century Gothic" w:cs="Mangal"/>
          <w:b/>
          <w:szCs w:val="22"/>
          <w:lang w:bidi="hi-IN"/>
        </w:rPr>
        <w:t>code CC</w:t>
      </w:r>
      <w:r w:rsidR="00582AB7" w:rsidRPr="0028381A">
        <w:rPr>
          <w:rFonts w:ascii="Century Gothic" w:hAnsi="Century Gothic" w:cs="Mangal"/>
          <w:b/>
          <w:szCs w:val="22"/>
          <w:lang w:bidi="hi-IN"/>
        </w:rPr>
        <w:t xml:space="preserve"> 130 under GL Sub Head Code 41046</w:t>
      </w:r>
      <w:r>
        <w:rPr>
          <w:rFonts w:ascii="Century Gothic" w:hAnsi="Century Gothic" w:cs="Mangal"/>
          <w:b/>
          <w:szCs w:val="22"/>
          <w:lang w:bidi="hi-IN"/>
        </w:rPr>
        <w:t xml:space="preserve"> to issue the UCO Mudra Card.</w:t>
      </w:r>
    </w:p>
    <w:p w:rsidR="00EB26BA" w:rsidRPr="00C36DFF" w:rsidRDefault="00EB26BA" w:rsidP="00582AB7">
      <w:pPr>
        <w:pStyle w:val="BlockText"/>
        <w:spacing w:line="276" w:lineRule="auto"/>
        <w:ind w:left="0" w:right="0"/>
        <w:rPr>
          <w:rFonts w:ascii="Century Gothic" w:hAnsi="Century Gothic" w:cs="Mangal"/>
          <w:b/>
          <w:sz w:val="16"/>
          <w:szCs w:val="16"/>
          <w:lang w:bidi="hi-IN"/>
        </w:rPr>
      </w:pPr>
    </w:p>
    <w:p w:rsidR="00EB26BA" w:rsidRDefault="00EB26BA" w:rsidP="00EB26BA">
      <w:pPr>
        <w:pStyle w:val="BlockText"/>
        <w:numPr>
          <w:ilvl w:val="0"/>
          <w:numId w:val="19"/>
        </w:numPr>
        <w:spacing w:line="276" w:lineRule="auto"/>
        <w:ind w:right="0"/>
        <w:rPr>
          <w:rFonts w:ascii="Century Gothic" w:hAnsi="Century Gothic" w:cs="Mangal"/>
          <w:b/>
          <w:szCs w:val="22"/>
          <w:lang w:bidi="hi-IN"/>
        </w:rPr>
      </w:pPr>
      <w:r>
        <w:rPr>
          <w:rFonts w:ascii="Century Gothic" w:hAnsi="Century Gothic" w:cs="Mangal"/>
          <w:b/>
          <w:szCs w:val="22"/>
          <w:lang w:bidi="hi-IN"/>
        </w:rPr>
        <w:lastRenderedPageBreak/>
        <w:t xml:space="preserve">Maximum </w:t>
      </w:r>
      <w:r w:rsidR="009A2534">
        <w:rPr>
          <w:rFonts w:ascii="Century Gothic" w:hAnsi="Century Gothic" w:cs="Mangal"/>
          <w:b/>
          <w:szCs w:val="22"/>
          <w:lang w:bidi="hi-IN"/>
        </w:rPr>
        <w:t xml:space="preserve">working capital </w:t>
      </w:r>
      <w:r>
        <w:rPr>
          <w:rFonts w:ascii="Century Gothic" w:hAnsi="Century Gothic" w:cs="Mangal"/>
          <w:b/>
          <w:szCs w:val="22"/>
          <w:lang w:bidi="hi-IN"/>
        </w:rPr>
        <w:t xml:space="preserve">limit of this </w:t>
      </w:r>
      <w:r w:rsidRPr="0028381A">
        <w:rPr>
          <w:rFonts w:ascii="Century Gothic" w:hAnsi="Century Gothic" w:cs="Mangal"/>
          <w:b/>
          <w:szCs w:val="22"/>
          <w:lang w:bidi="hi-IN"/>
        </w:rPr>
        <w:t xml:space="preserve">cash credit account </w:t>
      </w:r>
      <w:r>
        <w:rPr>
          <w:rFonts w:ascii="Century Gothic" w:hAnsi="Century Gothic" w:cs="Mangal"/>
          <w:b/>
          <w:szCs w:val="22"/>
          <w:lang w:bidi="hi-IN"/>
        </w:rPr>
        <w:t xml:space="preserve">for Mudra Card will be </w:t>
      </w:r>
      <w:r w:rsidR="00582AB7" w:rsidRPr="0028381A">
        <w:rPr>
          <w:rFonts w:ascii="Century Gothic" w:hAnsi="Century Gothic" w:cs="Mangal"/>
          <w:b/>
          <w:szCs w:val="22"/>
          <w:lang w:bidi="hi-IN"/>
        </w:rPr>
        <w:t>Rs.10000/-</w:t>
      </w:r>
      <w:r>
        <w:rPr>
          <w:rFonts w:ascii="Century Gothic" w:hAnsi="Century Gothic" w:cs="Mangal"/>
          <w:b/>
          <w:szCs w:val="22"/>
          <w:lang w:bidi="hi-IN"/>
        </w:rPr>
        <w:t>.</w:t>
      </w:r>
    </w:p>
    <w:p w:rsidR="00EB26BA" w:rsidRPr="00C36DFF" w:rsidRDefault="00EB26BA" w:rsidP="00582AB7">
      <w:pPr>
        <w:pStyle w:val="BlockText"/>
        <w:spacing w:line="276" w:lineRule="auto"/>
        <w:ind w:left="0" w:right="0"/>
        <w:rPr>
          <w:rFonts w:ascii="Century Gothic" w:hAnsi="Century Gothic" w:cs="Mangal"/>
          <w:b/>
          <w:sz w:val="16"/>
          <w:szCs w:val="16"/>
          <w:lang w:bidi="hi-IN"/>
        </w:rPr>
      </w:pPr>
    </w:p>
    <w:p w:rsidR="00582AB7" w:rsidRPr="0028381A" w:rsidRDefault="00EB26BA" w:rsidP="00EB26BA">
      <w:pPr>
        <w:pStyle w:val="BlockText"/>
        <w:numPr>
          <w:ilvl w:val="0"/>
          <w:numId w:val="19"/>
        </w:numPr>
        <w:spacing w:line="276" w:lineRule="auto"/>
        <w:ind w:right="0"/>
        <w:rPr>
          <w:rFonts w:ascii="Century Gothic" w:hAnsi="Century Gothic" w:cs="Mangal"/>
          <w:b/>
          <w:szCs w:val="22"/>
          <w:lang w:bidi="hi-IN"/>
        </w:rPr>
      </w:pPr>
      <w:r w:rsidRPr="0028381A">
        <w:rPr>
          <w:rFonts w:ascii="Century Gothic" w:hAnsi="Century Gothic" w:cs="Mangal"/>
          <w:b/>
          <w:szCs w:val="22"/>
          <w:lang w:bidi="hi-IN"/>
        </w:rPr>
        <w:t>Rest</w:t>
      </w:r>
      <w:r w:rsidR="00582AB7" w:rsidRPr="0028381A">
        <w:rPr>
          <w:rFonts w:ascii="Century Gothic" w:hAnsi="Century Gothic" w:cs="Mangal"/>
          <w:b/>
          <w:szCs w:val="22"/>
          <w:lang w:bidi="hi-IN"/>
        </w:rPr>
        <w:t xml:space="preserve"> </w:t>
      </w:r>
      <w:r w:rsidR="009A2534">
        <w:rPr>
          <w:rFonts w:ascii="Century Gothic" w:hAnsi="Century Gothic" w:cs="Mangal"/>
          <w:b/>
          <w:szCs w:val="22"/>
          <w:lang w:bidi="hi-IN"/>
        </w:rPr>
        <w:t xml:space="preserve">working capital </w:t>
      </w:r>
      <w:r w:rsidR="00582AB7" w:rsidRPr="0028381A">
        <w:rPr>
          <w:rFonts w:ascii="Century Gothic" w:hAnsi="Century Gothic" w:cs="Mangal"/>
          <w:b/>
          <w:szCs w:val="22"/>
          <w:lang w:bidi="hi-IN"/>
        </w:rPr>
        <w:t xml:space="preserve">limit of Rs. 90000/- </w:t>
      </w:r>
      <w:r>
        <w:rPr>
          <w:rFonts w:ascii="Century Gothic" w:hAnsi="Century Gothic" w:cs="Mangal"/>
          <w:b/>
          <w:szCs w:val="22"/>
          <w:lang w:bidi="hi-IN"/>
        </w:rPr>
        <w:t xml:space="preserve">will be opened in </w:t>
      </w:r>
      <w:r w:rsidR="006C65AC">
        <w:rPr>
          <w:rFonts w:ascii="Century Gothic" w:hAnsi="Century Gothic" w:cs="Mangal"/>
          <w:b/>
          <w:szCs w:val="22"/>
          <w:lang w:bidi="hi-IN"/>
        </w:rPr>
        <w:t xml:space="preserve">another </w:t>
      </w:r>
      <w:r>
        <w:rPr>
          <w:rFonts w:ascii="Century Gothic" w:hAnsi="Century Gothic" w:cs="Mangal"/>
          <w:b/>
          <w:szCs w:val="22"/>
          <w:lang w:bidi="hi-IN"/>
        </w:rPr>
        <w:t xml:space="preserve">cash credit account </w:t>
      </w:r>
      <w:r w:rsidR="00E10A0D">
        <w:rPr>
          <w:rFonts w:ascii="Century Gothic" w:hAnsi="Century Gothic" w:cs="Mangal"/>
          <w:b/>
          <w:szCs w:val="22"/>
          <w:lang w:bidi="hi-IN"/>
        </w:rPr>
        <w:t xml:space="preserve">as per the guidelines of the particular scheme opened </w:t>
      </w:r>
      <w:r w:rsidR="00C36DFF">
        <w:rPr>
          <w:rFonts w:ascii="Century Gothic" w:hAnsi="Century Gothic" w:cs="Mangal"/>
          <w:b/>
          <w:szCs w:val="22"/>
          <w:lang w:bidi="hi-IN"/>
        </w:rPr>
        <w:t>under Pradhan</w:t>
      </w:r>
      <w:r w:rsidR="00E10A0D" w:rsidRPr="00CF23B0">
        <w:rPr>
          <w:rFonts w:ascii="Century Gothic" w:eastAsiaTheme="minorHAnsi" w:hAnsi="Century Gothic" w:cs="Century Gothic"/>
          <w:b/>
          <w:bCs/>
          <w:u w:val="single"/>
          <w:lang w:val="en-IN" w:bidi="hi-IN"/>
        </w:rPr>
        <w:t xml:space="preserve"> </w:t>
      </w:r>
      <w:proofErr w:type="spellStart"/>
      <w:r w:rsidR="00E10A0D" w:rsidRPr="00CF23B0">
        <w:rPr>
          <w:rFonts w:ascii="Century Gothic" w:eastAsiaTheme="minorHAnsi" w:hAnsi="Century Gothic" w:cs="Century Gothic"/>
          <w:b/>
          <w:bCs/>
          <w:u w:val="single"/>
          <w:lang w:val="en-IN" w:bidi="hi-IN"/>
        </w:rPr>
        <w:t>Mantri</w:t>
      </w:r>
      <w:proofErr w:type="spellEnd"/>
      <w:r w:rsidR="00E10A0D" w:rsidRPr="00CF23B0">
        <w:rPr>
          <w:rFonts w:ascii="Century Gothic" w:eastAsiaTheme="minorHAnsi" w:hAnsi="Century Gothic" w:cs="Century Gothic"/>
          <w:b/>
          <w:bCs/>
          <w:u w:val="single"/>
          <w:lang w:val="en-IN" w:bidi="hi-IN"/>
        </w:rPr>
        <w:t xml:space="preserve"> Mudra </w:t>
      </w:r>
      <w:proofErr w:type="spellStart"/>
      <w:r w:rsidR="00E10A0D" w:rsidRPr="00CF23B0">
        <w:rPr>
          <w:rFonts w:ascii="Century Gothic" w:eastAsiaTheme="minorHAnsi" w:hAnsi="Century Gothic" w:cs="Century Gothic"/>
          <w:b/>
          <w:bCs/>
          <w:u w:val="single"/>
          <w:lang w:val="en-IN" w:bidi="hi-IN"/>
        </w:rPr>
        <w:t>Yojana</w:t>
      </w:r>
      <w:proofErr w:type="spellEnd"/>
      <w:r w:rsidR="00E10A0D" w:rsidRPr="00CF23B0">
        <w:rPr>
          <w:rFonts w:ascii="Century Gothic" w:eastAsiaTheme="minorHAnsi" w:hAnsi="Century Gothic" w:cs="Century Gothic"/>
          <w:b/>
          <w:bCs/>
          <w:u w:val="single"/>
          <w:lang w:val="en-IN" w:bidi="hi-IN"/>
        </w:rPr>
        <w:t xml:space="preserve"> (PMMY)</w:t>
      </w:r>
      <w:r w:rsidR="00E10A0D" w:rsidRPr="00E10A0D">
        <w:rPr>
          <w:rFonts w:ascii="Century Gothic" w:eastAsiaTheme="minorHAnsi" w:hAnsi="Century Gothic" w:cs="Century Gothic"/>
          <w:b/>
          <w:bCs/>
          <w:lang w:val="en-IN" w:bidi="hi-IN"/>
        </w:rPr>
        <w:t>.</w:t>
      </w:r>
      <w:r w:rsidR="00582AB7" w:rsidRPr="00E10A0D">
        <w:rPr>
          <w:rFonts w:ascii="Century Gothic" w:hAnsi="Century Gothic" w:cs="Mangal"/>
          <w:b/>
          <w:szCs w:val="22"/>
          <w:lang w:bidi="hi-IN"/>
        </w:rPr>
        <w:t xml:space="preserve"> </w:t>
      </w:r>
    </w:p>
    <w:p w:rsidR="00841A3C" w:rsidRPr="0031051F" w:rsidRDefault="00B151C2" w:rsidP="006B3073">
      <w:pPr>
        <w:pStyle w:val="ListParagraph"/>
        <w:spacing w:before="100" w:beforeAutospacing="1" w:after="100" w:afterAutospacing="1"/>
        <w:ind w:left="0"/>
        <w:jc w:val="both"/>
        <w:rPr>
          <w:rFonts w:ascii="Century Gothic" w:hAnsi="Century Gothic"/>
          <w:b/>
          <w:bCs/>
          <w:u w:val="single"/>
        </w:rPr>
      </w:pPr>
      <w:r w:rsidRPr="0031051F">
        <w:rPr>
          <w:rFonts w:ascii="Century Gothic" w:hAnsi="Century Gothic"/>
          <w:b/>
          <w:bCs/>
          <w:u w:val="single"/>
        </w:rPr>
        <w:t xml:space="preserve">NOTE: - A job card has been enclosed </w:t>
      </w:r>
      <w:r w:rsidR="0031051F" w:rsidRPr="0031051F">
        <w:rPr>
          <w:rFonts w:ascii="Century Gothic" w:hAnsi="Century Gothic"/>
          <w:b/>
          <w:bCs/>
          <w:u w:val="single"/>
        </w:rPr>
        <w:t>with the circular for issuance of UCO Mudra Card.</w:t>
      </w:r>
    </w:p>
    <w:p w:rsidR="0031051F" w:rsidRPr="00422802" w:rsidRDefault="0031051F" w:rsidP="006B3073">
      <w:pPr>
        <w:pStyle w:val="ListParagraph"/>
        <w:spacing w:before="100" w:beforeAutospacing="1" w:after="100" w:afterAutospacing="1"/>
        <w:ind w:left="0"/>
        <w:jc w:val="both"/>
        <w:rPr>
          <w:rFonts w:ascii="Century Gothic" w:hAnsi="Century Gothic"/>
          <w:sz w:val="16"/>
          <w:szCs w:val="16"/>
        </w:rPr>
      </w:pPr>
    </w:p>
    <w:p w:rsidR="00164C40" w:rsidRPr="00164C40" w:rsidRDefault="003F69C1" w:rsidP="00D7647F">
      <w:pPr>
        <w:pStyle w:val="ListParagraph"/>
        <w:autoSpaceDE w:val="0"/>
        <w:autoSpaceDN w:val="0"/>
        <w:adjustRightInd w:val="0"/>
        <w:spacing w:after="0"/>
        <w:ind w:left="0"/>
        <w:jc w:val="both"/>
        <w:rPr>
          <w:rFonts w:ascii="Century Gothic" w:eastAsiaTheme="minorHAnsi" w:hAnsi="Century Gothic" w:cs="Century Gothic"/>
          <w:b/>
          <w:bCs/>
          <w:lang w:val="en-IN" w:bidi="hi-IN"/>
        </w:rPr>
      </w:pPr>
      <w:r w:rsidRPr="0028381A">
        <w:rPr>
          <w:rFonts w:ascii="Century Gothic" w:eastAsiaTheme="minorHAnsi" w:hAnsi="Century Gothic" w:cs="Century Gothic"/>
          <w:lang w:val="en-IN" w:bidi="hi-IN"/>
        </w:rPr>
        <w:t>It is, therefore, requested that all a</w:t>
      </w:r>
      <w:r w:rsidR="00D70607">
        <w:rPr>
          <w:rFonts w:ascii="Century Gothic" w:eastAsiaTheme="minorHAnsi" w:hAnsi="Century Gothic" w:cs="Century Gothic"/>
          <w:lang w:val="en-IN" w:bidi="hi-IN"/>
        </w:rPr>
        <w:t>dvances granted on or after 8</w:t>
      </w:r>
      <w:r w:rsidR="00D70607" w:rsidRPr="00D70607">
        <w:rPr>
          <w:rFonts w:ascii="Century Gothic" w:eastAsiaTheme="minorHAnsi" w:hAnsi="Century Gothic" w:cs="Century Gothic"/>
          <w:vertAlign w:val="superscript"/>
          <w:lang w:val="en-IN" w:bidi="hi-IN"/>
        </w:rPr>
        <w:t>th</w:t>
      </w:r>
      <w:r w:rsidR="00D70607">
        <w:rPr>
          <w:rFonts w:ascii="Century Gothic" w:eastAsiaTheme="minorHAnsi" w:hAnsi="Century Gothic" w:cs="Century Gothic"/>
          <w:lang w:val="en-IN" w:bidi="hi-IN"/>
        </w:rPr>
        <w:t xml:space="preserve"> </w:t>
      </w:r>
      <w:r w:rsidRPr="0028381A">
        <w:rPr>
          <w:rFonts w:ascii="Century Gothic" w:eastAsiaTheme="minorHAnsi" w:hAnsi="Century Gothic" w:cs="Century Gothic"/>
          <w:lang w:val="en-IN" w:bidi="hi-IN"/>
        </w:rPr>
        <w:t xml:space="preserve">April, 2015 falling under this category be classified as MUDRA loans under the PMMY. </w:t>
      </w:r>
      <w:r w:rsidR="007B6AAC">
        <w:rPr>
          <w:rFonts w:ascii="Century Gothic" w:eastAsiaTheme="minorHAnsi" w:hAnsi="Century Gothic" w:cs="Century Gothic"/>
          <w:lang w:val="en-IN" w:bidi="hi-IN"/>
        </w:rPr>
        <w:t>For this purpose a flagging</w:t>
      </w:r>
      <w:r w:rsidR="0005622F">
        <w:rPr>
          <w:rFonts w:ascii="Century Gothic" w:eastAsiaTheme="minorHAnsi" w:hAnsi="Century Gothic" w:cs="Century Gothic"/>
          <w:lang w:val="en-IN" w:bidi="hi-IN"/>
        </w:rPr>
        <w:t xml:space="preserve"> is available in Finacle system &amp;</w:t>
      </w:r>
      <w:r w:rsidR="00E75276">
        <w:rPr>
          <w:rFonts w:ascii="Century Gothic" w:eastAsiaTheme="minorHAnsi" w:hAnsi="Century Gothic" w:cs="Century Gothic"/>
          <w:lang w:val="en-IN" w:bidi="hi-IN"/>
        </w:rPr>
        <w:t xml:space="preserve"> </w:t>
      </w:r>
      <w:r w:rsidR="0005622F">
        <w:rPr>
          <w:rFonts w:ascii="Century Gothic" w:eastAsiaTheme="minorHAnsi" w:hAnsi="Century Gothic" w:cs="Century Gothic"/>
          <w:lang w:val="en-IN" w:bidi="hi-IN"/>
        </w:rPr>
        <w:t>all the accounts opened under Pradhan</w:t>
      </w:r>
      <w:r w:rsidR="0005622F">
        <w:rPr>
          <w:rFonts w:ascii="Century Gothic" w:eastAsiaTheme="minorHAnsi" w:hAnsi="Century Gothic" w:cs="Century Gothic"/>
          <w:b/>
          <w:bCs/>
          <w:lang w:val="en-IN" w:bidi="hi-IN"/>
        </w:rPr>
        <w:t xml:space="preserve"> </w:t>
      </w:r>
      <w:proofErr w:type="spellStart"/>
      <w:r w:rsidR="0005622F">
        <w:rPr>
          <w:rFonts w:ascii="Century Gothic" w:eastAsiaTheme="minorHAnsi" w:hAnsi="Century Gothic" w:cs="Century Gothic"/>
          <w:b/>
          <w:bCs/>
          <w:lang w:val="en-IN" w:bidi="hi-IN"/>
        </w:rPr>
        <w:t>Mantri</w:t>
      </w:r>
      <w:proofErr w:type="spellEnd"/>
      <w:r w:rsidR="0005622F">
        <w:rPr>
          <w:rFonts w:ascii="Century Gothic" w:eastAsiaTheme="minorHAnsi" w:hAnsi="Century Gothic" w:cs="Century Gothic"/>
          <w:b/>
          <w:bCs/>
          <w:lang w:val="en-IN" w:bidi="hi-IN"/>
        </w:rPr>
        <w:t xml:space="preserve"> Mudra </w:t>
      </w:r>
      <w:proofErr w:type="spellStart"/>
      <w:r w:rsidR="0005622F">
        <w:rPr>
          <w:rFonts w:ascii="Century Gothic" w:eastAsiaTheme="minorHAnsi" w:hAnsi="Century Gothic" w:cs="Century Gothic"/>
          <w:b/>
          <w:bCs/>
          <w:lang w:val="en-IN" w:bidi="hi-IN"/>
        </w:rPr>
        <w:t>Yojana</w:t>
      </w:r>
      <w:proofErr w:type="spellEnd"/>
      <w:r w:rsidR="0005622F">
        <w:rPr>
          <w:rFonts w:ascii="Century Gothic" w:eastAsiaTheme="minorHAnsi" w:hAnsi="Century Gothic" w:cs="Century Gothic"/>
          <w:b/>
          <w:bCs/>
          <w:lang w:val="en-IN" w:bidi="hi-IN"/>
        </w:rPr>
        <w:t xml:space="preserve"> (PMMY) are</w:t>
      </w:r>
      <w:r w:rsidR="00E75276">
        <w:rPr>
          <w:rFonts w:ascii="Century Gothic" w:eastAsiaTheme="minorHAnsi" w:hAnsi="Century Gothic" w:cs="Century Gothic"/>
          <w:b/>
          <w:bCs/>
          <w:lang w:val="en-IN" w:bidi="hi-IN"/>
        </w:rPr>
        <w:t xml:space="preserve"> to be flagged</w:t>
      </w:r>
      <w:r w:rsidR="0005622F">
        <w:rPr>
          <w:rFonts w:ascii="Century Gothic" w:eastAsiaTheme="minorHAnsi" w:hAnsi="Century Gothic" w:cs="Century Gothic"/>
          <w:b/>
          <w:bCs/>
          <w:lang w:val="en-IN" w:bidi="hi-IN"/>
        </w:rPr>
        <w:t xml:space="preserve"> </w:t>
      </w:r>
      <w:r w:rsidR="00164C40">
        <w:rPr>
          <w:rFonts w:ascii="Century Gothic" w:eastAsiaTheme="minorHAnsi" w:hAnsi="Century Gothic" w:cs="Century Gothic"/>
          <w:lang w:val="en-IN" w:bidi="hi-IN"/>
        </w:rPr>
        <w:t xml:space="preserve">as ‘Y’ </w:t>
      </w:r>
      <w:r w:rsidR="0005622F">
        <w:rPr>
          <w:rFonts w:ascii="Century Gothic" w:eastAsiaTheme="minorHAnsi" w:hAnsi="Century Gothic" w:cs="Century Gothic"/>
          <w:lang w:val="en-IN" w:bidi="hi-IN"/>
        </w:rPr>
        <w:t>by default in Finacle system</w:t>
      </w:r>
      <w:r w:rsidR="00164C40" w:rsidRPr="00164C40">
        <w:rPr>
          <w:rFonts w:ascii="Century Gothic" w:eastAsiaTheme="minorHAnsi" w:hAnsi="Century Gothic" w:cs="Century Gothic"/>
          <w:b/>
          <w:bCs/>
          <w:lang w:val="en-IN" w:bidi="hi-IN"/>
        </w:rPr>
        <w:t>.</w:t>
      </w:r>
      <w:r w:rsidR="00AF0E48">
        <w:rPr>
          <w:rFonts w:ascii="Century Gothic" w:eastAsiaTheme="minorHAnsi" w:hAnsi="Century Gothic" w:cs="Century Gothic"/>
          <w:b/>
          <w:bCs/>
          <w:lang w:val="en-IN" w:bidi="hi-IN"/>
        </w:rPr>
        <w:t xml:space="preserve"> A separate job card </w:t>
      </w:r>
      <w:r w:rsidR="00E75276">
        <w:rPr>
          <w:rFonts w:ascii="Century Gothic" w:eastAsiaTheme="minorHAnsi" w:hAnsi="Century Gothic" w:cs="Century Gothic"/>
          <w:b/>
          <w:bCs/>
          <w:lang w:val="en-IN" w:bidi="hi-IN"/>
        </w:rPr>
        <w:t>is</w:t>
      </w:r>
      <w:r w:rsidR="00AF0E48">
        <w:rPr>
          <w:rFonts w:ascii="Century Gothic" w:eastAsiaTheme="minorHAnsi" w:hAnsi="Century Gothic" w:cs="Century Gothic"/>
          <w:b/>
          <w:bCs/>
          <w:lang w:val="en-IN" w:bidi="hi-IN"/>
        </w:rPr>
        <w:t xml:space="preserve"> attached with this circular in this regard.</w:t>
      </w:r>
    </w:p>
    <w:p w:rsidR="00003936" w:rsidRPr="003D7D73" w:rsidRDefault="00003936" w:rsidP="00C20AB4">
      <w:pPr>
        <w:autoSpaceDE w:val="0"/>
        <w:autoSpaceDN w:val="0"/>
        <w:adjustRightInd w:val="0"/>
        <w:spacing w:after="0"/>
        <w:jc w:val="both"/>
        <w:rPr>
          <w:rFonts w:ascii="Century Gothic" w:eastAsiaTheme="minorHAnsi" w:hAnsi="Century Gothic" w:cs="Century Gothic"/>
          <w:b/>
          <w:bCs/>
          <w:sz w:val="16"/>
          <w:szCs w:val="16"/>
          <w:u w:val="single"/>
          <w:lang w:val="en-IN" w:bidi="hi-IN"/>
        </w:rPr>
      </w:pPr>
    </w:p>
    <w:p w:rsidR="003F69C1" w:rsidRPr="00E9376B" w:rsidRDefault="00E9376B" w:rsidP="00401E4A">
      <w:pPr>
        <w:autoSpaceDE w:val="0"/>
        <w:autoSpaceDN w:val="0"/>
        <w:adjustRightInd w:val="0"/>
        <w:spacing w:after="0" w:line="240" w:lineRule="auto"/>
        <w:jc w:val="both"/>
        <w:rPr>
          <w:rFonts w:ascii="Century Gothic" w:eastAsiaTheme="minorHAnsi" w:hAnsi="Century Gothic" w:cs="Century Gothic"/>
          <w:lang w:val="en-IN" w:bidi="hi-IN"/>
        </w:rPr>
      </w:pPr>
      <w:r w:rsidRPr="00E9376B">
        <w:rPr>
          <w:rFonts w:ascii="Century Gothic" w:eastAsiaTheme="minorHAnsi" w:hAnsi="Century Gothic" w:cs="Century Gothic"/>
          <w:lang w:val="en-IN" w:bidi="hi-IN"/>
        </w:rPr>
        <w:t>Progress under the scheme will be monitored by SLBCs regularly. Circle/Zonal Offices are advised to submit Monthly Progress Report under the scheme to our Department for onward submission to the concerned Authorities.</w:t>
      </w:r>
    </w:p>
    <w:p w:rsidR="00F264CA" w:rsidRDefault="00F264CA" w:rsidP="00401E4A">
      <w:pPr>
        <w:autoSpaceDE w:val="0"/>
        <w:autoSpaceDN w:val="0"/>
        <w:adjustRightInd w:val="0"/>
        <w:spacing w:after="0"/>
        <w:jc w:val="both"/>
        <w:rPr>
          <w:rFonts w:ascii="Century Gothic" w:eastAsiaTheme="minorHAnsi" w:hAnsi="Century Gothic" w:cs="Century Gothic"/>
          <w:b/>
          <w:bCs/>
          <w:lang w:val="en-IN" w:bidi="hi-IN"/>
        </w:rPr>
      </w:pPr>
    </w:p>
    <w:p w:rsidR="00282102" w:rsidRPr="00282102" w:rsidRDefault="00282102" w:rsidP="00F275EF">
      <w:pPr>
        <w:autoSpaceDE w:val="0"/>
        <w:autoSpaceDN w:val="0"/>
        <w:adjustRightInd w:val="0"/>
        <w:spacing w:after="0"/>
        <w:jc w:val="both"/>
        <w:rPr>
          <w:rFonts w:ascii="Century Gothic" w:eastAsiaTheme="minorHAnsi" w:hAnsi="Century Gothic" w:cs="Century Gothic"/>
          <w:b/>
          <w:bCs/>
          <w:lang w:val="en-IN" w:bidi="hi-IN"/>
        </w:rPr>
      </w:pPr>
      <w:r w:rsidRPr="00282102">
        <w:rPr>
          <w:rFonts w:ascii="Century Gothic" w:eastAsiaTheme="minorHAnsi" w:hAnsi="Century Gothic" w:cs="Century Gothic"/>
          <w:b/>
          <w:bCs/>
          <w:lang w:val="en-IN" w:bidi="hi-IN"/>
        </w:rPr>
        <w:t>All the Branches/Offices are advised to take careful note of the mentioned instruction and ensure its meticulous implementation to enhance Bank’s Priority Sector Portfolio.</w:t>
      </w:r>
    </w:p>
    <w:p w:rsidR="00282102" w:rsidRDefault="00282102" w:rsidP="00C20AB4">
      <w:pPr>
        <w:autoSpaceDE w:val="0"/>
        <w:autoSpaceDN w:val="0"/>
        <w:adjustRightInd w:val="0"/>
        <w:spacing w:after="0"/>
        <w:jc w:val="both"/>
        <w:rPr>
          <w:rFonts w:ascii="Century Gothic" w:eastAsiaTheme="minorHAnsi" w:hAnsi="Century Gothic" w:cs="Century Gothic"/>
          <w:b/>
          <w:bCs/>
          <w:u w:val="single"/>
          <w:lang w:val="en-IN" w:bidi="hi-IN"/>
        </w:rPr>
      </w:pPr>
      <w:r>
        <w:rPr>
          <w:rFonts w:ascii="Century Gothic" w:eastAsiaTheme="minorHAnsi" w:hAnsi="Century Gothic" w:cs="Century Gothic"/>
          <w:b/>
          <w:bCs/>
          <w:u w:val="single"/>
          <w:lang w:val="en-IN" w:bidi="hi-IN"/>
        </w:rPr>
        <w:t xml:space="preserve"> </w:t>
      </w:r>
    </w:p>
    <w:p w:rsidR="00282102" w:rsidRDefault="00282102" w:rsidP="00C20AB4">
      <w:pPr>
        <w:autoSpaceDE w:val="0"/>
        <w:autoSpaceDN w:val="0"/>
        <w:adjustRightInd w:val="0"/>
        <w:spacing w:after="0"/>
        <w:jc w:val="both"/>
        <w:rPr>
          <w:rFonts w:ascii="Century Gothic" w:eastAsiaTheme="minorHAnsi" w:hAnsi="Century Gothic" w:cs="Century Gothic"/>
          <w:b/>
          <w:bCs/>
          <w:u w:val="single"/>
          <w:lang w:val="en-IN" w:bidi="hi-IN"/>
        </w:rPr>
      </w:pPr>
    </w:p>
    <w:p w:rsidR="00282102" w:rsidRDefault="00282102" w:rsidP="00C20AB4">
      <w:pPr>
        <w:autoSpaceDE w:val="0"/>
        <w:autoSpaceDN w:val="0"/>
        <w:adjustRightInd w:val="0"/>
        <w:spacing w:after="0"/>
        <w:jc w:val="both"/>
        <w:rPr>
          <w:rFonts w:ascii="Century Gothic" w:eastAsiaTheme="minorHAnsi" w:hAnsi="Century Gothic" w:cs="Century Gothic"/>
          <w:b/>
          <w:bCs/>
          <w:u w:val="single"/>
          <w:lang w:val="en-IN" w:bidi="hi-IN"/>
        </w:rPr>
      </w:pPr>
    </w:p>
    <w:p w:rsidR="00282102" w:rsidRDefault="00282102" w:rsidP="00C20AB4">
      <w:pPr>
        <w:autoSpaceDE w:val="0"/>
        <w:autoSpaceDN w:val="0"/>
        <w:adjustRightInd w:val="0"/>
        <w:spacing w:after="0"/>
        <w:jc w:val="both"/>
        <w:rPr>
          <w:rFonts w:ascii="Century Gothic" w:eastAsiaTheme="minorHAnsi" w:hAnsi="Century Gothic" w:cs="Century Gothic"/>
          <w:b/>
          <w:bCs/>
          <w:u w:val="single"/>
          <w:lang w:val="en-IN" w:bidi="hi-IN"/>
        </w:rPr>
      </w:pPr>
    </w:p>
    <w:p w:rsidR="00282102" w:rsidRPr="00282102" w:rsidRDefault="00282102" w:rsidP="00A86958">
      <w:pPr>
        <w:autoSpaceDE w:val="0"/>
        <w:autoSpaceDN w:val="0"/>
        <w:adjustRightInd w:val="0"/>
        <w:spacing w:after="0"/>
        <w:jc w:val="both"/>
        <w:rPr>
          <w:rFonts w:ascii="Century Gothic" w:eastAsiaTheme="minorHAnsi" w:hAnsi="Century Gothic" w:cs="Century Gothic"/>
          <w:b/>
          <w:bCs/>
          <w:sz w:val="24"/>
          <w:szCs w:val="24"/>
          <w:lang w:val="en-IN" w:bidi="hi-IN"/>
        </w:rPr>
      </w:pPr>
      <w:r w:rsidRPr="00282102">
        <w:rPr>
          <w:rFonts w:ascii="Century Gothic" w:eastAsiaTheme="minorHAnsi" w:hAnsi="Century Gothic" w:cs="Century Gothic"/>
          <w:b/>
          <w:bCs/>
          <w:sz w:val="24"/>
          <w:szCs w:val="24"/>
          <w:lang w:val="en-IN" w:bidi="hi-IN"/>
        </w:rPr>
        <w:t>(</w:t>
      </w:r>
      <w:r w:rsidR="00EF4B02">
        <w:rPr>
          <w:rFonts w:ascii="Century Gothic" w:eastAsiaTheme="minorHAnsi" w:hAnsi="Century Gothic" w:cs="Century Gothic"/>
          <w:b/>
          <w:bCs/>
          <w:sz w:val="24"/>
          <w:szCs w:val="24"/>
          <w:lang w:val="en-IN" w:bidi="hi-IN"/>
        </w:rPr>
        <w:t>R K Khanna</w:t>
      </w:r>
      <w:r w:rsidRPr="00282102">
        <w:rPr>
          <w:rFonts w:ascii="Century Gothic" w:eastAsiaTheme="minorHAnsi" w:hAnsi="Century Gothic" w:cs="Century Gothic"/>
          <w:b/>
          <w:bCs/>
          <w:sz w:val="24"/>
          <w:szCs w:val="24"/>
          <w:lang w:val="en-IN" w:bidi="hi-IN"/>
        </w:rPr>
        <w:t>)</w:t>
      </w:r>
    </w:p>
    <w:p w:rsidR="00282102" w:rsidRPr="00282102" w:rsidRDefault="00282102" w:rsidP="00A86958">
      <w:pPr>
        <w:autoSpaceDE w:val="0"/>
        <w:autoSpaceDN w:val="0"/>
        <w:adjustRightInd w:val="0"/>
        <w:spacing w:after="0"/>
        <w:jc w:val="both"/>
        <w:rPr>
          <w:rFonts w:ascii="Century Gothic" w:eastAsiaTheme="minorHAnsi" w:hAnsi="Century Gothic" w:cs="Century Gothic"/>
          <w:b/>
          <w:bCs/>
          <w:sz w:val="24"/>
          <w:szCs w:val="24"/>
          <w:lang w:val="en-IN" w:bidi="hi-IN"/>
        </w:rPr>
      </w:pPr>
      <w:r w:rsidRPr="00282102">
        <w:rPr>
          <w:rFonts w:ascii="Century Gothic" w:eastAsiaTheme="minorHAnsi" w:hAnsi="Century Gothic" w:cs="Century Gothic"/>
          <w:b/>
          <w:bCs/>
          <w:sz w:val="24"/>
          <w:szCs w:val="24"/>
          <w:lang w:val="en-IN" w:bidi="hi-IN"/>
        </w:rPr>
        <w:t>General Manager</w:t>
      </w:r>
    </w:p>
    <w:p w:rsidR="00282102" w:rsidRDefault="00282102" w:rsidP="00A86958">
      <w:pPr>
        <w:autoSpaceDE w:val="0"/>
        <w:autoSpaceDN w:val="0"/>
        <w:adjustRightInd w:val="0"/>
        <w:spacing w:after="0"/>
        <w:jc w:val="both"/>
        <w:rPr>
          <w:rFonts w:ascii="Century Gothic" w:eastAsiaTheme="minorHAnsi" w:hAnsi="Century Gothic" w:cs="Century Gothic"/>
          <w:b/>
          <w:bCs/>
          <w:sz w:val="24"/>
          <w:szCs w:val="24"/>
          <w:lang w:val="en-IN" w:bidi="hi-IN"/>
        </w:rPr>
      </w:pPr>
      <w:r w:rsidRPr="00282102">
        <w:rPr>
          <w:rFonts w:ascii="Century Gothic" w:eastAsiaTheme="minorHAnsi" w:hAnsi="Century Gothic" w:cs="Century Gothic"/>
          <w:b/>
          <w:bCs/>
          <w:sz w:val="24"/>
          <w:szCs w:val="24"/>
          <w:lang w:val="en-IN" w:bidi="hi-IN"/>
        </w:rPr>
        <w:t>Retail Banking Department &amp; MSME</w:t>
      </w:r>
    </w:p>
    <w:p w:rsidR="00934220" w:rsidRDefault="00934220" w:rsidP="00A86958">
      <w:pPr>
        <w:autoSpaceDE w:val="0"/>
        <w:autoSpaceDN w:val="0"/>
        <w:adjustRightInd w:val="0"/>
        <w:spacing w:after="0"/>
        <w:jc w:val="both"/>
        <w:rPr>
          <w:rFonts w:ascii="Century Gothic" w:eastAsiaTheme="minorHAnsi" w:hAnsi="Century Gothic" w:cs="Century Gothic"/>
          <w:b/>
          <w:bCs/>
          <w:sz w:val="24"/>
          <w:szCs w:val="24"/>
          <w:lang w:val="en-IN" w:bidi="hi-IN"/>
        </w:rPr>
      </w:pPr>
    </w:p>
    <w:p w:rsidR="00282102" w:rsidRPr="00282102" w:rsidRDefault="00282102" w:rsidP="0015185C">
      <w:pPr>
        <w:autoSpaceDE w:val="0"/>
        <w:autoSpaceDN w:val="0"/>
        <w:adjustRightInd w:val="0"/>
        <w:spacing w:after="0"/>
        <w:ind w:left="993" w:hanging="993"/>
        <w:jc w:val="both"/>
        <w:rPr>
          <w:rFonts w:ascii="Century Gothic" w:eastAsiaTheme="minorHAnsi" w:hAnsi="Century Gothic" w:cs="Century Gothic"/>
          <w:b/>
          <w:bCs/>
          <w:sz w:val="24"/>
          <w:szCs w:val="24"/>
          <w:lang w:val="en-IN" w:bidi="hi-IN"/>
        </w:rPr>
      </w:pPr>
      <w:proofErr w:type="spellStart"/>
      <w:r>
        <w:rPr>
          <w:rFonts w:ascii="Century Gothic" w:eastAsiaTheme="minorHAnsi" w:hAnsi="Century Gothic" w:cs="Century Gothic"/>
          <w:b/>
          <w:bCs/>
          <w:sz w:val="24"/>
          <w:szCs w:val="24"/>
          <w:lang w:val="en-IN" w:bidi="hi-IN"/>
        </w:rPr>
        <w:t>Encl</w:t>
      </w:r>
      <w:proofErr w:type="spellEnd"/>
      <w:r>
        <w:rPr>
          <w:rFonts w:ascii="Century Gothic" w:eastAsiaTheme="minorHAnsi" w:hAnsi="Century Gothic" w:cs="Century Gothic"/>
          <w:b/>
          <w:bCs/>
          <w:sz w:val="24"/>
          <w:szCs w:val="24"/>
          <w:lang w:val="en-IN" w:bidi="hi-IN"/>
        </w:rPr>
        <w:t xml:space="preserve">: </w:t>
      </w:r>
      <w:r w:rsidRPr="0032078E">
        <w:rPr>
          <w:rFonts w:ascii="Century Gothic" w:eastAsiaTheme="minorHAnsi" w:hAnsi="Century Gothic" w:cs="Century Gothic"/>
          <w:b/>
          <w:bCs/>
          <w:sz w:val="24"/>
          <w:szCs w:val="24"/>
          <w:u w:val="single"/>
          <w:lang w:val="en-IN" w:bidi="hi-IN"/>
        </w:rPr>
        <w:t>1</w:t>
      </w:r>
      <w:r>
        <w:rPr>
          <w:rFonts w:ascii="Century Gothic" w:eastAsiaTheme="minorHAnsi" w:hAnsi="Century Gothic" w:cs="Century Gothic"/>
          <w:b/>
          <w:bCs/>
          <w:sz w:val="24"/>
          <w:szCs w:val="24"/>
          <w:lang w:val="en-IN" w:bidi="hi-IN"/>
        </w:rPr>
        <w:t xml:space="preserve">. </w:t>
      </w:r>
      <w:r w:rsidRPr="00282102">
        <w:rPr>
          <w:rFonts w:ascii="Century Gothic" w:eastAsiaTheme="minorHAnsi" w:hAnsi="Century Gothic" w:cs="Century Gothic"/>
          <w:b/>
          <w:bCs/>
          <w:lang w:val="en-IN" w:bidi="hi-IN"/>
        </w:rPr>
        <w:t xml:space="preserve">Check list of documents under different categories of Pradhan </w:t>
      </w:r>
      <w:proofErr w:type="spellStart"/>
      <w:r w:rsidRPr="00282102">
        <w:rPr>
          <w:rFonts w:ascii="Century Gothic" w:eastAsiaTheme="minorHAnsi" w:hAnsi="Century Gothic" w:cs="Century Gothic"/>
          <w:b/>
          <w:bCs/>
          <w:lang w:val="en-IN" w:bidi="hi-IN"/>
        </w:rPr>
        <w:t>Mantri</w:t>
      </w:r>
      <w:proofErr w:type="spellEnd"/>
      <w:r w:rsidRPr="00282102">
        <w:rPr>
          <w:rFonts w:ascii="Century Gothic" w:eastAsiaTheme="minorHAnsi" w:hAnsi="Century Gothic" w:cs="Century Gothic"/>
          <w:b/>
          <w:bCs/>
          <w:lang w:val="en-IN" w:bidi="hi-IN"/>
        </w:rPr>
        <w:t xml:space="preserve"> Mudra </w:t>
      </w:r>
      <w:proofErr w:type="spellStart"/>
      <w:r w:rsidRPr="00282102">
        <w:rPr>
          <w:rFonts w:ascii="Century Gothic" w:eastAsiaTheme="minorHAnsi" w:hAnsi="Century Gothic" w:cs="Century Gothic"/>
          <w:b/>
          <w:bCs/>
          <w:lang w:val="en-IN" w:bidi="hi-IN"/>
        </w:rPr>
        <w:t>Yojana</w:t>
      </w:r>
      <w:proofErr w:type="spellEnd"/>
      <w:r w:rsidRPr="00282102">
        <w:rPr>
          <w:rFonts w:ascii="Century Gothic" w:eastAsiaTheme="minorHAnsi" w:hAnsi="Century Gothic" w:cs="Century Gothic"/>
          <w:b/>
          <w:bCs/>
          <w:lang w:val="en-IN" w:bidi="hi-IN"/>
        </w:rPr>
        <w:t xml:space="preserve"> (PMMY).</w:t>
      </w:r>
    </w:p>
    <w:p w:rsidR="00282102" w:rsidRDefault="00282102" w:rsidP="0015185C">
      <w:pPr>
        <w:pStyle w:val="ListParagraph"/>
        <w:numPr>
          <w:ilvl w:val="0"/>
          <w:numId w:val="17"/>
        </w:numPr>
        <w:autoSpaceDE w:val="0"/>
        <w:autoSpaceDN w:val="0"/>
        <w:adjustRightInd w:val="0"/>
        <w:spacing w:after="0"/>
        <w:ind w:left="851" w:hanging="284"/>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 xml:space="preserve">Common Application form for </w:t>
      </w:r>
      <w:proofErr w:type="spellStart"/>
      <w:r>
        <w:rPr>
          <w:rFonts w:ascii="Century Gothic" w:eastAsiaTheme="minorHAnsi" w:hAnsi="Century Gothic" w:cs="Century Gothic"/>
          <w:b/>
          <w:bCs/>
          <w:sz w:val="24"/>
          <w:szCs w:val="24"/>
          <w:lang w:val="en-IN" w:bidi="hi-IN"/>
        </w:rPr>
        <w:t>Shishu</w:t>
      </w:r>
      <w:proofErr w:type="spellEnd"/>
      <w:r>
        <w:rPr>
          <w:rFonts w:ascii="Century Gothic" w:eastAsiaTheme="minorHAnsi" w:hAnsi="Century Gothic" w:cs="Century Gothic"/>
          <w:b/>
          <w:bCs/>
          <w:sz w:val="24"/>
          <w:szCs w:val="24"/>
          <w:lang w:val="en-IN" w:bidi="hi-IN"/>
        </w:rPr>
        <w:t xml:space="preserve"> category &amp; Accounts opened under Kishore &amp; Tarun. </w:t>
      </w:r>
    </w:p>
    <w:p w:rsidR="00191F71" w:rsidRDefault="00191F71" w:rsidP="0015185C">
      <w:pPr>
        <w:pStyle w:val="ListParagraph"/>
        <w:numPr>
          <w:ilvl w:val="0"/>
          <w:numId w:val="17"/>
        </w:numPr>
        <w:autoSpaceDE w:val="0"/>
        <w:autoSpaceDN w:val="0"/>
        <w:adjustRightInd w:val="0"/>
        <w:spacing w:after="0"/>
        <w:ind w:left="851" w:hanging="284"/>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Frequently asked questions for PMMY.</w:t>
      </w:r>
    </w:p>
    <w:p w:rsidR="00C032AD" w:rsidRPr="00282102" w:rsidRDefault="00C032AD" w:rsidP="0015185C">
      <w:pPr>
        <w:pStyle w:val="ListParagraph"/>
        <w:numPr>
          <w:ilvl w:val="0"/>
          <w:numId w:val="17"/>
        </w:numPr>
        <w:autoSpaceDE w:val="0"/>
        <w:autoSpaceDN w:val="0"/>
        <w:adjustRightInd w:val="0"/>
        <w:spacing w:after="0"/>
        <w:ind w:left="851" w:hanging="284"/>
        <w:jc w:val="both"/>
        <w:rPr>
          <w:rFonts w:ascii="Century Gothic" w:eastAsiaTheme="minorHAnsi" w:hAnsi="Century Gothic" w:cs="Century Gothic"/>
          <w:b/>
          <w:bCs/>
          <w:sz w:val="24"/>
          <w:szCs w:val="24"/>
          <w:lang w:val="en-IN" w:bidi="hi-IN"/>
        </w:rPr>
      </w:pPr>
      <w:r>
        <w:rPr>
          <w:rFonts w:ascii="Century Gothic" w:eastAsiaTheme="minorHAnsi" w:hAnsi="Century Gothic" w:cs="Century Gothic"/>
          <w:b/>
          <w:bCs/>
          <w:sz w:val="24"/>
          <w:szCs w:val="24"/>
          <w:lang w:val="en-IN" w:bidi="hi-IN"/>
        </w:rPr>
        <w:t>Job Card for issuance of Mudra Card.</w:t>
      </w:r>
    </w:p>
    <w:p w:rsidR="00282102" w:rsidRDefault="00282102" w:rsidP="00C20AB4">
      <w:pPr>
        <w:autoSpaceDE w:val="0"/>
        <w:autoSpaceDN w:val="0"/>
        <w:adjustRightInd w:val="0"/>
        <w:spacing w:after="0"/>
        <w:jc w:val="both"/>
        <w:rPr>
          <w:rFonts w:ascii="Century Gothic" w:eastAsiaTheme="minorHAnsi" w:hAnsi="Century Gothic" w:cs="Century Gothic"/>
          <w:b/>
          <w:bCs/>
          <w:u w:val="single"/>
          <w:lang w:val="en-IN" w:bidi="hi-IN"/>
        </w:rPr>
      </w:pPr>
    </w:p>
    <w:p w:rsidR="00AD4C4F" w:rsidRPr="00A86958" w:rsidRDefault="00411495" w:rsidP="00C20AB4">
      <w:pPr>
        <w:autoSpaceDE w:val="0"/>
        <w:autoSpaceDN w:val="0"/>
        <w:adjustRightInd w:val="0"/>
        <w:spacing w:after="0"/>
        <w:jc w:val="both"/>
        <w:rPr>
          <w:rFonts w:ascii="Century Gothic" w:eastAsiaTheme="minorHAnsi" w:hAnsi="Century Gothic" w:cs="Century Gothic"/>
          <w:b/>
          <w:bCs/>
          <w:sz w:val="24"/>
          <w:szCs w:val="24"/>
          <w:u w:val="single"/>
          <w:lang w:val="en-IN" w:bidi="hi-IN"/>
        </w:rPr>
      </w:pPr>
      <w:r w:rsidRPr="00A86958">
        <w:rPr>
          <w:rFonts w:ascii="Century Gothic" w:eastAsiaTheme="minorHAnsi" w:hAnsi="Century Gothic" w:cs="Century Gothic"/>
          <w:b/>
          <w:bCs/>
          <w:sz w:val="24"/>
          <w:szCs w:val="24"/>
          <w:u w:val="single"/>
          <w:lang w:val="en-IN" w:bidi="hi-IN"/>
        </w:rPr>
        <w:t>References Circulars:</w:t>
      </w:r>
    </w:p>
    <w:p w:rsidR="00AD4C4F" w:rsidRDefault="00AD4C4F" w:rsidP="00C20AB4">
      <w:pPr>
        <w:autoSpaceDE w:val="0"/>
        <w:autoSpaceDN w:val="0"/>
        <w:adjustRightInd w:val="0"/>
        <w:spacing w:after="0"/>
        <w:jc w:val="both"/>
        <w:rPr>
          <w:rFonts w:ascii="Century Gothic" w:eastAsiaTheme="minorHAnsi" w:hAnsi="Century Gothic" w:cs="Century Gothic"/>
          <w:b/>
          <w:bCs/>
          <w:u w:val="single"/>
          <w:lang w:val="en-IN" w:bidi="hi-IN"/>
        </w:rPr>
      </w:pPr>
    </w:p>
    <w:tbl>
      <w:tblPr>
        <w:tblStyle w:val="TableGrid"/>
        <w:tblW w:w="10579" w:type="dxa"/>
        <w:tblInd w:w="-147" w:type="dxa"/>
        <w:tblLook w:val="04A0" w:firstRow="1" w:lastRow="0" w:firstColumn="1" w:lastColumn="0" w:noHBand="0" w:noVBand="1"/>
      </w:tblPr>
      <w:tblGrid>
        <w:gridCol w:w="1001"/>
        <w:gridCol w:w="5290"/>
        <w:gridCol w:w="4288"/>
      </w:tblGrid>
      <w:tr w:rsidR="00AD4C4F" w:rsidTr="00DC65B9">
        <w:trPr>
          <w:trHeight w:val="387"/>
        </w:trPr>
        <w:tc>
          <w:tcPr>
            <w:tcW w:w="1001" w:type="dxa"/>
            <w:vAlign w:val="center"/>
          </w:tcPr>
          <w:p w:rsidR="00AD4C4F" w:rsidRDefault="00AD4C4F" w:rsidP="00A86958">
            <w:pPr>
              <w:autoSpaceDE w:val="0"/>
              <w:autoSpaceDN w:val="0"/>
              <w:adjustRightInd w:val="0"/>
              <w:spacing w:after="0"/>
              <w:jc w:val="center"/>
              <w:rPr>
                <w:rFonts w:ascii="Century Gothic" w:eastAsiaTheme="minorHAnsi" w:hAnsi="Century Gothic" w:cs="Century Gothic"/>
                <w:b/>
                <w:bCs/>
                <w:u w:val="single"/>
                <w:lang w:val="en-IN" w:bidi="hi-IN"/>
              </w:rPr>
            </w:pPr>
            <w:proofErr w:type="spellStart"/>
            <w:r>
              <w:rPr>
                <w:rFonts w:ascii="Century Gothic" w:eastAsiaTheme="minorHAnsi" w:hAnsi="Century Gothic" w:cs="Century Gothic"/>
                <w:b/>
                <w:bCs/>
                <w:u w:val="single"/>
                <w:lang w:val="en-IN" w:bidi="hi-IN"/>
              </w:rPr>
              <w:t>Sl.No</w:t>
            </w:r>
            <w:proofErr w:type="spellEnd"/>
            <w:r>
              <w:rPr>
                <w:rFonts w:ascii="Century Gothic" w:eastAsiaTheme="minorHAnsi" w:hAnsi="Century Gothic" w:cs="Century Gothic"/>
                <w:b/>
                <w:bCs/>
                <w:u w:val="single"/>
                <w:lang w:val="en-IN" w:bidi="hi-IN"/>
              </w:rPr>
              <w:t>.</w:t>
            </w:r>
          </w:p>
        </w:tc>
        <w:tc>
          <w:tcPr>
            <w:tcW w:w="5290" w:type="dxa"/>
          </w:tcPr>
          <w:p w:rsidR="00AD4C4F" w:rsidRDefault="00AD4C4F" w:rsidP="00C20AB4">
            <w:pPr>
              <w:autoSpaceDE w:val="0"/>
              <w:autoSpaceDN w:val="0"/>
              <w:adjustRightInd w:val="0"/>
              <w:spacing w:after="0"/>
              <w:jc w:val="both"/>
              <w:rPr>
                <w:rFonts w:ascii="Century Gothic" w:eastAsiaTheme="minorHAnsi" w:hAnsi="Century Gothic" w:cs="Century Gothic"/>
                <w:b/>
                <w:bCs/>
                <w:u w:val="single"/>
                <w:lang w:val="en-IN" w:bidi="hi-IN"/>
              </w:rPr>
            </w:pPr>
            <w:r>
              <w:rPr>
                <w:rFonts w:ascii="Century Gothic" w:eastAsiaTheme="minorHAnsi" w:hAnsi="Century Gothic" w:cs="Century Gothic"/>
                <w:b/>
                <w:bCs/>
                <w:u w:val="single"/>
                <w:lang w:val="en-IN" w:bidi="hi-IN"/>
              </w:rPr>
              <w:t>Subject</w:t>
            </w:r>
          </w:p>
        </w:tc>
        <w:tc>
          <w:tcPr>
            <w:tcW w:w="4288" w:type="dxa"/>
          </w:tcPr>
          <w:p w:rsidR="00AD4C4F" w:rsidRDefault="00AD4C4F" w:rsidP="00C20AB4">
            <w:pPr>
              <w:autoSpaceDE w:val="0"/>
              <w:autoSpaceDN w:val="0"/>
              <w:adjustRightInd w:val="0"/>
              <w:spacing w:after="0"/>
              <w:jc w:val="both"/>
              <w:rPr>
                <w:rFonts w:ascii="Century Gothic" w:eastAsiaTheme="minorHAnsi" w:hAnsi="Century Gothic" w:cs="Century Gothic"/>
                <w:b/>
                <w:bCs/>
                <w:u w:val="single"/>
                <w:lang w:val="en-IN" w:bidi="hi-IN"/>
              </w:rPr>
            </w:pPr>
            <w:r>
              <w:rPr>
                <w:rFonts w:ascii="Century Gothic" w:eastAsiaTheme="minorHAnsi" w:hAnsi="Century Gothic" w:cs="Century Gothic"/>
                <w:b/>
                <w:bCs/>
                <w:u w:val="single"/>
                <w:lang w:val="en-IN" w:bidi="hi-IN"/>
              </w:rPr>
              <w:t>Circular No.</w:t>
            </w:r>
          </w:p>
        </w:tc>
      </w:tr>
      <w:tr w:rsidR="00AD4C4F" w:rsidTr="00DC65B9">
        <w:trPr>
          <w:trHeight w:val="406"/>
        </w:trPr>
        <w:tc>
          <w:tcPr>
            <w:tcW w:w="1001" w:type="dxa"/>
            <w:vAlign w:val="center"/>
          </w:tcPr>
          <w:p w:rsidR="00AD4C4F" w:rsidRPr="00A86958" w:rsidRDefault="00AD4C4F" w:rsidP="00A86958">
            <w:pPr>
              <w:autoSpaceDE w:val="0"/>
              <w:autoSpaceDN w:val="0"/>
              <w:adjustRightInd w:val="0"/>
              <w:spacing w:after="0"/>
              <w:jc w:val="center"/>
              <w:rPr>
                <w:rFonts w:ascii="Century Gothic" w:eastAsiaTheme="minorHAnsi" w:hAnsi="Century Gothic" w:cs="Century Gothic"/>
                <w:b/>
                <w:bCs/>
                <w:lang w:val="en-IN" w:bidi="hi-IN"/>
              </w:rPr>
            </w:pPr>
            <w:r w:rsidRPr="00A86958">
              <w:rPr>
                <w:rFonts w:ascii="Century Gothic" w:eastAsiaTheme="minorHAnsi" w:hAnsi="Century Gothic" w:cs="Century Gothic"/>
                <w:b/>
                <w:bCs/>
                <w:lang w:val="en-IN" w:bidi="hi-IN"/>
              </w:rPr>
              <w:t>1.</w:t>
            </w:r>
          </w:p>
        </w:tc>
        <w:tc>
          <w:tcPr>
            <w:tcW w:w="5290" w:type="dxa"/>
            <w:vAlign w:val="center"/>
          </w:tcPr>
          <w:p w:rsidR="00AD4C4F" w:rsidRPr="00A86958" w:rsidRDefault="00AD4C4F" w:rsidP="00A86958">
            <w:pPr>
              <w:autoSpaceDE w:val="0"/>
              <w:autoSpaceDN w:val="0"/>
              <w:adjustRightInd w:val="0"/>
              <w:spacing w:after="0"/>
              <w:rPr>
                <w:rFonts w:ascii="Century Gothic" w:eastAsiaTheme="minorHAnsi" w:hAnsi="Century Gothic" w:cs="Century Gothic"/>
                <w:b/>
                <w:bCs/>
                <w:sz w:val="20"/>
                <w:szCs w:val="20"/>
                <w:u w:val="single"/>
                <w:lang w:val="en-IN" w:bidi="hi-IN"/>
              </w:rPr>
            </w:pPr>
            <w:r w:rsidRPr="00A86958">
              <w:rPr>
                <w:rFonts w:ascii="Century Gothic,Bold" w:eastAsiaTheme="minorHAnsi" w:hAnsi="Century Gothic,Bold" w:cs="Century Gothic,Bold"/>
                <w:b/>
                <w:bCs/>
                <w:sz w:val="20"/>
                <w:szCs w:val="20"/>
                <w:lang w:val="en-IN" w:bidi="hi-IN"/>
              </w:rPr>
              <w:t xml:space="preserve">Roll out of Pradhan </w:t>
            </w:r>
            <w:proofErr w:type="spellStart"/>
            <w:r w:rsidRPr="00A86958">
              <w:rPr>
                <w:rFonts w:ascii="Century Gothic,Bold" w:eastAsiaTheme="minorHAnsi" w:hAnsi="Century Gothic,Bold" w:cs="Century Gothic,Bold"/>
                <w:b/>
                <w:bCs/>
                <w:sz w:val="20"/>
                <w:szCs w:val="20"/>
                <w:lang w:val="en-IN" w:bidi="hi-IN"/>
              </w:rPr>
              <w:t>Mantri</w:t>
            </w:r>
            <w:proofErr w:type="spellEnd"/>
            <w:r w:rsidRPr="00A86958">
              <w:rPr>
                <w:rFonts w:ascii="Century Gothic,Bold" w:eastAsiaTheme="minorHAnsi" w:hAnsi="Century Gothic,Bold" w:cs="Century Gothic,Bold"/>
                <w:b/>
                <w:bCs/>
                <w:sz w:val="20"/>
                <w:szCs w:val="20"/>
                <w:lang w:val="en-IN" w:bidi="hi-IN"/>
              </w:rPr>
              <w:t xml:space="preserve"> MUDRA </w:t>
            </w:r>
            <w:proofErr w:type="spellStart"/>
            <w:r w:rsidRPr="00A86958">
              <w:rPr>
                <w:rFonts w:ascii="Century Gothic,Bold" w:eastAsiaTheme="minorHAnsi" w:hAnsi="Century Gothic,Bold" w:cs="Century Gothic,Bold"/>
                <w:b/>
                <w:bCs/>
                <w:sz w:val="20"/>
                <w:szCs w:val="20"/>
                <w:lang w:val="en-IN" w:bidi="hi-IN"/>
              </w:rPr>
              <w:t>Yojana</w:t>
            </w:r>
            <w:proofErr w:type="spellEnd"/>
          </w:p>
        </w:tc>
        <w:tc>
          <w:tcPr>
            <w:tcW w:w="4288" w:type="dxa"/>
            <w:vAlign w:val="center"/>
          </w:tcPr>
          <w:p w:rsidR="00AD4C4F" w:rsidRPr="00A86958" w:rsidRDefault="00A86958" w:rsidP="00A86958">
            <w:pPr>
              <w:autoSpaceDE w:val="0"/>
              <w:autoSpaceDN w:val="0"/>
              <w:adjustRightInd w:val="0"/>
              <w:spacing w:after="0"/>
              <w:rPr>
                <w:rFonts w:ascii="Century Gothic,Bold" w:eastAsiaTheme="minorHAnsi" w:hAnsi="Century Gothic,Bold" w:cs="Century Gothic,Bold"/>
                <w:b/>
                <w:bCs/>
                <w:sz w:val="20"/>
                <w:szCs w:val="20"/>
                <w:lang w:val="en-IN" w:bidi="hi-IN"/>
              </w:rPr>
            </w:pPr>
            <w:r w:rsidRPr="00A86958">
              <w:rPr>
                <w:rFonts w:ascii="Century Gothic,Bold" w:eastAsiaTheme="minorHAnsi" w:hAnsi="Century Gothic,Bold" w:cs="Century Gothic,Bold"/>
                <w:b/>
                <w:bCs/>
                <w:sz w:val="20"/>
                <w:szCs w:val="20"/>
                <w:lang w:val="en-IN" w:bidi="hi-IN"/>
              </w:rPr>
              <w:t>CHO/ARBD/15/2015</w:t>
            </w:r>
            <w:r w:rsidR="00AD4C4F" w:rsidRPr="00A86958">
              <w:rPr>
                <w:rFonts w:ascii="Century Gothic,Bold" w:eastAsiaTheme="minorHAnsi" w:hAnsi="Century Gothic,Bold" w:cs="Century Gothic,Bold"/>
                <w:b/>
                <w:bCs/>
                <w:sz w:val="20"/>
                <w:szCs w:val="20"/>
                <w:lang w:val="en-IN" w:bidi="hi-IN"/>
              </w:rPr>
              <w:t>-16 Dated: 26.05.2015</w:t>
            </w:r>
          </w:p>
        </w:tc>
      </w:tr>
      <w:tr w:rsidR="00AD4C4F" w:rsidTr="00DC65B9">
        <w:trPr>
          <w:trHeight w:val="387"/>
        </w:trPr>
        <w:tc>
          <w:tcPr>
            <w:tcW w:w="1001" w:type="dxa"/>
            <w:vAlign w:val="center"/>
          </w:tcPr>
          <w:p w:rsidR="00AD4C4F" w:rsidRPr="00A86958" w:rsidRDefault="00AD4C4F" w:rsidP="00A86958">
            <w:pPr>
              <w:autoSpaceDE w:val="0"/>
              <w:autoSpaceDN w:val="0"/>
              <w:adjustRightInd w:val="0"/>
              <w:spacing w:after="0"/>
              <w:jc w:val="center"/>
              <w:rPr>
                <w:rFonts w:ascii="Century Gothic" w:eastAsiaTheme="minorHAnsi" w:hAnsi="Century Gothic" w:cs="Century Gothic"/>
                <w:b/>
                <w:bCs/>
                <w:lang w:val="en-IN" w:bidi="hi-IN"/>
              </w:rPr>
            </w:pPr>
            <w:r w:rsidRPr="00A86958">
              <w:rPr>
                <w:rFonts w:ascii="Century Gothic" w:eastAsiaTheme="minorHAnsi" w:hAnsi="Century Gothic" w:cs="Century Gothic"/>
                <w:b/>
                <w:bCs/>
                <w:lang w:val="en-IN" w:bidi="hi-IN"/>
              </w:rPr>
              <w:t>2.</w:t>
            </w:r>
          </w:p>
        </w:tc>
        <w:tc>
          <w:tcPr>
            <w:tcW w:w="5290" w:type="dxa"/>
            <w:vAlign w:val="center"/>
          </w:tcPr>
          <w:p w:rsidR="00AD4C4F" w:rsidRPr="00A86958" w:rsidRDefault="00AD4C4F" w:rsidP="00A86958">
            <w:pPr>
              <w:autoSpaceDE w:val="0"/>
              <w:autoSpaceDN w:val="0"/>
              <w:adjustRightInd w:val="0"/>
              <w:spacing w:after="0"/>
              <w:rPr>
                <w:rFonts w:ascii="Century Gothic" w:eastAsiaTheme="minorHAnsi" w:hAnsi="Century Gothic" w:cs="Century Gothic"/>
                <w:b/>
                <w:bCs/>
                <w:sz w:val="20"/>
                <w:szCs w:val="20"/>
                <w:u w:val="single"/>
                <w:lang w:val="en-IN" w:bidi="hi-IN"/>
              </w:rPr>
            </w:pPr>
            <w:r w:rsidRPr="00A86958">
              <w:rPr>
                <w:rFonts w:ascii="Century Gothic,Bold" w:eastAsiaTheme="minorHAnsi" w:hAnsi="Century Gothic,Bold" w:cs="Century Gothic,Bold"/>
                <w:b/>
                <w:bCs/>
                <w:sz w:val="20"/>
                <w:szCs w:val="20"/>
                <w:lang w:val="en-IN" w:bidi="hi-IN"/>
              </w:rPr>
              <w:t>Common Loan Application Form for PMMY</w:t>
            </w:r>
          </w:p>
        </w:tc>
        <w:tc>
          <w:tcPr>
            <w:tcW w:w="4288" w:type="dxa"/>
            <w:vAlign w:val="center"/>
          </w:tcPr>
          <w:p w:rsidR="00AD4C4F" w:rsidRPr="00A86958" w:rsidRDefault="00AD4C4F" w:rsidP="00A86958">
            <w:pPr>
              <w:autoSpaceDE w:val="0"/>
              <w:autoSpaceDN w:val="0"/>
              <w:adjustRightInd w:val="0"/>
              <w:spacing w:after="0"/>
              <w:rPr>
                <w:rFonts w:ascii="Century Gothic" w:eastAsiaTheme="minorHAnsi" w:hAnsi="Century Gothic" w:cs="Century Gothic"/>
                <w:b/>
                <w:bCs/>
                <w:sz w:val="20"/>
                <w:szCs w:val="20"/>
                <w:u w:val="single"/>
                <w:lang w:val="en-IN" w:bidi="hi-IN"/>
              </w:rPr>
            </w:pPr>
            <w:r w:rsidRPr="00A86958">
              <w:rPr>
                <w:rFonts w:ascii="Century Gothic,Bold" w:eastAsiaTheme="minorHAnsi" w:hAnsi="Century Gothic,Bold" w:cs="Century Gothic,Bold"/>
                <w:b/>
                <w:bCs/>
                <w:sz w:val="20"/>
                <w:szCs w:val="20"/>
                <w:lang w:val="en-IN" w:bidi="hi-IN"/>
              </w:rPr>
              <w:t>CHO/ARBD/33/2015-16 Dated: 12.08.2015</w:t>
            </w:r>
          </w:p>
        </w:tc>
      </w:tr>
      <w:tr w:rsidR="00AD4C4F" w:rsidTr="00DC65B9">
        <w:trPr>
          <w:trHeight w:val="697"/>
        </w:trPr>
        <w:tc>
          <w:tcPr>
            <w:tcW w:w="1001" w:type="dxa"/>
            <w:vAlign w:val="center"/>
          </w:tcPr>
          <w:p w:rsidR="00AD4C4F" w:rsidRPr="00A86958" w:rsidRDefault="00AD4C4F" w:rsidP="00A86958">
            <w:pPr>
              <w:autoSpaceDE w:val="0"/>
              <w:autoSpaceDN w:val="0"/>
              <w:adjustRightInd w:val="0"/>
              <w:spacing w:after="0"/>
              <w:jc w:val="center"/>
              <w:rPr>
                <w:rFonts w:ascii="Century Gothic" w:eastAsiaTheme="minorHAnsi" w:hAnsi="Century Gothic" w:cs="Century Gothic"/>
                <w:b/>
                <w:bCs/>
                <w:lang w:val="en-IN" w:bidi="hi-IN"/>
              </w:rPr>
            </w:pPr>
            <w:r w:rsidRPr="00A86958">
              <w:rPr>
                <w:rFonts w:ascii="Century Gothic" w:eastAsiaTheme="minorHAnsi" w:hAnsi="Century Gothic" w:cs="Century Gothic"/>
                <w:b/>
                <w:bCs/>
                <w:lang w:val="en-IN" w:bidi="hi-IN"/>
              </w:rPr>
              <w:t>3.</w:t>
            </w:r>
          </w:p>
        </w:tc>
        <w:tc>
          <w:tcPr>
            <w:tcW w:w="5290" w:type="dxa"/>
            <w:vAlign w:val="center"/>
          </w:tcPr>
          <w:p w:rsidR="00AD4C4F" w:rsidRPr="00A86958" w:rsidRDefault="00AD4C4F" w:rsidP="00A86958">
            <w:pPr>
              <w:autoSpaceDE w:val="0"/>
              <w:autoSpaceDN w:val="0"/>
              <w:adjustRightInd w:val="0"/>
              <w:spacing w:after="0"/>
              <w:rPr>
                <w:rFonts w:ascii="Century Gothic" w:eastAsiaTheme="minorHAnsi" w:hAnsi="Century Gothic" w:cs="Century Gothic"/>
                <w:b/>
                <w:bCs/>
                <w:sz w:val="20"/>
                <w:szCs w:val="20"/>
                <w:u w:val="single"/>
                <w:lang w:val="en-IN" w:bidi="hi-IN"/>
              </w:rPr>
            </w:pPr>
            <w:r w:rsidRPr="00A86958">
              <w:rPr>
                <w:rFonts w:ascii="Century Gothic,Bold" w:eastAsiaTheme="minorHAnsi" w:hAnsi="Century Gothic,Bold" w:cs="Century Gothic,Bold"/>
                <w:b/>
                <w:bCs/>
                <w:sz w:val="20"/>
                <w:szCs w:val="20"/>
                <w:lang w:val="en-IN" w:bidi="hi-IN"/>
              </w:rPr>
              <w:t>Issuance of UCO Mudra Card under Mudra Card Scheme of PMMY</w:t>
            </w:r>
          </w:p>
        </w:tc>
        <w:tc>
          <w:tcPr>
            <w:tcW w:w="4288" w:type="dxa"/>
            <w:vAlign w:val="center"/>
          </w:tcPr>
          <w:p w:rsidR="00AD4C4F" w:rsidRPr="00A86958" w:rsidRDefault="00AD4C4F" w:rsidP="00A86958">
            <w:pPr>
              <w:autoSpaceDE w:val="0"/>
              <w:autoSpaceDN w:val="0"/>
              <w:adjustRightInd w:val="0"/>
              <w:spacing w:after="0"/>
              <w:rPr>
                <w:rFonts w:ascii="Century Gothic" w:eastAsiaTheme="minorHAnsi" w:hAnsi="Century Gothic" w:cs="Century Gothic"/>
                <w:b/>
                <w:bCs/>
                <w:sz w:val="20"/>
                <w:szCs w:val="20"/>
                <w:u w:val="single"/>
                <w:lang w:val="en-IN" w:bidi="hi-IN"/>
              </w:rPr>
            </w:pPr>
            <w:r w:rsidRPr="00A86958">
              <w:rPr>
                <w:rFonts w:ascii="Century Gothic,Bold" w:eastAsiaTheme="minorHAnsi" w:hAnsi="Century Gothic,Bold" w:cs="Century Gothic,Bold"/>
                <w:b/>
                <w:bCs/>
                <w:sz w:val="20"/>
                <w:szCs w:val="20"/>
                <w:lang w:val="en-IN" w:bidi="hi-IN"/>
              </w:rPr>
              <w:t>CHO/ARBD/36/2015-16 Dated: 14.09.2015</w:t>
            </w:r>
          </w:p>
          <w:p w:rsidR="00AD4C4F" w:rsidRPr="00A86958" w:rsidRDefault="00AD4C4F" w:rsidP="00A86958">
            <w:pPr>
              <w:autoSpaceDE w:val="0"/>
              <w:autoSpaceDN w:val="0"/>
              <w:adjustRightInd w:val="0"/>
              <w:spacing w:after="0"/>
              <w:rPr>
                <w:rFonts w:ascii="Century Gothic" w:eastAsiaTheme="minorHAnsi" w:hAnsi="Century Gothic" w:cs="Century Gothic"/>
                <w:b/>
                <w:bCs/>
                <w:sz w:val="20"/>
                <w:szCs w:val="20"/>
                <w:u w:val="single"/>
                <w:lang w:val="en-IN" w:bidi="hi-IN"/>
              </w:rPr>
            </w:pPr>
          </w:p>
        </w:tc>
      </w:tr>
      <w:tr w:rsidR="00AD4C4F" w:rsidTr="00DC65B9">
        <w:trPr>
          <w:trHeight w:val="387"/>
        </w:trPr>
        <w:tc>
          <w:tcPr>
            <w:tcW w:w="1001" w:type="dxa"/>
            <w:vAlign w:val="center"/>
          </w:tcPr>
          <w:p w:rsidR="00AD4C4F" w:rsidRPr="00A86958" w:rsidRDefault="00AD4C4F" w:rsidP="00A86958">
            <w:pPr>
              <w:autoSpaceDE w:val="0"/>
              <w:autoSpaceDN w:val="0"/>
              <w:adjustRightInd w:val="0"/>
              <w:spacing w:after="0"/>
              <w:jc w:val="center"/>
              <w:rPr>
                <w:rFonts w:ascii="Century Gothic" w:eastAsiaTheme="minorHAnsi" w:hAnsi="Century Gothic" w:cs="Century Gothic"/>
                <w:b/>
                <w:bCs/>
                <w:lang w:val="en-IN" w:bidi="hi-IN"/>
              </w:rPr>
            </w:pPr>
            <w:r w:rsidRPr="00A86958">
              <w:rPr>
                <w:rFonts w:ascii="Century Gothic" w:eastAsiaTheme="minorHAnsi" w:hAnsi="Century Gothic" w:cs="Century Gothic"/>
                <w:b/>
                <w:bCs/>
                <w:lang w:val="en-IN" w:bidi="hi-IN"/>
              </w:rPr>
              <w:t>4.</w:t>
            </w:r>
          </w:p>
        </w:tc>
        <w:tc>
          <w:tcPr>
            <w:tcW w:w="5290" w:type="dxa"/>
            <w:vAlign w:val="center"/>
          </w:tcPr>
          <w:p w:rsidR="00AD4C4F" w:rsidRPr="00A86958" w:rsidRDefault="00AD4C4F" w:rsidP="00A86958">
            <w:pPr>
              <w:autoSpaceDE w:val="0"/>
              <w:autoSpaceDN w:val="0"/>
              <w:adjustRightInd w:val="0"/>
              <w:spacing w:after="0"/>
              <w:rPr>
                <w:rFonts w:ascii="Century Gothic" w:eastAsiaTheme="minorHAnsi" w:hAnsi="Century Gothic" w:cs="Century Gothic"/>
                <w:b/>
                <w:bCs/>
                <w:sz w:val="20"/>
                <w:szCs w:val="20"/>
                <w:u w:val="single"/>
                <w:lang w:val="en-IN" w:bidi="hi-IN"/>
              </w:rPr>
            </w:pPr>
            <w:r w:rsidRPr="00A86958">
              <w:rPr>
                <w:rFonts w:ascii="Century Gothic,Bold" w:eastAsiaTheme="minorHAnsi" w:hAnsi="Century Gothic,Bold" w:cs="Century Gothic,Bold"/>
                <w:b/>
                <w:bCs/>
                <w:sz w:val="20"/>
                <w:szCs w:val="20"/>
                <w:lang w:val="en-IN" w:bidi="hi-IN"/>
              </w:rPr>
              <w:t>PMMY–Concession in Processing Charges &amp; ROI</w:t>
            </w:r>
          </w:p>
        </w:tc>
        <w:tc>
          <w:tcPr>
            <w:tcW w:w="4288" w:type="dxa"/>
            <w:vAlign w:val="center"/>
          </w:tcPr>
          <w:p w:rsidR="00AD4C4F" w:rsidRPr="00A86958" w:rsidRDefault="00AD4C4F" w:rsidP="00A86958">
            <w:pPr>
              <w:autoSpaceDE w:val="0"/>
              <w:autoSpaceDN w:val="0"/>
              <w:adjustRightInd w:val="0"/>
              <w:spacing w:after="0"/>
              <w:rPr>
                <w:rFonts w:ascii="Century Gothic" w:eastAsiaTheme="minorHAnsi" w:hAnsi="Century Gothic" w:cs="Century Gothic"/>
                <w:b/>
                <w:bCs/>
                <w:sz w:val="20"/>
                <w:szCs w:val="20"/>
                <w:u w:val="single"/>
                <w:lang w:val="en-IN" w:bidi="hi-IN"/>
              </w:rPr>
            </w:pPr>
            <w:r w:rsidRPr="00A86958">
              <w:rPr>
                <w:rFonts w:ascii="Century Gothic,Bold" w:eastAsiaTheme="minorHAnsi" w:hAnsi="Century Gothic,Bold" w:cs="Century Gothic,Bold"/>
                <w:b/>
                <w:bCs/>
                <w:sz w:val="20"/>
                <w:szCs w:val="20"/>
                <w:lang w:val="en-IN" w:bidi="hi-IN"/>
              </w:rPr>
              <w:t>CHO/ARBD/37/2015-16 Dated: 14.09.2015</w:t>
            </w:r>
          </w:p>
        </w:tc>
      </w:tr>
      <w:tr w:rsidR="00AD4C4F" w:rsidTr="00DC65B9">
        <w:trPr>
          <w:trHeight w:val="677"/>
        </w:trPr>
        <w:tc>
          <w:tcPr>
            <w:tcW w:w="1001" w:type="dxa"/>
            <w:vAlign w:val="center"/>
          </w:tcPr>
          <w:p w:rsidR="00AD4C4F" w:rsidRPr="00A86958" w:rsidRDefault="00AD4C4F" w:rsidP="00A86958">
            <w:pPr>
              <w:autoSpaceDE w:val="0"/>
              <w:autoSpaceDN w:val="0"/>
              <w:adjustRightInd w:val="0"/>
              <w:spacing w:after="0"/>
              <w:jc w:val="center"/>
              <w:rPr>
                <w:rFonts w:ascii="Century Gothic" w:eastAsiaTheme="minorHAnsi" w:hAnsi="Century Gothic" w:cs="Century Gothic"/>
                <w:b/>
                <w:bCs/>
                <w:lang w:val="en-IN" w:bidi="hi-IN"/>
              </w:rPr>
            </w:pPr>
            <w:r w:rsidRPr="00A86958">
              <w:rPr>
                <w:rFonts w:ascii="Century Gothic" w:eastAsiaTheme="minorHAnsi" w:hAnsi="Century Gothic" w:cs="Century Gothic"/>
                <w:b/>
                <w:bCs/>
                <w:lang w:val="en-IN" w:bidi="hi-IN"/>
              </w:rPr>
              <w:t>5.</w:t>
            </w:r>
          </w:p>
        </w:tc>
        <w:tc>
          <w:tcPr>
            <w:tcW w:w="5290" w:type="dxa"/>
            <w:vAlign w:val="center"/>
          </w:tcPr>
          <w:p w:rsidR="00AD4C4F" w:rsidRPr="00A86958" w:rsidRDefault="00AD4C4F" w:rsidP="00A86958">
            <w:pPr>
              <w:autoSpaceDE w:val="0"/>
              <w:autoSpaceDN w:val="0"/>
              <w:adjustRightInd w:val="0"/>
              <w:spacing w:after="0"/>
              <w:rPr>
                <w:rFonts w:ascii="Century Gothic,Bold" w:eastAsiaTheme="minorHAnsi" w:hAnsi="Century Gothic,Bold" w:cs="Century Gothic,Bold"/>
                <w:b/>
                <w:bCs/>
                <w:sz w:val="20"/>
                <w:szCs w:val="20"/>
                <w:lang w:val="en-IN" w:bidi="hi-IN"/>
              </w:rPr>
            </w:pPr>
            <w:r w:rsidRPr="00A86958">
              <w:rPr>
                <w:rFonts w:ascii="Century Gothic,Bold" w:eastAsiaTheme="minorHAnsi" w:hAnsi="Century Gothic,Bold" w:cs="Century Gothic,Bold"/>
                <w:b/>
                <w:bCs/>
                <w:sz w:val="20"/>
                <w:szCs w:val="20"/>
                <w:lang w:val="en-IN" w:bidi="hi-IN"/>
              </w:rPr>
              <w:t>PMMY– Disposal of loan applications &amp; Customer’s Complaint</w:t>
            </w:r>
          </w:p>
        </w:tc>
        <w:tc>
          <w:tcPr>
            <w:tcW w:w="4288" w:type="dxa"/>
            <w:vAlign w:val="center"/>
          </w:tcPr>
          <w:p w:rsidR="00AD4C4F" w:rsidRPr="00A86958" w:rsidRDefault="00AD4C4F" w:rsidP="00A86958">
            <w:pPr>
              <w:autoSpaceDE w:val="0"/>
              <w:autoSpaceDN w:val="0"/>
              <w:adjustRightInd w:val="0"/>
              <w:spacing w:after="0"/>
              <w:rPr>
                <w:rFonts w:ascii="Century Gothic" w:eastAsiaTheme="minorHAnsi" w:hAnsi="Century Gothic" w:cs="Century Gothic"/>
                <w:b/>
                <w:bCs/>
                <w:sz w:val="20"/>
                <w:szCs w:val="20"/>
                <w:u w:val="single"/>
                <w:lang w:val="en-IN" w:bidi="hi-IN"/>
              </w:rPr>
            </w:pPr>
            <w:r w:rsidRPr="00A86958">
              <w:rPr>
                <w:rFonts w:ascii="Century Gothic,Bold" w:eastAsiaTheme="minorHAnsi" w:hAnsi="Century Gothic,Bold" w:cs="Century Gothic,Bold"/>
                <w:b/>
                <w:bCs/>
                <w:sz w:val="20"/>
                <w:szCs w:val="20"/>
                <w:lang w:val="en-IN" w:bidi="hi-IN"/>
              </w:rPr>
              <w:t>CHO/ARBD/05/2016-17 Dated: 28.04.2016</w:t>
            </w:r>
          </w:p>
          <w:p w:rsidR="00AD4C4F" w:rsidRPr="00A86958" w:rsidRDefault="00AD4C4F" w:rsidP="00A86958">
            <w:pPr>
              <w:autoSpaceDE w:val="0"/>
              <w:autoSpaceDN w:val="0"/>
              <w:adjustRightInd w:val="0"/>
              <w:spacing w:after="0"/>
              <w:rPr>
                <w:rFonts w:ascii="Century Gothic,Bold" w:eastAsiaTheme="minorHAnsi" w:hAnsi="Century Gothic,Bold" w:cs="Century Gothic,Bold"/>
                <w:b/>
                <w:bCs/>
                <w:sz w:val="20"/>
                <w:szCs w:val="20"/>
                <w:lang w:val="en-IN" w:bidi="hi-IN"/>
              </w:rPr>
            </w:pPr>
          </w:p>
        </w:tc>
      </w:tr>
    </w:tbl>
    <w:p w:rsidR="0037515A" w:rsidRDefault="0037515A" w:rsidP="00C20AB4">
      <w:pPr>
        <w:autoSpaceDE w:val="0"/>
        <w:autoSpaceDN w:val="0"/>
        <w:adjustRightInd w:val="0"/>
        <w:spacing w:after="0"/>
        <w:jc w:val="both"/>
        <w:rPr>
          <w:rFonts w:ascii="Century Gothic" w:eastAsiaTheme="minorHAnsi" w:hAnsi="Century Gothic" w:cs="Century Gothic"/>
          <w:b/>
          <w:bCs/>
          <w:u w:val="single"/>
          <w:lang w:val="en-IN" w:bidi="hi-IN"/>
        </w:rPr>
      </w:pPr>
    </w:p>
    <w:p w:rsidR="00AD4C4F" w:rsidRDefault="00AD4C4F" w:rsidP="00AD4C4F">
      <w:pPr>
        <w:autoSpaceDE w:val="0"/>
        <w:autoSpaceDN w:val="0"/>
        <w:adjustRightInd w:val="0"/>
        <w:spacing w:after="0"/>
        <w:jc w:val="both"/>
        <w:rPr>
          <w:rFonts w:ascii="Century Gothic" w:eastAsiaTheme="minorHAnsi" w:hAnsi="Century Gothic" w:cs="Century Gothic"/>
          <w:b/>
          <w:bCs/>
          <w:u w:val="single"/>
          <w:lang w:val="en-IN" w:bidi="hi-IN"/>
        </w:rPr>
      </w:pPr>
      <w:r>
        <w:rPr>
          <w:rFonts w:ascii="Century Gothic" w:eastAsiaTheme="minorHAnsi" w:hAnsi="Century Gothic" w:cs="Century Gothic"/>
          <w:b/>
          <w:bCs/>
          <w:u w:val="single"/>
          <w:lang w:val="en-IN" w:bidi="hi-IN"/>
        </w:rPr>
        <w:t>-----------------------------------------------------------------------------------------------------------</w:t>
      </w:r>
    </w:p>
    <w:p w:rsidR="00A86958" w:rsidRDefault="00A86958" w:rsidP="00C20AB4">
      <w:pPr>
        <w:autoSpaceDE w:val="0"/>
        <w:autoSpaceDN w:val="0"/>
        <w:adjustRightInd w:val="0"/>
        <w:spacing w:after="0"/>
        <w:jc w:val="both"/>
        <w:rPr>
          <w:rFonts w:ascii="Century Gothic" w:eastAsiaTheme="minorHAnsi" w:hAnsi="Century Gothic" w:cs="Century Gothic"/>
          <w:b/>
          <w:bCs/>
          <w:u w:val="single"/>
          <w:lang w:val="en-IN" w:bidi="hi-IN"/>
        </w:rPr>
      </w:pPr>
    </w:p>
    <w:p w:rsidR="00A86958" w:rsidRDefault="00A86958" w:rsidP="00C20AB4">
      <w:pPr>
        <w:autoSpaceDE w:val="0"/>
        <w:autoSpaceDN w:val="0"/>
        <w:adjustRightInd w:val="0"/>
        <w:spacing w:after="0"/>
        <w:jc w:val="both"/>
        <w:rPr>
          <w:rFonts w:ascii="Century Gothic" w:eastAsiaTheme="minorHAnsi" w:hAnsi="Century Gothic" w:cs="Century Gothic"/>
          <w:b/>
          <w:bCs/>
          <w:u w:val="single"/>
          <w:lang w:val="en-IN" w:bidi="hi-IN"/>
        </w:rPr>
      </w:pPr>
    </w:p>
    <w:p w:rsidR="00C20AB4" w:rsidRPr="00202CBE" w:rsidRDefault="00C20AB4" w:rsidP="00202CBE">
      <w:pPr>
        <w:pStyle w:val="ListParagraph"/>
        <w:numPr>
          <w:ilvl w:val="0"/>
          <w:numId w:val="16"/>
        </w:numPr>
        <w:autoSpaceDE w:val="0"/>
        <w:autoSpaceDN w:val="0"/>
        <w:adjustRightInd w:val="0"/>
        <w:spacing w:after="0"/>
        <w:ind w:left="0" w:hanging="284"/>
        <w:jc w:val="both"/>
        <w:rPr>
          <w:rFonts w:ascii="Century Gothic" w:eastAsiaTheme="minorHAnsi" w:hAnsi="Century Gothic" w:cs="Century Gothic"/>
          <w:b/>
          <w:bCs/>
          <w:u w:val="single"/>
          <w:lang w:val="en-IN" w:bidi="hi-IN"/>
        </w:rPr>
      </w:pPr>
      <w:r w:rsidRPr="00202CBE">
        <w:rPr>
          <w:rFonts w:ascii="Century Gothic" w:eastAsiaTheme="minorHAnsi" w:hAnsi="Century Gothic" w:cs="Century Gothic"/>
          <w:b/>
          <w:bCs/>
          <w:u w:val="single"/>
          <w:lang w:val="en-IN" w:bidi="hi-IN"/>
        </w:rPr>
        <w:t xml:space="preserve">Check list of documents under different categories of Pradhan </w:t>
      </w:r>
      <w:proofErr w:type="spellStart"/>
      <w:r w:rsidRPr="00202CBE">
        <w:rPr>
          <w:rFonts w:ascii="Century Gothic" w:eastAsiaTheme="minorHAnsi" w:hAnsi="Century Gothic" w:cs="Century Gothic"/>
          <w:b/>
          <w:bCs/>
          <w:u w:val="single"/>
          <w:lang w:val="en-IN" w:bidi="hi-IN"/>
        </w:rPr>
        <w:t>Mantri</w:t>
      </w:r>
      <w:proofErr w:type="spellEnd"/>
      <w:r w:rsidRPr="00202CBE">
        <w:rPr>
          <w:rFonts w:ascii="Century Gothic" w:eastAsiaTheme="minorHAnsi" w:hAnsi="Century Gothic" w:cs="Century Gothic"/>
          <w:b/>
          <w:bCs/>
          <w:u w:val="single"/>
          <w:lang w:val="en-IN" w:bidi="hi-IN"/>
        </w:rPr>
        <w:t xml:space="preserve"> Mudra </w:t>
      </w:r>
      <w:proofErr w:type="spellStart"/>
      <w:r w:rsidRPr="00202CBE">
        <w:rPr>
          <w:rFonts w:ascii="Century Gothic" w:eastAsiaTheme="minorHAnsi" w:hAnsi="Century Gothic" w:cs="Century Gothic"/>
          <w:b/>
          <w:bCs/>
          <w:u w:val="single"/>
          <w:lang w:val="en-IN" w:bidi="hi-IN"/>
        </w:rPr>
        <w:t>Yojana</w:t>
      </w:r>
      <w:proofErr w:type="spellEnd"/>
      <w:r w:rsidRPr="00202CBE">
        <w:rPr>
          <w:rFonts w:ascii="Century Gothic" w:eastAsiaTheme="minorHAnsi" w:hAnsi="Century Gothic" w:cs="Century Gothic"/>
          <w:b/>
          <w:bCs/>
          <w:u w:val="single"/>
          <w:lang w:val="en-IN" w:bidi="hi-IN"/>
        </w:rPr>
        <w:t xml:space="preserve"> (PMMY)</w:t>
      </w:r>
    </w:p>
    <w:p w:rsidR="00C20AB4" w:rsidRDefault="00C20AB4" w:rsidP="00C20AB4">
      <w:pPr>
        <w:autoSpaceDE w:val="0"/>
        <w:autoSpaceDN w:val="0"/>
        <w:adjustRightInd w:val="0"/>
        <w:spacing w:after="0"/>
        <w:jc w:val="both"/>
        <w:rPr>
          <w:rFonts w:ascii="Century Gothic" w:eastAsiaTheme="minorHAnsi" w:hAnsi="Century Gothic" w:cs="Century Gothic"/>
          <w:b/>
          <w:bCs/>
          <w:lang w:val="en-IN" w:bidi="hi-IN"/>
        </w:rPr>
      </w:pPr>
      <w:r w:rsidRPr="00C20AB4">
        <w:rPr>
          <w:rFonts w:ascii="Century Gothic" w:eastAsiaTheme="minorHAnsi" w:hAnsi="Century Gothic" w:cs="Century Gothic"/>
          <w:b/>
          <w:bCs/>
          <w:lang w:val="en-IN" w:bidi="hi-IN"/>
        </w:rPr>
        <w:t>: (The check list is only indicative and not exhaustive and depending upon the</w:t>
      </w:r>
      <w:r>
        <w:rPr>
          <w:rFonts w:ascii="Century Gothic" w:eastAsiaTheme="minorHAnsi" w:hAnsi="Century Gothic" w:cs="Century Gothic"/>
          <w:b/>
          <w:bCs/>
          <w:lang w:val="en-IN" w:bidi="hi-IN"/>
        </w:rPr>
        <w:t xml:space="preserve"> </w:t>
      </w:r>
      <w:r w:rsidRPr="00C20AB4">
        <w:rPr>
          <w:rFonts w:ascii="Century Gothic" w:eastAsiaTheme="minorHAnsi" w:hAnsi="Century Gothic" w:cs="Century Gothic"/>
          <w:b/>
          <w:bCs/>
          <w:lang w:val="en-IN" w:bidi="hi-IN"/>
        </w:rPr>
        <w:t>local requirements at different places addition could be made as per necessity)</w:t>
      </w:r>
    </w:p>
    <w:p w:rsidR="00C20AB4" w:rsidRDefault="00C20AB4" w:rsidP="00C20AB4">
      <w:pPr>
        <w:autoSpaceDE w:val="0"/>
        <w:autoSpaceDN w:val="0"/>
        <w:adjustRightInd w:val="0"/>
        <w:spacing w:after="0"/>
        <w:jc w:val="both"/>
        <w:rPr>
          <w:rFonts w:ascii="Century Gothic" w:eastAsiaTheme="minorHAnsi" w:hAnsi="Century Gothic" w:cs="Century Gothic"/>
          <w:b/>
          <w:bCs/>
          <w:lang w:val="en-IN" w:bidi="hi-IN"/>
        </w:rPr>
      </w:pPr>
    </w:p>
    <w:p w:rsidR="00CF23B0" w:rsidRPr="00CF23B0" w:rsidRDefault="00CF23B0" w:rsidP="00C20AB4">
      <w:pPr>
        <w:autoSpaceDE w:val="0"/>
        <w:autoSpaceDN w:val="0"/>
        <w:adjustRightInd w:val="0"/>
        <w:spacing w:after="0"/>
        <w:jc w:val="both"/>
        <w:rPr>
          <w:rFonts w:ascii="Century Gothic" w:eastAsiaTheme="minorHAnsi" w:hAnsi="Century Gothic" w:cs="Century Gothic"/>
          <w:lang w:val="en-IN" w:bidi="hi-IN"/>
        </w:rPr>
      </w:pPr>
      <w:r w:rsidRPr="00CF23B0">
        <w:rPr>
          <w:rFonts w:ascii="Century Gothic" w:eastAsiaTheme="minorHAnsi" w:hAnsi="Century Gothic" w:cs="Century Gothic"/>
          <w:lang w:val="en-IN" w:bidi="hi-IN"/>
        </w:rPr>
        <w:t xml:space="preserve">In line with the decision of the IBA Managing Committee, we are appending below the checklist for </w:t>
      </w:r>
      <w:proofErr w:type="spellStart"/>
      <w:r w:rsidRPr="00CF23B0">
        <w:rPr>
          <w:rFonts w:ascii="Century Gothic" w:eastAsiaTheme="minorHAnsi" w:hAnsi="Century Gothic" w:cs="Century Gothic"/>
          <w:lang w:val="en-IN" w:bidi="hi-IN"/>
        </w:rPr>
        <w:t>Shishu</w:t>
      </w:r>
      <w:proofErr w:type="spellEnd"/>
      <w:r w:rsidRPr="00CF23B0">
        <w:rPr>
          <w:rFonts w:ascii="Century Gothic" w:eastAsiaTheme="minorHAnsi" w:hAnsi="Century Gothic" w:cs="Century Gothic"/>
          <w:lang w:val="en-IN" w:bidi="hi-IN"/>
        </w:rPr>
        <w:t xml:space="preserve">, Kishore and </w:t>
      </w:r>
      <w:proofErr w:type="spellStart"/>
      <w:r w:rsidRPr="00CF23B0">
        <w:rPr>
          <w:rFonts w:ascii="Century Gothic" w:eastAsiaTheme="minorHAnsi" w:hAnsi="Century Gothic" w:cs="Century Gothic"/>
          <w:lang w:val="en-IN" w:bidi="hi-IN"/>
        </w:rPr>
        <w:t>Tarun</w:t>
      </w:r>
      <w:proofErr w:type="spellEnd"/>
      <w:r w:rsidRPr="00CF23B0">
        <w:rPr>
          <w:rFonts w:ascii="Century Gothic" w:eastAsiaTheme="minorHAnsi" w:hAnsi="Century Gothic" w:cs="Century Gothic"/>
          <w:lang w:val="en-IN" w:bidi="hi-IN"/>
        </w:rPr>
        <w:t xml:space="preserve"> categories for adoption &amp; implementation by the branches: -</w:t>
      </w:r>
    </w:p>
    <w:p w:rsidR="00B67DD5" w:rsidRDefault="00CF23B0" w:rsidP="00C20AB4">
      <w:pPr>
        <w:autoSpaceDE w:val="0"/>
        <w:autoSpaceDN w:val="0"/>
        <w:adjustRightInd w:val="0"/>
        <w:spacing w:after="0"/>
        <w:jc w:val="both"/>
        <w:rPr>
          <w:rFonts w:ascii="Century Gothic" w:eastAsiaTheme="minorHAnsi" w:hAnsi="Century Gothic" w:cs="Century Gothic"/>
          <w:b/>
          <w:bCs/>
          <w:lang w:val="en-IN" w:bidi="hi-IN"/>
        </w:rPr>
      </w:pPr>
      <w:r>
        <w:rPr>
          <w:rFonts w:ascii="Century Gothic" w:eastAsiaTheme="minorHAnsi" w:hAnsi="Century Gothic" w:cs="Century Gothic"/>
          <w:b/>
          <w:bCs/>
          <w:lang w:val="en-IN" w:bidi="hi-IN"/>
        </w:rPr>
        <w:t xml:space="preserve">  </w:t>
      </w:r>
    </w:p>
    <w:p w:rsidR="003E5A6D" w:rsidRPr="00616957" w:rsidRDefault="003E5A6D" w:rsidP="00C20AB4">
      <w:pPr>
        <w:autoSpaceDE w:val="0"/>
        <w:autoSpaceDN w:val="0"/>
        <w:adjustRightInd w:val="0"/>
        <w:spacing w:after="0"/>
        <w:jc w:val="both"/>
        <w:rPr>
          <w:rFonts w:ascii="Century Gothic" w:eastAsiaTheme="minorHAnsi" w:hAnsi="Century Gothic" w:cs="Century Gothic"/>
          <w:b/>
          <w:bCs/>
          <w:u w:val="single"/>
          <w:lang w:val="en-IN" w:bidi="hi-IN"/>
        </w:rPr>
      </w:pPr>
      <w:r w:rsidRPr="00616957">
        <w:rPr>
          <w:rFonts w:ascii="Century Gothic" w:eastAsiaTheme="minorHAnsi" w:hAnsi="Century Gothic" w:cs="Century Gothic"/>
          <w:b/>
          <w:bCs/>
          <w:u w:val="single"/>
          <w:lang w:val="en-IN" w:bidi="hi-IN"/>
        </w:rPr>
        <w:t>CHECK LIST: SHISHU</w:t>
      </w:r>
    </w:p>
    <w:p w:rsidR="003E5A6D" w:rsidRPr="0028381A" w:rsidRDefault="003E5A6D" w:rsidP="00C20AB4">
      <w:pPr>
        <w:autoSpaceDE w:val="0"/>
        <w:autoSpaceDN w:val="0"/>
        <w:adjustRightInd w:val="0"/>
        <w:spacing w:after="0"/>
        <w:jc w:val="both"/>
        <w:rPr>
          <w:rFonts w:ascii="Century Gothic" w:eastAsiaTheme="minorHAnsi" w:hAnsi="Century Gothic" w:cs="Century Gothic"/>
          <w:b/>
          <w:bCs/>
          <w:lang w:val="en-IN" w:bidi="hi-IN"/>
        </w:rPr>
      </w:pPr>
    </w:p>
    <w:p w:rsidR="006D3C61" w:rsidRPr="002708FC" w:rsidRDefault="006D3C61" w:rsidP="002708FC">
      <w:pPr>
        <w:pStyle w:val="ListParagraph"/>
        <w:numPr>
          <w:ilvl w:val="0"/>
          <w:numId w:val="13"/>
        </w:numPr>
        <w:autoSpaceDE w:val="0"/>
        <w:autoSpaceDN w:val="0"/>
        <w:adjustRightInd w:val="0"/>
        <w:spacing w:after="0"/>
        <w:jc w:val="both"/>
        <w:rPr>
          <w:rFonts w:ascii="Century Gothic" w:eastAsiaTheme="minorHAnsi" w:hAnsi="Century Gothic" w:cs="Century Gothic"/>
          <w:lang w:val="en-IN" w:bidi="hi-IN"/>
        </w:rPr>
      </w:pPr>
      <w:r w:rsidRPr="002708FC">
        <w:rPr>
          <w:rFonts w:ascii="Century Gothic" w:eastAsiaTheme="minorHAnsi" w:hAnsi="Century Gothic" w:cs="Century Gothic"/>
          <w:b/>
          <w:bCs/>
          <w:u w:val="single"/>
          <w:lang w:val="en-IN" w:bidi="hi-IN"/>
        </w:rPr>
        <w:t>Proof of identity</w:t>
      </w:r>
      <w:r w:rsidRPr="002708FC">
        <w:rPr>
          <w:rFonts w:ascii="Century Gothic" w:eastAsiaTheme="minorHAnsi" w:hAnsi="Century Gothic" w:cs="Century Gothic"/>
          <w:lang w:val="en-IN" w:bidi="hi-IN"/>
        </w:rPr>
        <w:t xml:space="preserve"> - Self certified copy of Voter’s ID card / Driving License / PAN Card /</w:t>
      </w:r>
    </w:p>
    <w:p w:rsidR="006D3C61" w:rsidRDefault="00655BDF" w:rsidP="002708FC">
      <w:pPr>
        <w:autoSpaceDE w:val="0"/>
        <w:autoSpaceDN w:val="0"/>
        <w:adjustRightInd w:val="0"/>
        <w:spacing w:after="0"/>
        <w:ind w:left="709"/>
        <w:jc w:val="both"/>
        <w:rPr>
          <w:rFonts w:ascii="Century Gothic" w:eastAsiaTheme="minorHAnsi" w:hAnsi="Century Gothic" w:cs="Century Gothic"/>
          <w:lang w:val="en-IN" w:bidi="hi-IN"/>
        </w:rPr>
      </w:pPr>
      <w:proofErr w:type="spellStart"/>
      <w:r>
        <w:rPr>
          <w:rFonts w:ascii="Century Gothic" w:eastAsiaTheme="minorHAnsi" w:hAnsi="Century Gothic" w:cs="Century Gothic"/>
          <w:lang w:val="en-IN" w:bidi="hi-IN"/>
        </w:rPr>
        <w:t>Aadhar</w:t>
      </w:r>
      <w:proofErr w:type="spellEnd"/>
      <w:r>
        <w:rPr>
          <w:rFonts w:ascii="Century Gothic" w:eastAsiaTheme="minorHAnsi" w:hAnsi="Century Gothic" w:cs="Century Gothic"/>
          <w:lang w:val="en-IN" w:bidi="hi-IN"/>
        </w:rPr>
        <w:t xml:space="preserve"> Card/Passport </w:t>
      </w:r>
      <w:r w:rsidR="003E5A6D">
        <w:rPr>
          <w:rFonts w:ascii="Century Gothic" w:eastAsiaTheme="minorHAnsi" w:hAnsi="Century Gothic" w:cs="Century Gothic"/>
          <w:lang w:val="en-IN" w:bidi="hi-IN"/>
        </w:rPr>
        <w:t xml:space="preserve">/Photo IDs issued by Govt. authority </w:t>
      </w:r>
      <w:r>
        <w:rPr>
          <w:rFonts w:ascii="Century Gothic" w:eastAsiaTheme="minorHAnsi" w:hAnsi="Century Gothic" w:cs="Century Gothic"/>
          <w:lang w:val="en-IN" w:bidi="hi-IN"/>
        </w:rPr>
        <w:t>etc.</w:t>
      </w:r>
    </w:p>
    <w:p w:rsidR="00DA0344" w:rsidRPr="00DA0344" w:rsidRDefault="00DA0344" w:rsidP="002708FC">
      <w:pPr>
        <w:autoSpaceDE w:val="0"/>
        <w:autoSpaceDN w:val="0"/>
        <w:adjustRightInd w:val="0"/>
        <w:spacing w:after="0"/>
        <w:ind w:left="709"/>
        <w:jc w:val="both"/>
        <w:rPr>
          <w:rFonts w:ascii="Century Gothic" w:eastAsiaTheme="minorHAnsi" w:hAnsi="Century Gothic" w:cs="Century Gothic"/>
          <w:sz w:val="12"/>
          <w:szCs w:val="12"/>
          <w:lang w:val="en-IN" w:bidi="hi-IN"/>
        </w:rPr>
      </w:pPr>
    </w:p>
    <w:p w:rsidR="006D3C61" w:rsidRDefault="006D3C61" w:rsidP="002708FC">
      <w:pPr>
        <w:pStyle w:val="ListParagraph"/>
        <w:numPr>
          <w:ilvl w:val="0"/>
          <w:numId w:val="13"/>
        </w:numPr>
        <w:autoSpaceDE w:val="0"/>
        <w:autoSpaceDN w:val="0"/>
        <w:adjustRightInd w:val="0"/>
        <w:spacing w:after="0"/>
        <w:jc w:val="both"/>
        <w:rPr>
          <w:rFonts w:ascii="Century Gothic" w:eastAsiaTheme="minorHAnsi" w:hAnsi="Century Gothic" w:cs="Century Gothic"/>
          <w:lang w:val="en-IN" w:bidi="hi-IN"/>
        </w:rPr>
      </w:pPr>
      <w:r w:rsidRPr="002708FC">
        <w:rPr>
          <w:rFonts w:ascii="Century Gothic" w:eastAsiaTheme="minorHAnsi" w:hAnsi="Century Gothic" w:cs="Century Gothic"/>
          <w:lang w:val="en-IN" w:bidi="hi-IN"/>
        </w:rPr>
        <w:t xml:space="preserve"> </w:t>
      </w:r>
      <w:r w:rsidRPr="002708FC">
        <w:rPr>
          <w:rFonts w:ascii="Century Gothic" w:eastAsiaTheme="minorHAnsi" w:hAnsi="Century Gothic" w:cs="Century Gothic"/>
          <w:b/>
          <w:bCs/>
          <w:u w:val="single"/>
          <w:lang w:val="en-IN" w:bidi="hi-IN"/>
        </w:rPr>
        <w:t>Proof of Residence</w:t>
      </w:r>
      <w:r w:rsidRPr="002708FC">
        <w:rPr>
          <w:rFonts w:ascii="Century Gothic" w:eastAsiaTheme="minorHAnsi" w:hAnsi="Century Gothic" w:cs="Century Gothic"/>
          <w:lang w:val="en-IN" w:bidi="hi-IN"/>
        </w:rPr>
        <w:t xml:space="preserve"> - Recent telephone bill, electricity bill, property tax receipt (not older than 2</w:t>
      </w:r>
      <w:r w:rsidR="00655BDF" w:rsidRPr="002708FC">
        <w:rPr>
          <w:rFonts w:ascii="Century Gothic" w:eastAsiaTheme="minorHAnsi" w:hAnsi="Century Gothic" w:cs="Century Gothic"/>
          <w:lang w:val="en-IN" w:bidi="hi-IN"/>
        </w:rPr>
        <w:t xml:space="preserve"> </w:t>
      </w:r>
      <w:r w:rsidR="00A734CE" w:rsidRPr="002708FC">
        <w:rPr>
          <w:rFonts w:ascii="Century Gothic" w:eastAsiaTheme="minorHAnsi" w:hAnsi="Century Gothic" w:cs="Century Gothic"/>
          <w:lang w:val="en-IN" w:bidi="hi-IN"/>
        </w:rPr>
        <w:t xml:space="preserve">months), Voter’s ID card, </w:t>
      </w:r>
      <w:proofErr w:type="spellStart"/>
      <w:r w:rsidR="00655BDF" w:rsidRPr="002708FC">
        <w:rPr>
          <w:rFonts w:ascii="Century Gothic" w:eastAsiaTheme="minorHAnsi" w:hAnsi="Century Gothic" w:cs="Century Gothic"/>
          <w:lang w:val="en-IN" w:bidi="hi-IN"/>
        </w:rPr>
        <w:t>Aadhar</w:t>
      </w:r>
      <w:proofErr w:type="spellEnd"/>
      <w:r w:rsidR="00655BDF" w:rsidRPr="002708FC">
        <w:rPr>
          <w:rFonts w:ascii="Century Gothic" w:eastAsiaTheme="minorHAnsi" w:hAnsi="Century Gothic" w:cs="Century Gothic"/>
          <w:lang w:val="en-IN" w:bidi="hi-IN"/>
        </w:rPr>
        <w:t xml:space="preserve"> Card &amp; Passport of Individual /</w:t>
      </w:r>
      <w:r w:rsidR="00A734CE" w:rsidRPr="002708FC">
        <w:rPr>
          <w:rFonts w:ascii="Century Gothic" w:eastAsiaTheme="minorHAnsi" w:hAnsi="Century Gothic" w:cs="Century Gothic"/>
          <w:lang w:val="en-IN" w:bidi="hi-IN"/>
        </w:rPr>
        <w:t xml:space="preserve"> Proprietor/Partners, </w:t>
      </w:r>
      <w:r w:rsidR="002E3202" w:rsidRPr="002708FC">
        <w:rPr>
          <w:rFonts w:ascii="Century Gothic" w:eastAsiaTheme="minorHAnsi" w:hAnsi="Century Gothic" w:cs="Century Gothic"/>
          <w:lang w:val="en-IN" w:bidi="hi-IN"/>
        </w:rPr>
        <w:t>Bank Passbook or latest account statement duly attested by Bank officials, Domicile certificate, Certificate issued by Govt. authority/</w:t>
      </w:r>
      <w:proofErr w:type="spellStart"/>
      <w:r w:rsidR="002E3202" w:rsidRPr="002708FC">
        <w:rPr>
          <w:rFonts w:ascii="Century Gothic" w:eastAsiaTheme="minorHAnsi" w:hAnsi="Century Gothic" w:cs="Century Gothic"/>
          <w:lang w:val="en-IN" w:bidi="hi-IN"/>
        </w:rPr>
        <w:t>Loacl</w:t>
      </w:r>
      <w:proofErr w:type="spellEnd"/>
      <w:r w:rsidR="002E3202" w:rsidRPr="002708FC">
        <w:rPr>
          <w:rFonts w:ascii="Century Gothic" w:eastAsiaTheme="minorHAnsi" w:hAnsi="Century Gothic" w:cs="Century Gothic"/>
          <w:lang w:val="en-IN" w:bidi="hi-IN"/>
        </w:rPr>
        <w:t xml:space="preserve"> Panchayat/Municipality etc.</w:t>
      </w:r>
    </w:p>
    <w:p w:rsidR="00DA0344" w:rsidRPr="00DA0344" w:rsidRDefault="00DA0344" w:rsidP="00DA0344">
      <w:pPr>
        <w:pStyle w:val="ListParagraph"/>
        <w:autoSpaceDE w:val="0"/>
        <w:autoSpaceDN w:val="0"/>
        <w:adjustRightInd w:val="0"/>
        <w:spacing w:after="0"/>
        <w:jc w:val="both"/>
        <w:rPr>
          <w:rFonts w:ascii="Century Gothic" w:eastAsiaTheme="minorHAnsi" w:hAnsi="Century Gothic" w:cs="Century Gothic"/>
          <w:sz w:val="12"/>
          <w:szCs w:val="12"/>
          <w:lang w:val="en-IN" w:bidi="hi-IN"/>
        </w:rPr>
      </w:pPr>
    </w:p>
    <w:p w:rsidR="002708FC" w:rsidRDefault="002708FC" w:rsidP="002708FC">
      <w:pPr>
        <w:pStyle w:val="ListParagraph"/>
        <w:numPr>
          <w:ilvl w:val="0"/>
          <w:numId w:val="13"/>
        </w:numPr>
        <w:autoSpaceDE w:val="0"/>
        <w:autoSpaceDN w:val="0"/>
        <w:adjustRightInd w:val="0"/>
        <w:spacing w:after="0"/>
        <w:jc w:val="both"/>
        <w:rPr>
          <w:rFonts w:ascii="Century Gothic" w:eastAsiaTheme="minorHAnsi" w:hAnsi="Century Gothic" w:cs="Century Gothic"/>
          <w:lang w:val="en-IN" w:bidi="hi-IN"/>
        </w:rPr>
      </w:pPr>
      <w:r>
        <w:rPr>
          <w:rFonts w:ascii="Century Gothic" w:eastAsiaTheme="minorHAnsi" w:hAnsi="Century Gothic" w:cs="Century Gothic"/>
          <w:lang w:val="en-IN" w:bidi="hi-IN"/>
        </w:rPr>
        <w:t>Applicant’s recent Photograph (2 copies) not older than 6 months.</w:t>
      </w:r>
    </w:p>
    <w:p w:rsidR="00DA0344" w:rsidRPr="00DA0344" w:rsidRDefault="00DA0344" w:rsidP="00DA0344">
      <w:pPr>
        <w:autoSpaceDE w:val="0"/>
        <w:autoSpaceDN w:val="0"/>
        <w:adjustRightInd w:val="0"/>
        <w:spacing w:after="0"/>
        <w:jc w:val="both"/>
        <w:rPr>
          <w:rFonts w:ascii="Century Gothic" w:eastAsiaTheme="minorHAnsi" w:hAnsi="Century Gothic" w:cs="Century Gothic"/>
          <w:sz w:val="12"/>
          <w:szCs w:val="12"/>
          <w:lang w:val="en-IN" w:bidi="hi-IN"/>
        </w:rPr>
      </w:pPr>
    </w:p>
    <w:p w:rsidR="002708FC" w:rsidRDefault="00496CA9" w:rsidP="002708FC">
      <w:pPr>
        <w:pStyle w:val="ListParagraph"/>
        <w:numPr>
          <w:ilvl w:val="0"/>
          <w:numId w:val="13"/>
        </w:numPr>
        <w:autoSpaceDE w:val="0"/>
        <w:autoSpaceDN w:val="0"/>
        <w:adjustRightInd w:val="0"/>
        <w:spacing w:after="0"/>
        <w:jc w:val="both"/>
        <w:rPr>
          <w:rFonts w:ascii="Century Gothic" w:eastAsiaTheme="minorHAnsi" w:hAnsi="Century Gothic" w:cs="Century Gothic"/>
          <w:lang w:val="en-IN" w:bidi="hi-IN"/>
        </w:rPr>
      </w:pPr>
      <w:r>
        <w:rPr>
          <w:rFonts w:ascii="Century Gothic" w:eastAsiaTheme="minorHAnsi" w:hAnsi="Century Gothic" w:cs="Century Gothic"/>
          <w:lang w:val="en-IN" w:bidi="hi-IN"/>
        </w:rPr>
        <w:t>Quotation of Machinery/other items to be purchased.</w:t>
      </w:r>
    </w:p>
    <w:p w:rsidR="00DA0344" w:rsidRPr="00DA0344" w:rsidRDefault="00DA0344" w:rsidP="00DA0344">
      <w:pPr>
        <w:autoSpaceDE w:val="0"/>
        <w:autoSpaceDN w:val="0"/>
        <w:adjustRightInd w:val="0"/>
        <w:spacing w:after="0"/>
        <w:jc w:val="both"/>
        <w:rPr>
          <w:rFonts w:ascii="Century Gothic" w:eastAsiaTheme="minorHAnsi" w:hAnsi="Century Gothic" w:cs="Century Gothic"/>
          <w:sz w:val="12"/>
          <w:szCs w:val="12"/>
          <w:lang w:val="en-IN" w:bidi="hi-IN"/>
        </w:rPr>
      </w:pPr>
    </w:p>
    <w:p w:rsidR="00496CA9" w:rsidRDefault="00496CA9" w:rsidP="002708FC">
      <w:pPr>
        <w:pStyle w:val="ListParagraph"/>
        <w:numPr>
          <w:ilvl w:val="0"/>
          <w:numId w:val="13"/>
        </w:numPr>
        <w:autoSpaceDE w:val="0"/>
        <w:autoSpaceDN w:val="0"/>
        <w:adjustRightInd w:val="0"/>
        <w:spacing w:after="0"/>
        <w:jc w:val="both"/>
        <w:rPr>
          <w:rFonts w:ascii="Century Gothic" w:eastAsiaTheme="minorHAnsi" w:hAnsi="Century Gothic" w:cs="Century Gothic"/>
          <w:lang w:val="en-IN" w:bidi="hi-IN"/>
        </w:rPr>
      </w:pPr>
      <w:r>
        <w:rPr>
          <w:rFonts w:ascii="Century Gothic" w:eastAsiaTheme="minorHAnsi" w:hAnsi="Century Gothic" w:cs="Century Gothic"/>
          <w:lang w:val="en-IN" w:bidi="hi-IN"/>
        </w:rPr>
        <w:t>Name of supplier/details of machinery/price of machinery and /or items to be purchased.</w:t>
      </w:r>
    </w:p>
    <w:p w:rsidR="00DA0344" w:rsidRPr="00DA0344" w:rsidRDefault="00DA0344" w:rsidP="00DA0344">
      <w:pPr>
        <w:autoSpaceDE w:val="0"/>
        <w:autoSpaceDN w:val="0"/>
        <w:adjustRightInd w:val="0"/>
        <w:spacing w:after="0"/>
        <w:jc w:val="both"/>
        <w:rPr>
          <w:rFonts w:ascii="Century Gothic" w:eastAsiaTheme="minorHAnsi" w:hAnsi="Century Gothic" w:cs="Century Gothic"/>
          <w:sz w:val="12"/>
          <w:szCs w:val="12"/>
          <w:lang w:val="en-IN" w:bidi="hi-IN"/>
        </w:rPr>
      </w:pPr>
    </w:p>
    <w:p w:rsidR="00496CA9" w:rsidRDefault="00496CA9" w:rsidP="002708FC">
      <w:pPr>
        <w:pStyle w:val="ListParagraph"/>
        <w:numPr>
          <w:ilvl w:val="0"/>
          <w:numId w:val="13"/>
        </w:numPr>
        <w:autoSpaceDE w:val="0"/>
        <w:autoSpaceDN w:val="0"/>
        <w:adjustRightInd w:val="0"/>
        <w:spacing w:after="0"/>
        <w:jc w:val="both"/>
        <w:rPr>
          <w:rFonts w:ascii="Century Gothic" w:eastAsiaTheme="minorHAnsi" w:hAnsi="Century Gothic" w:cs="Century Gothic"/>
          <w:lang w:val="en-IN" w:bidi="hi-IN"/>
        </w:rPr>
      </w:pPr>
      <w:r>
        <w:rPr>
          <w:rFonts w:ascii="Century Gothic" w:eastAsiaTheme="minorHAnsi" w:hAnsi="Century Gothic" w:cs="Century Gothic"/>
          <w:lang w:val="en-IN" w:bidi="hi-IN"/>
        </w:rPr>
        <w:t>Proof of identity/Address of the Business Enterprise – Copies of relevant licenses/registration certificates/other documents pertaining to the ownership, identity and address of business unit, if any</w:t>
      </w:r>
    </w:p>
    <w:p w:rsidR="00DA0344" w:rsidRPr="00DA0344" w:rsidRDefault="00DA0344" w:rsidP="00DA0344">
      <w:pPr>
        <w:autoSpaceDE w:val="0"/>
        <w:autoSpaceDN w:val="0"/>
        <w:adjustRightInd w:val="0"/>
        <w:spacing w:after="0"/>
        <w:jc w:val="both"/>
        <w:rPr>
          <w:rFonts w:ascii="Century Gothic" w:eastAsiaTheme="minorHAnsi" w:hAnsi="Century Gothic" w:cs="Century Gothic"/>
          <w:sz w:val="12"/>
          <w:szCs w:val="12"/>
          <w:lang w:val="en-IN" w:bidi="hi-IN"/>
        </w:rPr>
      </w:pPr>
    </w:p>
    <w:p w:rsidR="00496CA9" w:rsidRDefault="00496CA9" w:rsidP="002708FC">
      <w:pPr>
        <w:pStyle w:val="ListParagraph"/>
        <w:numPr>
          <w:ilvl w:val="0"/>
          <w:numId w:val="13"/>
        </w:numPr>
        <w:autoSpaceDE w:val="0"/>
        <w:autoSpaceDN w:val="0"/>
        <w:adjustRightInd w:val="0"/>
        <w:spacing w:after="0"/>
        <w:jc w:val="both"/>
        <w:rPr>
          <w:rFonts w:ascii="Century Gothic" w:eastAsiaTheme="minorHAnsi" w:hAnsi="Century Gothic" w:cs="Century Gothic"/>
          <w:lang w:val="en-IN" w:bidi="hi-IN"/>
        </w:rPr>
      </w:pPr>
      <w:r>
        <w:rPr>
          <w:rFonts w:ascii="Century Gothic" w:eastAsiaTheme="minorHAnsi" w:hAnsi="Century Gothic" w:cs="Century Gothic"/>
          <w:lang w:val="en-IN" w:bidi="hi-IN"/>
        </w:rPr>
        <w:t>Proof of category like SC/ST/OBC/Minority etc.</w:t>
      </w:r>
    </w:p>
    <w:p w:rsidR="00496CA9" w:rsidRDefault="00496CA9" w:rsidP="00496CA9">
      <w:pPr>
        <w:autoSpaceDE w:val="0"/>
        <w:autoSpaceDN w:val="0"/>
        <w:adjustRightInd w:val="0"/>
        <w:spacing w:after="0"/>
        <w:jc w:val="both"/>
        <w:rPr>
          <w:rFonts w:ascii="Century Gothic" w:eastAsiaTheme="minorHAnsi" w:hAnsi="Century Gothic" w:cs="Century Gothic"/>
          <w:lang w:val="en-IN" w:bidi="hi-IN"/>
        </w:rPr>
      </w:pPr>
    </w:p>
    <w:p w:rsidR="00496CA9" w:rsidRDefault="00496CA9" w:rsidP="00616957">
      <w:pPr>
        <w:autoSpaceDE w:val="0"/>
        <w:autoSpaceDN w:val="0"/>
        <w:adjustRightInd w:val="0"/>
        <w:spacing w:after="0"/>
        <w:ind w:left="426"/>
        <w:jc w:val="both"/>
        <w:rPr>
          <w:rFonts w:ascii="Century Gothic" w:eastAsiaTheme="minorHAnsi" w:hAnsi="Century Gothic" w:cs="Century Gothic"/>
          <w:b/>
          <w:bCs/>
          <w:lang w:val="en-IN" w:bidi="hi-IN"/>
        </w:rPr>
      </w:pPr>
      <w:r w:rsidRPr="00616957">
        <w:rPr>
          <w:rFonts w:ascii="Century Gothic" w:eastAsiaTheme="minorHAnsi" w:hAnsi="Century Gothic" w:cs="Century Gothic"/>
          <w:b/>
          <w:bCs/>
          <w:u w:val="single"/>
          <w:lang w:val="en-IN" w:bidi="hi-IN"/>
        </w:rPr>
        <w:t>NOTE</w:t>
      </w:r>
      <w:r w:rsidRPr="00616957">
        <w:rPr>
          <w:rFonts w:ascii="Century Gothic" w:eastAsiaTheme="minorHAnsi" w:hAnsi="Century Gothic" w:cs="Century Gothic"/>
          <w:b/>
          <w:bCs/>
          <w:lang w:val="en-IN" w:bidi="hi-IN"/>
        </w:rPr>
        <w:t>:</w:t>
      </w:r>
    </w:p>
    <w:p w:rsidR="00616957" w:rsidRPr="00616957" w:rsidRDefault="00616957" w:rsidP="00616957">
      <w:pPr>
        <w:autoSpaceDE w:val="0"/>
        <w:autoSpaceDN w:val="0"/>
        <w:adjustRightInd w:val="0"/>
        <w:spacing w:after="0"/>
        <w:ind w:left="426"/>
        <w:jc w:val="both"/>
        <w:rPr>
          <w:rFonts w:ascii="Century Gothic" w:eastAsiaTheme="minorHAnsi" w:hAnsi="Century Gothic" w:cs="Century Gothic"/>
          <w:sz w:val="8"/>
          <w:szCs w:val="8"/>
          <w:lang w:val="en-IN" w:bidi="hi-IN"/>
        </w:rPr>
      </w:pPr>
    </w:p>
    <w:p w:rsidR="00496CA9" w:rsidRPr="00616957" w:rsidRDefault="00496CA9" w:rsidP="00616957">
      <w:pPr>
        <w:pStyle w:val="ListParagraph"/>
        <w:numPr>
          <w:ilvl w:val="0"/>
          <w:numId w:val="14"/>
        </w:numPr>
        <w:autoSpaceDE w:val="0"/>
        <w:autoSpaceDN w:val="0"/>
        <w:adjustRightInd w:val="0"/>
        <w:spacing w:after="0" w:line="360" w:lineRule="auto"/>
        <w:ind w:left="1134" w:hanging="283"/>
        <w:jc w:val="both"/>
        <w:rPr>
          <w:rFonts w:ascii="Century Gothic" w:eastAsiaTheme="minorHAnsi" w:hAnsi="Century Gothic" w:cs="Century Gothic"/>
          <w:lang w:val="en-IN" w:bidi="hi-IN"/>
        </w:rPr>
      </w:pPr>
      <w:r w:rsidRPr="00616957">
        <w:rPr>
          <w:rFonts w:ascii="Century Gothic" w:eastAsiaTheme="minorHAnsi" w:hAnsi="Century Gothic" w:cs="Century Gothic"/>
          <w:lang w:val="en-IN" w:bidi="hi-IN"/>
        </w:rPr>
        <w:t>No processing fee</w:t>
      </w:r>
    </w:p>
    <w:p w:rsidR="00496CA9" w:rsidRPr="00616957" w:rsidRDefault="00496CA9" w:rsidP="00616957">
      <w:pPr>
        <w:pStyle w:val="ListParagraph"/>
        <w:numPr>
          <w:ilvl w:val="0"/>
          <w:numId w:val="14"/>
        </w:numPr>
        <w:autoSpaceDE w:val="0"/>
        <w:autoSpaceDN w:val="0"/>
        <w:adjustRightInd w:val="0"/>
        <w:spacing w:after="0" w:line="360" w:lineRule="auto"/>
        <w:ind w:left="1134" w:hanging="283"/>
        <w:jc w:val="both"/>
        <w:rPr>
          <w:rFonts w:ascii="Century Gothic" w:eastAsiaTheme="minorHAnsi" w:hAnsi="Century Gothic" w:cs="Century Gothic"/>
          <w:lang w:val="en-IN" w:bidi="hi-IN"/>
        </w:rPr>
      </w:pPr>
      <w:r w:rsidRPr="00616957">
        <w:rPr>
          <w:rFonts w:ascii="Century Gothic" w:eastAsiaTheme="minorHAnsi" w:hAnsi="Century Gothic" w:cs="Century Gothic"/>
          <w:lang w:val="en-IN" w:bidi="hi-IN"/>
        </w:rPr>
        <w:t>No collateral</w:t>
      </w:r>
    </w:p>
    <w:p w:rsidR="00496CA9" w:rsidRPr="00616957" w:rsidRDefault="00496CA9" w:rsidP="00616957">
      <w:pPr>
        <w:pStyle w:val="ListParagraph"/>
        <w:numPr>
          <w:ilvl w:val="0"/>
          <w:numId w:val="14"/>
        </w:numPr>
        <w:autoSpaceDE w:val="0"/>
        <w:autoSpaceDN w:val="0"/>
        <w:adjustRightInd w:val="0"/>
        <w:spacing w:after="0" w:line="360" w:lineRule="auto"/>
        <w:ind w:left="1134" w:hanging="283"/>
        <w:jc w:val="both"/>
        <w:rPr>
          <w:rFonts w:ascii="Century Gothic" w:eastAsiaTheme="minorHAnsi" w:hAnsi="Century Gothic" w:cs="Century Gothic"/>
          <w:lang w:val="en-IN" w:bidi="hi-IN"/>
        </w:rPr>
      </w:pPr>
      <w:r w:rsidRPr="00616957">
        <w:rPr>
          <w:rFonts w:ascii="Century Gothic" w:eastAsiaTheme="minorHAnsi" w:hAnsi="Century Gothic" w:cs="Century Gothic"/>
          <w:lang w:val="en-IN" w:bidi="hi-IN"/>
        </w:rPr>
        <w:t>Repayment period of loan is extended up to 5 years.</w:t>
      </w:r>
    </w:p>
    <w:p w:rsidR="00496CA9" w:rsidRPr="00616957" w:rsidRDefault="00496CA9" w:rsidP="00616957">
      <w:pPr>
        <w:pStyle w:val="ListParagraph"/>
        <w:numPr>
          <w:ilvl w:val="0"/>
          <w:numId w:val="14"/>
        </w:numPr>
        <w:autoSpaceDE w:val="0"/>
        <w:autoSpaceDN w:val="0"/>
        <w:adjustRightInd w:val="0"/>
        <w:spacing w:after="0" w:line="360" w:lineRule="auto"/>
        <w:ind w:left="1134" w:hanging="283"/>
        <w:jc w:val="both"/>
        <w:rPr>
          <w:rFonts w:ascii="Century Gothic" w:eastAsiaTheme="minorHAnsi" w:hAnsi="Century Gothic" w:cs="Century Gothic"/>
          <w:lang w:val="en-IN" w:bidi="hi-IN"/>
        </w:rPr>
      </w:pPr>
      <w:r w:rsidRPr="00616957">
        <w:rPr>
          <w:rFonts w:ascii="Century Gothic" w:eastAsiaTheme="minorHAnsi" w:hAnsi="Century Gothic" w:cs="Century Gothic"/>
          <w:lang w:val="en-IN" w:bidi="hi-IN"/>
        </w:rPr>
        <w:t>Applicant should not be defaulter of any Bank/Financial institution.</w:t>
      </w:r>
    </w:p>
    <w:p w:rsidR="002708FC" w:rsidRDefault="002708FC" w:rsidP="00616957">
      <w:pPr>
        <w:autoSpaceDE w:val="0"/>
        <w:autoSpaceDN w:val="0"/>
        <w:adjustRightInd w:val="0"/>
        <w:spacing w:after="0" w:line="360" w:lineRule="auto"/>
        <w:jc w:val="both"/>
        <w:rPr>
          <w:rFonts w:ascii="Century Gothic" w:eastAsiaTheme="minorHAnsi" w:hAnsi="Century Gothic" w:cs="Century Gothic"/>
          <w:lang w:val="en-IN" w:bidi="hi-IN"/>
        </w:rPr>
      </w:pPr>
    </w:p>
    <w:p w:rsidR="006E4D2B" w:rsidRDefault="006E4D2B" w:rsidP="006E4D2B">
      <w:pPr>
        <w:autoSpaceDE w:val="0"/>
        <w:autoSpaceDN w:val="0"/>
        <w:adjustRightInd w:val="0"/>
        <w:spacing w:after="0"/>
        <w:jc w:val="both"/>
        <w:rPr>
          <w:rFonts w:ascii="Century Gothic" w:eastAsiaTheme="minorHAnsi" w:hAnsi="Century Gothic" w:cs="Century Gothic"/>
          <w:b/>
          <w:bCs/>
          <w:u w:val="single"/>
          <w:lang w:val="en-IN" w:bidi="hi-IN"/>
        </w:rPr>
      </w:pPr>
      <w:r>
        <w:rPr>
          <w:rFonts w:ascii="Century Gothic" w:eastAsiaTheme="minorHAnsi" w:hAnsi="Century Gothic" w:cs="Century Gothic"/>
          <w:b/>
          <w:bCs/>
          <w:u w:val="single"/>
          <w:lang w:val="en-IN" w:bidi="hi-IN"/>
        </w:rPr>
        <w:t>-----------------------------------------------------------------------------------------------------------</w:t>
      </w:r>
    </w:p>
    <w:p w:rsidR="00DA0344" w:rsidRDefault="00DA0344" w:rsidP="00616957">
      <w:pPr>
        <w:autoSpaceDE w:val="0"/>
        <w:autoSpaceDN w:val="0"/>
        <w:adjustRightInd w:val="0"/>
        <w:spacing w:after="0" w:line="360" w:lineRule="auto"/>
        <w:jc w:val="both"/>
        <w:rPr>
          <w:rFonts w:ascii="Century Gothic" w:eastAsiaTheme="minorHAnsi" w:hAnsi="Century Gothic" w:cs="Century Gothic"/>
          <w:lang w:val="en-IN" w:bidi="hi-IN"/>
        </w:rPr>
      </w:pPr>
    </w:p>
    <w:p w:rsidR="00DA0344" w:rsidRDefault="00DA0344" w:rsidP="00616957">
      <w:pPr>
        <w:autoSpaceDE w:val="0"/>
        <w:autoSpaceDN w:val="0"/>
        <w:adjustRightInd w:val="0"/>
        <w:spacing w:after="0" w:line="360" w:lineRule="auto"/>
        <w:jc w:val="both"/>
        <w:rPr>
          <w:rFonts w:ascii="Century Gothic" w:eastAsiaTheme="minorHAnsi" w:hAnsi="Century Gothic" w:cs="Century Gothic"/>
          <w:lang w:val="en-IN" w:bidi="hi-IN"/>
        </w:rPr>
      </w:pPr>
    </w:p>
    <w:p w:rsidR="00DA0344" w:rsidRDefault="00DA0344" w:rsidP="00616957">
      <w:pPr>
        <w:autoSpaceDE w:val="0"/>
        <w:autoSpaceDN w:val="0"/>
        <w:adjustRightInd w:val="0"/>
        <w:spacing w:after="0" w:line="360" w:lineRule="auto"/>
        <w:jc w:val="both"/>
        <w:rPr>
          <w:rFonts w:ascii="Century Gothic" w:eastAsiaTheme="minorHAnsi" w:hAnsi="Century Gothic" w:cs="Century Gothic"/>
          <w:lang w:val="en-IN" w:bidi="hi-IN"/>
        </w:rPr>
      </w:pPr>
    </w:p>
    <w:p w:rsidR="00DA0344" w:rsidRDefault="00DA0344" w:rsidP="00616957">
      <w:pPr>
        <w:autoSpaceDE w:val="0"/>
        <w:autoSpaceDN w:val="0"/>
        <w:adjustRightInd w:val="0"/>
        <w:spacing w:after="0" w:line="360" w:lineRule="auto"/>
        <w:jc w:val="both"/>
        <w:rPr>
          <w:rFonts w:ascii="Century Gothic" w:eastAsiaTheme="minorHAnsi" w:hAnsi="Century Gothic" w:cs="Century Gothic"/>
          <w:lang w:val="en-IN" w:bidi="hi-IN"/>
        </w:rPr>
      </w:pPr>
    </w:p>
    <w:p w:rsidR="00DA0344" w:rsidRDefault="00DA0344" w:rsidP="00616957">
      <w:pPr>
        <w:autoSpaceDE w:val="0"/>
        <w:autoSpaceDN w:val="0"/>
        <w:adjustRightInd w:val="0"/>
        <w:spacing w:after="0" w:line="360" w:lineRule="auto"/>
        <w:jc w:val="both"/>
        <w:rPr>
          <w:rFonts w:ascii="Century Gothic" w:eastAsiaTheme="minorHAnsi" w:hAnsi="Century Gothic" w:cs="Century Gothic"/>
          <w:lang w:val="en-IN" w:bidi="hi-IN"/>
        </w:rPr>
      </w:pPr>
    </w:p>
    <w:p w:rsidR="00DA0344" w:rsidRDefault="00DA0344" w:rsidP="00616957">
      <w:pPr>
        <w:autoSpaceDE w:val="0"/>
        <w:autoSpaceDN w:val="0"/>
        <w:adjustRightInd w:val="0"/>
        <w:spacing w:after="0" w:line="360" w:lineRule="auto"/>
        <w:jc w:val="both"/>
        <w:rPr>
          <w:rFonts w:ascii="Century Gothic" w:eastAsiaTheme="minorHAnsi" w:hAnsi="Century Gothic" w:cs="Century Gothic"/>
          <w:lang w:val="en-IN" w:bidi="hi-IN"/>
        </w:rPr>
      </w:pPr>
    </w:p>
    <w:p w:rsidR="00DA0344" w:rsidRDefault="00DA0344" w:rsidP="00616957">
      <w:pPr>
        <w:autoSpaceDE w:val="0"/>
        <w:autoSpaceDN w:val="0"/>
        <w:adjustRightInd w:val="0"/>
        <w:spacing w:after="0" w:line="360" w:lineRule="auto"/>
        <w:jc w:val="both"/>
        <w:rPr>
          <w:rFonts w:ascii="Century Gothic" w:eastAsiaTheme="minorHAnsi" w:hAnsi="Century Gothic" w:cs="Century Gothic"/>
          <w:lang w:val="en-IN" w:bidi="hi-IN"/>
        </w:rPr>
      </w:pPr>
    </w:p>
    <w:p w:rsidR="00F275EF" w:rsidRDefault="00F275EF" w:rsidP="006D3C61">
      <w:pPr>
        <w:autoSpaceDE w:val="0"/>
        <w:autoSpaceDN w:val="0"/>
        <w:adjustRightInd w:val="0"/>
        <w:spacing w:after="0"/>
        <w:jc w:val="both"/>
        <w:rPr>
          <w:rFonts w:ascii="Century Gothic" w:eastAsiaTheme="minorHAnsi" w:hAnsi="Century Gothic" w:cs="Century Gothic"/>
          <w:b/>
          <w:bCs/>
          <w:u w:val="single"/>
          <w:lang w:val="en-IN" w:bidi="hi-IN"/>
        </w:rPr>
      </w:pPr>
    </w:p>
    <w:p w:rsidR="00616957" w:rsidRDefault="00616957" w:rsidP="006D3C61">
      <w:pPr>
        <w:autoSpaceDE w:val="0"/>
        <w:autoSpaceDN w:val="0"/>
        <w:adjustRightInd w:val="0"/>
        <w:spacing w:after="0"/>
        <w:jc w:val="both"/>
        <w:rPr>
          <w:rFonts w:ascii="Century Gothic" w:eastAsiaTheme="minorHAnsi" w:hAnsi="Century Gothic" w:cs="Century Gothic"/>
          <w:b/>
          <w:bCs/>
          <w:u w:val="single"/>
          <w:lang w:val="en-IN" w:bidi="hi-IN"/>
        </w:rPr>
      </w:pPr>
      <w:r w:rsidRPr="00616957">
        <w:rPr>
          <w:rFonts w:ascii="Century Gothic" w:eastAsiaTheme="minorHAnsi" w:hAnsi="Century Gothic" w:cs="Century Gothic"/>
          <w:b/>
          <w:bCs/>
          <w:u w:val="single"/>
          <w:lang w:val="en-IN" w:bidi="hi-IN"/>
        </w:rPr>
        <w:t>CHECK LIST: KISHORE &amp; TARUN</w:t>
      </w:r>
    </w:p>
    <w:p w:rsidR="006637A4" w:rsidRPr="00616957" w:rsidRDefault="006637A4" w:rsidP="006D3C61">
      <w:pPr>
        <w:autoSpaceDE w:val="0"/>
        <w:autoSpaceDN w:val="0"/>
        <w:adjustRightInd w:val="0"/>
        <w:spacing w:after="0"/>
        <w:jc w:val="both"/>
        <w:rPr>
          <w:rFonts w:ascii="Century Gothic" w:eastAsiaTheme="minorHAnsi" w:hAnsi="Century Gothic" w:cs="Century Gothic"/>
          <w:b/>
          <w:bCs/>
          <w:u w:val="single"/>
          <w:lang w:val="en-IN" w:bidi="hi-IN"/>
        </w:rPr>
      </w:pPr>
    </w:p>
    <w:p w:rsidR="006637A4" w:rsidRDefault="006637A4" w:rsidP="006637A4">
      <w:pPr>
        <w:pStyle w:val="NoSpacing"/>
        <w:numPr>
          <w:ilvl w:val="0"/>
          <w:numId w:val="15"/>
        </w:numPr>
        <w:spacing w:line="276" w:lineRule="auto"/>
        <w:jc w:val="both"/>
        <w:rPr>
          <w:rFonts w:ascii="Century Gothic" w:hAnsi="Century Gothic" w:cs="Times New Roman"/>
        </w:rPr>
      </w:pPr>
      <w:r w:rsidRPr="00A52894">
        <w:rPr>
          <w:rFonts w:ascii="Century Gothic" w:hAnsi="Century Gothic" w:cs="Times New Roman"/>
          <w:b/>
          <w:bCs/>
          <w:u w:val="single"/>
        </w:rPr>
        <w:t>Proof of identity</w:t>
      </w:r>
      <w:r w:rsidRPr="006637A4">
        <w:rPr>
          <w:rFonts w:ascii="Century Gothic" w:hAnsi="Century Gothic" w:cs="Times New Roman"/>
        </w:rPr>
        <w:t xml:space="preserve"> - Self certified copy of Voter’s ID card / Driving License / PAN Card /  </w:t>
      </w:r>
      <w:proofErr w:type="spellStart"/>
      <w:r w:rsidRPr="006637A4">
        <w:rPr>
          <w:rFonts w:ascii="Century Gothic" w:hAnsi="Century Gothic" w:cs="Times New Roman"/>
        </w:rPr>
        <w:t>Aadhar</w:t>
      </w:r>
      <w:proofErr w:type="spellEnd"/>
      <w:r w:rsidRPr="006637A4">
        <w:rPr>
          <w:rFonts w:ascii="Century Gothic" w:hAnsi="Century Gothic" w:cs="Times New Roman"/>
        </w:rPr>
        <w:t xml:space="preserve"> Card/Passport.</w:t>
      </w:r>
    </w:p>
    <w:p w:rsidR="00A46E97" w:rsidRPr="00A46E97" w:rsidRDefault="00A46E97" w:rsidP="00A46E97">
      <w:pPr>
        <w:pStyle w:val="NoSpacing"/>
        <w:spacing w:line="276" w:lineRule="auto"/>
        <w:ind w:left="720"/>
        <w:jc w:val="both"/>
        <w:rPr>
          <w:rFonts w:ascii="Century Gothic" w:hAnsi="Century Gothic" w:cs="Times New Roman"/>
          <w:sz w:val="12"/>
          <w:szCs w:val="12"/>
        </w:rPr>
      </w:pPr>
    </w:p>
    <w:p w:rsidR="006637A4" w:rsidRDefault="006637A4" w:rsidP="006637A4">
      <w:pPr>
        <w:pStyle w:val="NoSpacing"/>
        <w:numPr>
          <w:ilvl w:val="0"/>
          <w:numId w:val="15"/>
        </w:numPr>
        <w:spacing w:line="276" w:lineRule="auto"/>
        <w:jc w:val="both"/>
        <w:rPr>
          <w:rFonts w:ascii="Century Gothic" w:hAnsi="Century Gothic" w:cs="Times New Roman"/>
        </w:rPr>
      </w:pPr>
      <w:r w:rsidRPr="00A52894">
        <w:rPr>
          <w:rFonts w:ascii="Century Gothic" w:hAnsi="Century Gothic" w:cs="Times New Roman"/>
          <w:b/>
          <w:bCs/>
          <w:u w:val="single"/>
        </w:rPr>
        <w:t>Proof of Residence</w:t>
      </w:r>
      <w:r w:rsidRPr="006637A4">
        <w:rPr>
          <w:rFonts w:ascii="Century Gothic" w:hAnsi="Century Gothic" w:cs="Times New Roman"/>
        </w:rPr>
        <w:t xml:space="preserve"> - Recent telephone bill, electricity bill, property tax receipt (not older than 2 months), Voter’s ID card, </w:t>
      </w:r>
      <w:proofErr w:type="spellStart"/>
      <w:r w:rsidRPr="006637A4">
        <w:rPr>
          <w:rFonts w:ascii="Century Gothic" w:hAnsi="Century Gothic" w:cs="Times New Roman"/>
        </w:rPr>
        <w:t>Aadhar</w:t>
      </w:r>
      <w:proofErr w:type="spellEnd"/>
      <w:r w:rsidRPr="006637A4">
        <w:rPr>
          <w:rFonts w:ascii="Century Gothic" w:hAnsi="Century Gothic" w:cs="Times New Roman"/>
        </w:rPr>
        <w:t xml:space="preserve"> Card &amp; Passport of Proprietor/Partners/Directors. </w:t>
      </w:r>
    </w:p>
    <w:p w:rsidR="00A46E97" w:rsidRPr="00A46E97" w:rsidRDefault="00A46E97" w:rsidP="00A46E97">
      <w:pPr>
        <w:pStyle w:val="NoSpacing"/>
        <w:spacing w:line="276" w:lineRule="auto"/>
        <w:jc w:val="both"/>
        <w:rPr>
          <w:rFonts w:ascii="Century Gothic" w:hAnsi="Century Gothic" w:cs="Times New Roman"/>
          <w:sz w:val="12"/>
          <w:szCs w:val="12"/>
        </w:rPr>
      </w:pPr>
    </w:p>
    <w:p w:rsidR="00A46E97" w:rsidRDefault="006637A4" w:rsidP="00A46E97">
      <w:pPr>
        <w:pStyle w:val="NoSpacing"/>
        <w:numPr>
          <w:ilvl w:val="0"/>
          <w:numId w:val="15"/>
        </w:numPr>
        <w:spacing w:line="276" w:lineRule="auto"/>
        <w:jc w:val="both"/>
        <w:rPr>
          <w:rFonts w:ascii="Century Gothic" w:hAnsi="Century Gothic" w:cs="Times New Roman"/>
        </w:rPr>
      </w:pPr>
      <w:r w:rsidRPr="006637A4">
        <w:rPr>
          <w:rFonts w:ascii="Century Gothic" w:hAnsi="Century Gothic" w:cs="Times New Roman"/>
        </w:rPr>
        <w:t>Proof of SC/ST/OBC/Minority</w:t>
      </w:r>
      <w:r w:rsidR="0092712A">
        <w:rPr>
          <w:rFonts w:ascii="Century Gothic" w:hAnsi="Century Gothic" w:cs="Times New Roman"/>
        </w:rPr>
        <w:t xml:space="preserve"> if applicable.</w:t>
      </w:r>
    </w:p>
    <w:p w:rsidR="00A46E97" w:rsidRPr="00A46E97" w:rsidRDefault="00A46E97" w:rsidP="00A46E97">
      <w:pPr>
        <w:pStyle w:val="ListParagraph"/>
        <w:rPr>
          <w:rFonts w:ascii="Century Gothic" w:eastAsiaTheme="minorHAnsi" w:hAnsi="Century Gothic"/>
          <w:bCs/>
          <w:sz w:val="2"/>
          <w:szCs w:val="2"/>
          <w:lang w:val="en-IN"/>
        </w:rPr>
      </w:pPr>
    </w:p>
    <w:p w:rsidR="00A46E97" w:rsidRDefault="006637A4" w:rsidP="00A46E97">
      <w:pPr>
        <w:pStyle w:val="NoSpacing"/>
        <w:numPr>
          <w:ilvl w:val="0"/>
          <w:numId w:val="15"/>
        </w:numPr>
        <w:spacing w:line="276" w:lineRule="auto"/>
        <w:jc w:val="both"/>
        <w:rPr>
          <w:rFonts w:ascii="Century Gothic" w:hAnsi="Century Gothic" w:cs="Times New Roman"/>
        </w:rPr>
      </w:pPr>
      <w:r w:rsidRPr="00A46E97">
        <w:rPr>
          <w:rFonts w:ascii="Century Gothic" w:eastAsiaTheme="minorHAnsi" w:hAnsi="Century Gothic"/>
          <w:bCs/>
          <w:lang w:val="en-IN"/>
        </w:rPr>
        <w:t xml:space="preserve">Proof of </w:t>
      </w:r>
      <w:r w:rsidRPr="00A46E97">
        <w:rPr>
          <w:rFonts w:ascii="Century Gothic" w:hAnsi="Century Gothic"/>
        </w:rPr>
        <w:t>Identity/Address of the Business Enterprise -Copies of relevant licenses/registration certificates/other documents pertaining to the ownership, identity and address of business unit.</w:t>
      </w:r>
    </w:p>
    <w:p w:rsidR="00A46E97" w:rsidRPr="00A46E97" w:rsidRDefault="00A46E97" w:rsidP="00A46E97">
      <w:pPr>
        <w:pStyle w:val="ListParagraph"/>
        <w:rPr>
          <w:rFonts w:ascii="Century Gothic" w:hAnsi="Century Gothic"/>
          <w:sz w:val="2"/>
          <w:szCs w:val="2"/>
        </w:rPr>
      </w:pPr>
    </w:p>
    <w:p w:rsidR="006637A4" w:rsidRPr="00A46E97" w:rsidRDefault="006637A4" w:rsidP="00A46E97">
      <w:pPr>
        <w:pStyle w:val="NoSpacing"/>
        <w:numPr>
          <w:ilvl w:val="0"/>
          <w:numId w:val="15"/>
        </w:numPr>
        <w:spacing w:line="276" w:lineRule="auto"/>
        <w:jc w:val="both"/>
        <w:rPr>
          <w:rFonts w:ascii="Century Gothic" w:hAnsi="Century Gothic" w:cs="Times New Roman"/>
        </w:rPr>
      </w:pPr>
      <w:r w:rsidRPr="00A46E97">
        <w:rPr>
          <w:rFonts w:ascii="Century Gothic" w:hAnsi="Century Gothic"/>
        </w:rPr>
        <w:t>Applicant should not be defaulter in any Bank/Financial institution.</w:t>
      </w:r>
    </w:p>
    <w:p w:rsidR="00A46E97" w:rsidRPr="00A46E97" w:rsidRDefault="00A46E97" w:rsidP="00A46E97">
      <w:pPr>
        <w:pStyle w:val="NoSpacing"/>
        <w:spacing w:line="276" w:lineRule="auto"/>
        <w:jc w:val="both"/>
        <w:rPr>
          <w:rFonts w:ascii="Century Gothic" w:hAnsi="Century Gothic" w:cs="Times New Roman"/>
          <w:sz w:val="2"/>
          <w:szCs w:val="2"/>
        </w:rPr>
      </w:pPr>
    </w:p>
    <w:p w:rsidR="00A46E97" w:rsidRDefault="006637A4" w:rsidP="00A46E97">
      <w:pPr>
        <w:pStyle w:val="ListParagraph"/>
        <w:numPr>
          <w:ilvl w:val="0"/>
          <w:numId w:val="15"/>
        </w:numPr>
        <w:spacing w:before="240" w:beforeAutospacing="1" w:after="100" w:afterAutospacing="1"/>
        <w:jc w:val="both"/>
        <w:rPr>
          <w:rFonts w:ascii="Century Gothic" w:hAnsi="Century Gothic"/>
        </w:rPr>
      </w:pPr>
      <w:r w:rsidRPr="006637A4">
        <w:rPr>
          <w:rFonts w:ascii="Century Gothic" w:hAnsi="Century Gothic"/>
        </w:rPr>
        <w:t>Statement of accounts (for the last six months), from the existing banker, if any.</w:t>
      </w:r>
    </w:p>
    <w:p w:rsidR="00A46E97" w:rsidRPr="009255A1" w:rsidRDefault="00A46E97" w:rsidP="00A46E97">
      <w:pPr>
        <w:pStyle w:val="ListParagraph"/>
        <w:spacing w:before="240" w:beforeAutospacing="1" w:after="100" w:afterAutospacing="1"/>
        <w:jc w:val="both"/>
        <w:rPr>
          <w:rFonts w:ascii="Century Gothic" w:hAnsi="Century Gothic"/>
          <w:sz w:val="2"/>
          <w:szCs w:val="2"/>
        </w:rPr>
      </w:pPr>
    </w:p>
    <w:p w:rsidR="006637A4" w:rsidRDefault="006637A4" w:rsidP="006637A4">
      <w:pPr>
        <w:pStyle w:val="NoSpacing"/>
        <w:numPr>
          <w:ilvl w:val="0"/>
          <w:numId w:val="15"/>
        </w:numPr>
        <w:spacing w:line="276" w:lineRule="auto"/>
        <w:jc w:val="both"/>
        <w:rPr>
          <w:rFonts w:ascii="Century Gothic" w:hAnsi="Century Gothic" w:cs="Times New Roman"/>
        </w:rPr>
      </w:pPr>
      <w:r w:rsidRPr="006637A4">
        <w:rPr>
          <w:rFonts w:ascii="Century Gothic" w:hAnsi="Century Gothic" w:cs="Times New Roman"/>
        </w:rPr>
        <w:t>Last two years balance sheets of the units along with income tax/sales tax return etc. (Applicable for all cases from Rs.2 Lacs and above).</w:t>
      </w:r>
    </w:p>
    <w:p w:rsidR="009255A1" w:rsidRPr="006637A4" w:rsidRDefault="009255A1" w:rsidP="009255A1">
      <w:pPr>
        <w:pStyle w:val="NoSpacing"/>
        <w:spacing w:line="276" w:lineRule="auto"/>
        <w:jc w:val="both"/>
        <w:rPr>
          <w:rFonts w:ascii="Century Gothic" w:hAnsi="Century Gothic" w:cs="Times New Roman"/>
        </w:rPr>
      </w:pPr>
    </w:p>
    <w:p w:rsidR="006637A4" w:rsidRDefault="006637A4" w:rsidP="006637A4">
      <w:pPr>
        <w:pStyle w:val="NoSpacing"/>
        <w:numPr>
          <w:ilvl w:val="0"/>
          <w:numId w:val="15"/>
        </w:numPr>
        <w:spacing w:line="276" w:lineRule="auto"/>
        <w:jc w:val="both"/>
        <w:rPr>
          <w:rFonts w:ascii="Century Gothic" w:hAnsi="Century Gothic" w:cs="Times New Roman"/>
        </w:rPr>
      </w:pPr>
      <w:r w:rsidRPr="006637A4">
        <w:rPr>
          <w:rFonts w:ascii="Century Gothic" w:hAnsi="Century Gothic" w:cs="Times New Roman"/>
        </w:rPr>
        <w:t>Projected balance sheets for one year in case of working capital limits and for the period of the loan in case of term loan (Applicable for all cases from Rs.2 Lacs and above).</w:t>
      </w:r>
    </w:p>
    <w:p w:rsidR="00B946FE" w:rsidRPr="006637A4" w:rsidRDefault="00B946FE" w:rsidP="00B946FE">
      <w:pPr>
        <w:pStyle w:val="NoSpacing"/>
        <w:spacing w:line="276" w:lineRule="auto"/>
        <w:jc w:val="both"/>
        <w:rPr>
          <w:rFonts w:ascii="Century Gothic" w:hAnsi="Century Gothic" w:cs="Times New Roman"/>
        </w:rPr>
      </w:pPr>
    </w:p>
    <w:p w:rsidR="006637A4" w:rsidRDefault="006637A4" w:rsidP="006637A4">
      <w:pPr>
        <w:pStyle w:val="NoSpacing"/>
        <w:numPr>
          <w:ilvl w:val="0"/>
          <w:numId w:val="15"/>
        </w:numPr>
        <w:spacing w:line="276" w:lineRule="auto"/>
        <w:jc w:val="both"/>
        <w:rPr>
          <w:rFonts w:ascii="Century Gothic" w:hAnsi="Century Gothic" w:cs="Times New Roman"/>
        </w:rPr>
      </w:pPr>
      <w:r w:rsidRPr="006637A4">
        <w:rPr>
          <w:rFonts w:ascii="Century Gothic" w:hAnsi="Century Gothic" w:cs="Times New Roman"/>
        </w:rPr>
        <w:t>Sales achieved during the current financial year up to the date of submission of application.</w:t>
      </w:r>
    </w:p>
    <w:p w:rsidR="00B946FE" w:rsidRPr="00B946FE" w:rsidRDefault="00B946FE" w:rsidP="00B946FE">
      <w:pPr>
        <w:pStyle w:val="NoSpacing"/>
        <w:spacing w:line="276" w:lineRule="auto"/>
        <w:jc w:val="both"/>
        <w:rPr>
          <w:rFonts w:ascii="Century Gothic" w:hAnsi="Century Gothic" w:cs="Times New Roman"/>
          <w:sz w:val="2"/>
          <w:szCs w:val="2"/>
        </w:rPr>
      </w:pPr>
    </w:p>
    <w:p w:rsidR="00B946FE" w:rsidRDefault="006637A4" w:rsidP="00B946FE">
      <w:pPr>
        <w:pStyle w:val="ListParagraph"/>
        <w:numPr>
          <w:ilvl w:val="0"/>
          <w:numId w:val="15"/>
        </w:numPr>
        <w:spacing w:before="100" w:beforeAutospacing="1" w:after="100" w:afterAutospacing="1"/>
        <w:jc w:val="both"/>
        <w:rPr>
          <w:rFonts w:ascii="Century Gothic" w:hAnsi="Century Gothic"/>
        </w:rPr>
      </w:pPr>
      <w:r w:rsidRPr="006637A4">
        <w:rPr>
          <w:rFonts w:ascii="Century Gothic" w:hAnsi="Century Gothic"/>
        </w:rPr>
        <w:t>Project report (for the proposed project) containing details of technical &amp; economic viability.</w:t>
      </w:r>
    </w:p>
    <w:p w:rsidR="00B946FE" w:rsidRPr="00B946FE" w:rsidRDefault="00B946FE" w:rsidP="00B946FE">
      <w:pPr>
        <w:pStyle w:val="ListParagraph"/>
        <w:rPr>
          <w:rFonts w:ascii="Century Gothic" w:hAnsi="Century Gothic"/>
        </w:rPr>
      </w:pPr>
    </w:p>
    <w:p w:rsidR="00B946FE" w:rsidRPr="00B946FE" w:rsidRDefault="00B946FE" w:rsidP="00B946FE">
      <w:pPr>
        <w:pStyle w:val="ListParagraph"/>
        <w:spacing w:before="100" w:beforeAutospacing="1" w:after="100" w:afterAutospacing="1"/>
        <w:jc w:val="both"/>
        <w:rPr>
          <w:rFonts w:ascii="Century Gothic" w:hAnsi="Century Gothic"/>
          <w:sz w:val="2"/>
          <w:szCs w:val="2"/>
        </w:rPr>
      </w:pPr>
    </w:p>
    <w:p w:rsidR="006637A4" w:rsidRDefault="006637A4" w:rsidP="006637A4">
      <w:pPr>
        <w:pStyle w:val="ListParagraph"/>
        <w:numPr>
          <w:ilvl w:val="0"/>
          <w:numId w:val="15"/>
        </w:numPr>
        <w:spacing w:before="100" w:beforeAutospacing="1" w:after="100" w:afterAutospacing="1"/>
        <w:jc w:val="both"/>
        <w:rPr>
          <w:rFonts w:ascii="Century Gothic" w:hAnsi="Century Gothic"/>
        </w:rPr>
      </w:pPr>
      <w:r w:rsidRPr="006637A4">
        <w:rPr>
          <w:rFonts w:ascii="Century Gothic" w:hAnsi="Century Gothic"/>
        </w:rPr>
        <w:t>Memorandum and articles of association of the company/Partnership Deed of Partners etc.</w:t>
      </w:r>
    </w:p>
    <w:p w:rsidR="00B946FE" w:rsidRPr="006637A4" w:rsidRDefault="00B946FE" w:rsidP="00B946FE">
      <w:pPr>
        <w:pStyle w:val="ListParagraph"/>
        <w:spacing w:before="100" w:beforeAutospacing="1" w:after="100" w:afterAutospacing="1"/>
        <w:jc w:val="both"/>
        <w:rPr>
          <w:rFonts w:ascii="Century Gothic" w:hAnsi="Century Gothic"/>
        </w:rPr>
      </w:pPr>
    </w:p>
    <w:p w:rsidR="00B946FE" w:rsidRDefault="006637A4" w:rsidP="00B946FE">
      <w:pPr>
        <w:pStyle w:val="ListParagraph"/>
        <w:numPr>
          <w:ilvl w:val="0"/>
          <w:numId w:val="15"/>
        </w:numPr>
        <w:spacing w:before="100" w:beforeAutospacing="1" w:after="100" w:afterAutospacing="1"/>
        <w:jc w:val="both"/>
        <w:rPr>
          <w:rFonts w:ascii="Century Gothic" w:hAnsi="Century Gothic"/>
        </w:rPr>
      </w:pPr>
      <w:r w:rsidRPr="006637A4">
        <w:rPr>
          <w:rFonts w:ascii="Century Gothic" w:hAnsi="Century Gothic"/>
        </w:rPr>
        <w:t xml:space="preserve">In absence of third party guarantee, Asset &amp; Liability statement from the borrower including </w:t>
      </w:r>
      <w:proofErr w:type="gramStart"/>
      <w:r w:rsidR="000914C9" w:rsidRPr="006637A4">
        <w:rPr>
          <w:rFonts w:ascii="Century Gothic" w:hAnsi="Century Gothic"/>
        </w:rPr>
        <w:t>Directors  &amp;</w:t>
      </w:r>
      <w:proofErr w:type="gramEnd"/>
      <w:r w:rsidRPr="006637A4">
        <w:rPr>
          <w:rFonts w:ascii="Century Gothic" w:hAnsi="Century Gothic"/>
        </w:rPr>
        <w:t xml:space="preserve"> Partners may be sought to know the net-worth.</w:t>
      </w:r>
    </w:p>
    <w:p w:rsidR="00B946FE" w:rsidRPr="00B946FE" w:rsidRDefault="00B946FE" w:rsidP="00B946FE">
      <w:pPr>
        <w:pStyle w:val="ListParagraph"/>
        <w:rPr>
          <w:rFonts w:ascii="Century Gothic" w:hAnsi="Century Gothic"/>
        </w:rPr>
      </w:pPr>
    </w:p>
    <w:p w:rsidR="00B946FE" w:rsidRPr="00B946FE" w:rsidRDefault="00B946FE" w:rsidP="00B946FE">
      <w:pPr>
        <w:pStyle w:val="ListParagraph"/>
        <w:spacing w:before="100" w:beforeAutospacing="1" w:after="100" w:afterAutospacing="1"/>
        <w:jc w:val="both"/>
        <w:rPr>
          <w:rFonts w:ascii="Century Gothic" w:hAnsi="Century Gothic"/>
          <w:sz w:val="2"/>
          <w:szCs w:val="2"/>
        </w:rPr>
      </w:pPr>
    </w:p>
    <w:p w:rsidR="008D2418" w:rsidRDefault="006637A4" w:rsidP="008D2418">
      <w:pPr>
        <w:pStyle w:val="ListParagraph"/>
        <w:numPr>
          <w:ilvl w:val="0"/>
          <w:numId w:val="15"/>
        </w:numPr>
        <w:spacing w:before="100" w:beforeAutospacing="1" w:after="100" w:afterAutospacing="1"/>
        <w:rPr>
          <w:rFonts w:ascii="Century Gothic" w:hAnsi="Century Gothic"/>
        </w:rPr>
      </w:pPr>
      <w:r w:rsidRPr="008D2418">
        <w:rPr>
          <w:rFonts w:ascii="Century Gothic" w:hAnsi="Century Gothic"/>
        </w:rPr>
        <w:t xml:space="preserve">Photos (two copies) of Proprietor/ Partners/ Directors.                                                                                                                                                                  </w:t>
      </w:r>
    </w:p>
    <w:p w:rsidR="008D2418" w:rsidRDefault="008D2418" w:rsidP="008D2418">
      <w:pPr>
        <w:pStyle w:val="ListParagraph"/>
        <w:spacing w:before="100" w:beforeAutospacing="1" w:after="100" w:afterAutospacing="1"/>
        <w:rPr>
          <w:rFonts w:ascii="Century Gothic" w:hAnsi="Century Gothic"/>
        </w:rPr>
      </w:pPr>
    </w:p>
    <w:p w:rsidR="001E07EB" w:rsidRPr="0028381A" w:rsidRDefault="001E07EB" w:rsidP="001E07EB">
      <w:pPr>
        <w:spacing w:after="0" w:line="240" w:lineRule="auto"/>
        <w:jc w:val="both"/>
        <w:rPr>
          <w:rFonts w:ascii="Century Gothic" w:eastAsia="Times New Roman" w:hAnsi="Century Gothic" w:cs="Century Gothic"/>
          <w:b/>
          <w:color w:val="000000"/>
          <w:lang w:val="en-IN"/>
        </w:rPr>
      </w:pPr>
    </w:p>
    <w:p w:rsidR="00934220" w:rsidRDefault="00934220" w:rsidP="00934220">
      <w:pPr>
        <w:autoSpaceDE w:val="0"/>
        <w:autoSpaceDN w:val="0"/>
        <w:adjustRightInd w:val="0"/>
        <w:spacing w:after="0"/>
        <w:jc w:val="both"/>
        <w:rPr>
          <w:rFonts w:ascii="Century Gothic" w:eastAsiaTheme="minorHAnsi" w:hAnsi="Century Gothic" w:cs="Century Gothic"/>
          <w:b/>
          <w:bCs/>
          <w:u w:val="single"/>
          <w:lang w:val="en-IN" w:bidi="hi-IN"/>
        </w:rPr>
      </w:pPr>
      <w:r>
        <w:rPr>
          <w:rFonts w:ascii="Century Gothic" w:eastAsiaTheme="minorHAnsi" w:hAnsi="Century Gothic" w:cs="Century Gothic"/>
          <w:b/>
          <w:bCs/>
          <w:u w:val="single"/>
          <w:lang w:val="en-IN" w:bidi="hi-IN"/>
        </w:rPr>
        <w:t>-----------------------------------------------------------------------------------------------------------</w:t>
      </w:r>
      <w:bookmarkStart w:id="0" w:name="_GoBack"/>
      <w:bookmarkEnd w:id="0"/>
    </w:p>
    <w:sectPr w:rsidR="00934220" w:rsidSect="00023AE6">
      <w:pgSz w:w="12240" w:h="15840" w:code="1"/>
      <w:pgMar w:top="-709" w:right="1134" w:bottom="284" w:left="1134" w:header="11"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entury Gothic,Bold">
    <w:panose1 w:val="00000000000000000000"/>
    <w:charset w:val="00"/>
    <w:family w:val="swiss"/>
    <w:notTrueType/>
    <w:pitch w:val="default"/>
    <w:sig w:usb0="00000003" w:usb1="00000000" w:usb2="00000000" w:usb3="00000000" w:csb0="00000001" w:csb1="00000000"/>
  </w:font>
  <w:font w:name="BookmanOldStyle">
    <w:panose1 w:val="00000000000000000000"/>
    <w:charset w:val="00"/>
    <w:family w:val="roman"/>
    <w:notTrueType/>
    <w:pitch w:val="default"/>
    <w:sig w:usb0="00000003" w:usb1="00000000" w:usb2="00000000" w:usb3="00000000" w:csb0="00000001" w:csb1="00000000"/>
  </w:font>
  <w:font w:name="Bookman Old Style,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7348"/>
    <w:multiLevelType w:val="hybridMultilevel"/>
    <w:tmpl w:val="6BCAB0BA"/>
    <w:lvl w:ilvl="0" w:tplc="7AE0769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4070BE"/>
    <w:multiLevelType w:val="hybridMultilevel"/>
    <w:tmpl w:val="5384724C"/>
    <w:lvl w:ilvl="0" w:tplc="F46C8EEA">
      <w:start w:val="2"/>
      <w:numFmt w:val="decimal"/>
      <w:lvlText w:val="%1."/>
      <w:lvlJc w:val="left"/>
      <w:pPr>
        <w:ind w:left="1080" w:hanging="360"/>
      </w:pPr>
      <w:rPr>
        <w:rFonts w:hint="default"/>
        <w:sz w:val="22"/>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C424D99"/>
    <w:multiLevelType w:val="hybridMultilevel"/>
    <w:tmpl w:val="CFEAF714"/>
    <w:lvl w:ilvl="0" w:tplc="72C8CB3C">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24643B76"/>
    <w:multiLevelType w:val="hybridMultilevel"/>
    <w:tmpl w:val="2BC6C374"/>
    <w:lvl w:ilvl="0" w:tplc="CB0E831C">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4">
    <w:nsid w:val="2AD15B3B"/>
    <w:multiLevelType w:val="hybridMultilevel"/>
    <w:tmpl w:val="67BAA374"/>
    <w:lvl w:ilvl="0" w:tplc="4B2C5F14">
      <w:start w:val="1"/>
      <w:numFmt w:val="lowerRoman"/>
      <w:lvlText w:val="%1)"/>
      <w:lvlJc w:val="left"/>
      <w:pPr>
        <w:ind w:left="720" w:hanging="360"/>
      </w:pPr>
      <w:rPr>
        <w:rFonts w:ascii="Century Gothic" w:eastAsia="Times New Roman" w:hAnsi="Century Gothic" w:cs="Mangal"/>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4A03A6"/>
    <w:multiLevelType w:val="hybridMultilevel"/>
    <w:tmpl w:val="7E60BFE8"/>
    <w:lvl w:ilvl="0" w:tplc="B876279C">
      <w:start w:val="1"/>
      <w:numFmt w:val="lowerLetter"/>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67737C"/>
    <w:multiLevelType w:val="hybridMultilevel"/>
    <w:tmpl w:val="D8224866"/>
    <w:lvl w:ilvl="0" w:tplc="E74499FA">
      <w:start w:val="1"/>
      <w:numFmt w:val="upperLetter"/>
      <w:lvlText w:val="(%1)"/>
      <w:lvlJc w:val="left"/>
      <w:pPr>
        <w:ind w:left="786" w:hanging="360"/>
      </w:pPr>
      <w:rPr>
        <w:rFonts w:hint="default"/>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nsid w:val="3A5E6AFB"/>
    <w:multiLevelType w:val="hybridMultilevel"/>
    <w:tmpl w:val="FB2683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941540"/>
    <w:multiLevelType w:val="hybridMultilevel"/>
    <w:tmpl w:val="E292970C"/>
    <w:lvl w:ilvl="0" w:tplc="42CC0186">
      <w:start w:val="1"/>
      <w:numFmt w:val="decimal"/>
      <w:lvlText w:val="%1."/>
      <w:lvlJc w:val="left"/>
      <w:pPr>
        <w:ind w:left="720" w:hanging="360"/>
      </w:pPr>
      <w:rPr>
        <w:rFonts w:hint="default"/>
        <w:sz w:val="24"/>
        <w:szCs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246452"/>
    <w:multiLevelType w:val="hybridMultilevel"/>
    <w:tmpl w:val="2632C174"/>
    <w:lvl w:ilvl="0" w:tplc="02DAB95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75079C"/>
    <w:multiLevelType w:val="hybridMultilevel"/>
    <w:tmpl w:val="4406F2DA"/>
    <w:lvl w:ilvl="0" w:tplc="4F52586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1365AE7"/>
    <w:multiLevelType w:val="hybridMultilevel"/>
    <w:tmpl w:val="9194736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nsid w:val="526366BC"/>
    <w:multiLevelType w:val="hybridMultilevel"/>
    <w:tmpl w:val="EE282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C7B13D4"/>
    <w:multiLevelType w:val="hybridMultilevel"/>
    <w:tmpl w:val="FD006ECE"/>
    <w:lvl w:ilvl="0" w:tplc="49ACD5C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E8A029E"/>
    <w:multiLevelType w:val="hybridMultilevel"/>
    <w:tmpl w:val="E626048E"/>
    <w:lvl w:ilvl="0" w:tplc="2C96D9D4">
      <w:start w:val="1"/>
      <w:numFmt w:val="bullet"/>
      <w:lvlText w:val=""/>
      <w:lvlJc w:val="left"/>
      <w:pPr>
        <w:ind w:left="720" w:hanging="360"/>
      </w:pPr>
      <w:rPr>
        <w:rFonts w:ascii="Wingdings" w:hAnsi="Wingding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06C3D39"/>
    <w:multiLevelType w:val="hybridMultilevel"/>
    <w:tmpl w:val="76922158"/>
    <w:lvl w:ilvl="0" w:tplc="755CEB8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A149A4"/>
    <w:multiLevelType w:val="hybridMultilevel"/>
    <w:tmpl w:val="990002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766E94"/>
    <w:multiLevelType w:val="hybridMultilevel"/>
    <w:tmpl w:val="F69EC6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3B31A3"/>
    <w:multiLevelType w:val="hybridMultilevel"/>
    <w:tmpl w:val="F22AD9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FB3369"/>
    <w:multiLevelType w:val="hybridMultilevel"/>
    <w:tmpl w:val="06C4F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7"/>
  </w:num>
  <w:num w:numId="4">
    <w:abstractNumId w:val="13"/>
  </w:num>
  <w:num w:numId="5">
    <w:abstractNumId w:val="11"/>
  </w:num>
  <w:num w:numId="6">
    <w:abstractNumId w:val="2"/>
  </w:num>
  <w:num w:numId="7">
    <w:abstractNumId w:val="19"/>
  </w:num>
  <w:num w:numId="8">
    <w:abstractNumId w:val="3"/>
  </w:num>
  <w:num w:numId="9">
    <w:abstractNumId w:val="12"/>
  </w:num>
  <w:num w:numId="10">
    <w:abstractNumId w:val="14"/>
  </w:num>
  <w:num w:numId="11">
    <w:abstractNumId w:val="8"/>
  </w:num>
  <w:num w:numId="12">
    <w:abstractNumId w:val="6"/>
  </w:num>
  <w:num w:numId="13">
    <w:abstractNumId w:val="10"/>
  </w:num>
  <w:num w:numId="14">
    <w:abstractNumId w:val="0"/>
  </w:num>
  <w:num w:numId="15">
    <w:abstractNumId w:val="9"/>
  </w:num>
  <w:num w:numId="16">
    <w:abstractNumId w:val="7"/>
  </w:num>
  <w:num w:numId="17">
    <w:abstractNumId w:val="1"/>
  </w:num>
  <w:num w:numId="18">
    <w:abstractNumId w:val="4"/>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EB"/>
    <w:rsid w:val="00003936"/>
    <w:rsid w:val="00023AE6"/>
    <w:rsid w:val="000309BD"/>
    <w:rsid w:val="00053D24"/>
    <w:rsid w:val="000554DA"/>
    <w:rsid w:val="0005622F"/>
    <w:rsid w:val="00057878"/>
    <w:rsid w:val="00060187"/>
    <w:rsid w:val="00064C28"/>
    <w:rsid w:val="0007567B"/>
    <w:rsid w:val="000914C9"/>
    <w:rsid w:val="000B4272"/>
    <w:rsid w:val="000C4A21"/>
    <w:rsid w:val="000F2674"/>
    <w:rsid w:val="000F43EC"/>
    <w:rsid w:val="000F6986"/>
    <w:rsid w:val="000F78A3"/>
    <w:rsid w:val="00133E46"/>
    <w:rsid w:val="0015158F"/>
    <w:rsid w:val="0015185C"/>
    <w:rsid w:val="00162CF6"/>
    <w:rsid w:val="00164C40"/>
    <w:rsid w:val="00174B37"/>
    <w:rsid w:val="0017770C"/>
    <w:rsid w:val="00191F71"/>
    <w:rsid w:val="0019483E"/>
    <w:rsid w:val="001B64B5"/>
    <w:rsid w:val="001C094C"/>
    <w:rsid w:val="001C400C"/>
    <w:rsid w:val="001C75B6"/>
    <w:rsid w:val="001E02FA"/>
    <w:rsid w:val="001E07EB"/>
    <w:rsid w:val="001E4B18"/>
    <w:rsid w:val="001E4F40"/>
    <w:rsid w:val="001F0DDD"/>
    <w:rsid w:val="0020275C"/>
    <w:rsid w:val="00202CBE"/>
    <w:rsid w:val="00221CAA"/>
    <w:rsid w:val="00234AE0"/>
    <w:rsid w:val="0023613C"/>
    <w:rsid w:val="002651D1"/>
    <w:rsid w:val="002708FC"/>
    <w:rsid w:val="002743F9"/>
    <w:rsid w:val="00282102"/>
    <w:rsid w:val="0028381A"/>
    <w:rsid w:val="002838C6"/>
    <w:rsid w:val="00284BE5"/>
    <w:rsid w:val="00285451"/>
    <w:rsid w:val="002A0C40"/>
    <w:rsid w:val="002A44BD"/>
    <w:rsid w:val="002A4831"/>
    <w:rsid w:val="002A54EE"/>
    <w:rsid w:val="002B6F01"/>
    <w:rsid w:val="002B70CC"/>
    <w:rsid w:val="002E3202"/>
    <w:rsid w:val="002F0329"/>
    <w:rsid w:val="002F65AE"/>
    <w:rsid w:val="002F6921"/>
    <w:rsid w:val="0031051F"/>
    <w:rsid w:val="0032078E"/>
    <w:rsid w:val="003366E5"/>
    <w:rsid w:val="00341518"/>
    <w:rsid w:val="0037515A"/>
    <w:rsid w:val="0037678D"/>
    <w:rsid w:val="0037721B"/>
    <w:rsid w:val="00386A9B"/>
    <w:rsid w:val="003A4C82"/>
    <w:rsid w:val="003B5359"/>
    <w:rsid w:val="003C260B"/>
    <w:rsid w:val="003D653F"/>
    <w:rsid w:val="003D7D73"/>
    <w:rsid w:val="003E572C"/>
    <w:rsid w:val="003E5A6D"/>
    <w:rsid w:val="003E6423"/>
    <w:rsid w:val="003F69C1"/>
    <w:rsid w:val="00401E4A"/>
    <w:rsid w:val="00403924"/>
    <w:rsid w:val="00407145"/>
    <w:rsid w:val="00411495"/>
    <w:rsid w:val="00422802"/>
    <w:rsid w:val="004369FF"/>
    <w:rsid w:val="00447474"/>
    <w:rsid w:val="00447FA9"/>
    <w:rsid w:val="00461054"/>
    <w:rsid w:val="004618E0"/>
    <w:rsid w:val="00496CA9"/>
    <w:rsid w:val="004A5DE6"/>
    <w:rsid w:val="004B3E1C"/>
    <w:rsid w:val="004E274D"/>
    <w:rsid w:val="00533734"/>
    <w:rsid w:val="0055036E"/>
    <w:rsid w:val="005504F8"/>
    <w:rsid w:val="00553EBD"/>
    <w:rsid w:val="00556821"/>
    <w:rsid w:val="00571311"/>
    <w:rsid w:val="00571BB1"/>
    <w:rsid w:val="00582AB7"/>
    <w:rsid w:val="00597C41"/>
    <w:rsid w:val="005A1079"/>
    <w:rsid w:val="005C3C53"/>
    <w:rsid w:val="00616957"/>
    <w:rsid w:val="006502DF"/>
    <w:rsid w:val="00655BDF"/>
    <w:rsid w:val="006637A4"/>
    <w:rsid w:val="00673198"/>
    <w:rsid w:val="0067587B"/>
    <w:rsid w:val="006A174E"/>
    <w:rsid w:val="006A2873"/>
    <w:rsid w:val="006A366D"/>
    <w:rsid w:val="006B15D4"/>
    <w:rsid w:val="006B3073"/>
    <w:rsid w:val="006C65AC"/>
    <w:rsid w:val="006D3C61"/>
    <w:rsid w:val="006E0719"/>
    <w:rsid w:val="006E0786"/>
    <w:rsid w:val="006E3996"/>
    <w:rsid w:val="006E4D2B"/>
    <w:rsid w:val="006F2049"/>
    <w:rsid w:val="007008E7"/>
    <w:rsid w:val="00702414"/>
    <w:rsid w:val="0070540D"/>
    <w:rsid w:val="00706282"/>
    <w:rsid w:val="007B6AAC"/>
    <w:rsid w:val="007C7DEB"/>
    <w:rsid w:val="007F6949"/>
    <w:rsid w:val="008003C1"/>
    <w:rsid w:val="0080072E"/>
    <w:rsid w:val="00803E26"/>
    <w:rsid w:val="00821EBF"/>
    <w:rsid w:val="00822D13"/>
    <w:rsid w:val="00827065"/>
    <w:rsid w:val="00841A3C"/>
    <w:rsid w:val="00842EAF"/>
    <w:rsid w:val="00852617"/>
    <w:rsid w:val="00855F22"/>
    <w:rsid w:val="00857551"/>
    <w:rsid w:val="00873981"/>
    <w:rsid w:val="00882C43"/>
    <w:rsid w:val="00883788"/>
    <w:rsid w:val="008B4A7C"/>
    <w:rsid w:val="008C2344"/>
    <w:rsid w:val="008C3B53"/>
    <w:rsid w:val="008D2418"/>
    <w:rsid w:val="008E48BC"/>
    <w:rsid w:val="00914414"/>
    <w:rsid w:val="00914E0E"/>
    <w:rsid w:val="00920F7F"/>
    <w:rsid w:val="009255A1"/>
    <w:rsid w:val="0092712A"/>
    <w:rsid w:val="00927FC7"/>
    <w:rsid w:val="00934220"/>
    <w:rsid w:val="00957048"/>
    <w:rsid w:val="0096757D"/>
    <w:rsid w:val="009A2534"/>
    <w:rsid w:val="009B2826"/>
    <w:rsid w:val="009D38A8"/>
    <w:rsid w:val="009D7DAF"/>
    <w:rsid w:val="009E1E43"/>
    <w:rsid w:val="009F4E1D"/>
    <w:rsid w:val="00A46E97"/>
    <w:rsid w:val="00A52894"/>
    <w:rsid w:val="00A734CE"/>
    <w:rsid w:val="00A86012"/>
    <w:rsid w:val="00A86958"/>
    <w:rsid w:val="00AA02ED"/>
    <w:rsid w:val="00AA16E2"/>
    <w:rsid w:val="00AB40F5"/>
    <w:rsid w:val="00AD4C4F"/>
    <w:rsid w:val="00AF0961"/>
    <w:rsid w:val="00AF0E48"/>
    <w:rsid w:val="00B01C44"/>
    <w:rsid w:val="00B07FBC"/>
    <w:rsid w:val="00B151C2"/>
    <w:rsid w:val="00B24345"/>
    <w:rsid w:val="00B30C57"/>
    <w:rsid w:val="00B32068"/>
    <w:rsid w:val="00B321C2"/>
    <w:rsid w:val="00B40E89"/>
    <w:rsid w:val="00B47C5F"/>
    <w:rsid w:val="00B67DD5"/>
    <w:rsid w:val="00B70F75"/>
    <w:rsid w:val="00B7656B"/>
    <w:rsid w:val="00B946FE"/>
    <w:rsid w:val="00B97B27"/>
    <w:rsid w:val="00B97EDC"/>
    <w:rsid w:val="00C00AEC"/>
    <w:rsid w:val="00C00E24"/>
    <w:rsid w:val="00C032AD"/>
    <w:rsid w:val="00C06697"/>
    <w:rsid w:val="00C06D6E"/>
    <w:rsid w:val="00C07539"/>
    <w:rsid w:val="00C20AB4"/>
    <w:rsid w:val="00C30A7B"/>
    <w:rsid w:val="00C3499A"/>
    <w:rsid w:val="00C36366"/>
    <w:rsid w:val="00C364B6"/>
    <w:rsid w:val="00C36DFF"/>
    <w:rsid w:val="00C76672"/>
    <w:rsid w:val="00C76F4B"/>
    <w:rsid w:val="00CB33B3"/>
    <w:rsid w:val="00CB7E90"/>
    <w:rsid w:val="00CC20E6"/>
    <w:rsid w:val="00CF1264"/>
    <w:rsid w:val="00CF23B0"/>
    <w:rsid w:val="00D14C62"/>
    <w:rsid w:val="00D1575C"/>
    <w:rsid w:val="00D17BBE"/>
    <w:rsid w:val="00D271DE"/>
    <w:rsid w:val="00D31870"/>
    <w:rsid w:val="00D375C3"/>
    <w:rsid w:val="00D44221"/>
    <w:rsid w:val="00D70607"/>
    <w:rsid w:val="00D70F9F"/>
    <w:rsid w:val="00D7647F"/>
    <w:rsid w:val="00DA0344"/>
    <w:rsid w:val="00DA3433"/>
    <w:rsid w:val="00DC65B9"/>
    <w:rsid w:val="00DD6635"/>
    <w:rsid w:val="00DE54CE"/>
    <w:rsid w:val="00E10284"/>
    <w:rsid w:val="00E10A0D"/>
    <w:rsid w:val="00E21DB0"/>
    <w:rsid w:val="00E24D96"/>
    <w:rsid w:val="00E3510F"/>
    <w:rsid w:val="00E50143"/>
    <w:rsid w:val="00E54BCF"/>
    <w:rsid w:val="00E61B35"/>
    <w:rsid w:val="00E720EB"/>
    <w:rsid w:val="00E75276"/>
    <w:rsid w:val="00E85DF9"/>
    <w:rsid w:val="00E870DD"/>
    <w:rsid w:val="00E92AEF"/>
    <w:rsid w:val="00E9376B"/>
    <w:rsid w:val="00E96A1E"/>
    <w:rsid w:val="00EA1976"/>
    <w:rsid w:val="00EA32E8"/>
    <w:rsid w:val="00EA7D81"/>
    <w:rsid w:val="00EB11C2"/>
    <w:rsid w:val="00EB26BA"/>
    <w:rsid w:val="00EC0DDA"/>
    <w:rsid w:val="00ED5546"/>
    <w:rsid w:val="00EE0297"/>
    <w:rsid w:val="00EE40F8"/>
    <w:rsid w:val="00EF3537"/>
    <w:rsid w:val="00EF4B02"/>
    <w:rsid w:val="00EF79AB"/>
    <w:rsid w:val="00F21DCB"/>
    <w:rsid w:val="00F2349C"/>
    <w:rsid w:val="00F264CA"/>
    <w:rsid w:val="00F275EF"/>
    <w:rsid w:val="00F27D1B"/>
    <w:rsid w:val="00F420E2"/>
    <w:rsid w:val="00F450F7"/>
    <w:rsid w:val="00F4529E"/>
    <w:rsid w:val="00F62459"/>
    <w:rsid w:val="00F830EC"/>
    <w:rsid w:val="00F85274"/>
    <w:rsid w:val="00FA1E83"/>
    <w:rsid w:val="00FB330F"/>
    <w:rsid w:val="00FB440A"/>
    <w:rsid w:val="00FD45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E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E07EB"/>
    <w:pPr>
      <w:spacing w:after="0" w:line="240" w:lineRule="auto"/>
    </w:pPr>
    <w:rPr>
      <w:rFonts w:eastAsiaTheme="minorEastAsia"/>
      <w:lang w:val="en-US"/>
    </w:rPr>
  </w:style>
  <w:style w:type="paragraph" w:styleId="ListParagraph">
    <w:name w:val="List Paragraph"/>
    <w:aliases w:val="heading 9,Heading 91,Annexure,List Paragraph1,List Paragraph2"/>
    <w:basedOn w:val="Normal"/>
    <w:link w:val="ListParagraphChar"/>
    <w:uiPriority w:val="34"/>
    <w:qFormat/>
    <w:rsid w:val="00F21DCB"/>
    <w:pPr>
      <w:ind w:left="720"/>
      <w:contextualSpacing/>
    </w:pPr>
  </w:style>
  <w:style w:type="table" w:styleId="TableGrid">
    <w:name w:val="Table Grid"/>
    <w:basedOn w:val="TableNormal"/>
    <w:uiPriority w:val="39"/>
    <w:rsid w:val="0026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E54CE"/>
    <w:pPr>
      <w:spacing w:after="0" w:line="240" w:lineRule="auto"/>
      <w:ind w:left="720" w:right="662"/>
      <w:jc w:val="both"/>
    </w:pPr>
    <w:rPr>
      <w:rFonts w:ascii="Bookman Old Style" w:eastAsia="Times New Roman" w:hAnsi="Bookman Old Style" w:cs="Times New Roman"/>
      <w:szCs w:val="20"/>
    </w:rPr>
  </w:style>
  <w:style w:type="paragraph" w:customStyle="1" w:styleId="Default">
    <w:name w:val="Default"/>
    <w:rsid w:val="008C3B53"/>
    <w:pPr>
      <w:autoSpaceDE w:val="0"/>
      <w:autoSpaceDN w:val="0"/>
      <w:adjustRightInd w:val="0"/>
      <w:spacing w:after="0" w:line="240" w:lineRule="auto"/>
    </w:pPr>
    <w:rPr>
      <w:rFonts w:ascii="Century Gothic" w:hAnsi="Century Gothic" w:cs="Century Gothic"/>
      <w:color w:val="000000"/>
      <w:sz w:val="24"/>
      <w:szCs w:val="24"/>
      <w:lang w:bidi="hi-IN"/>
    </w:rPr>
  </w:style>
  <w:style w:type="character" w:customStyle="1" w:styleId="ListParagraphChar">
    <w:name w:val="List Paragraph Char"/>
    <w:aliases w:val="heading 9 Char,Heading 91 Char,Annexure Char,List Paragraph1 Char,List Paragraph2 Char"/>
    <w:basedOn w:val="DefaultParagraphFont"/>
    <w:link w:val="ListParagraph"/>
    <w:uiPriority w:val="34"/>
    <w:locked/>
    <w:rsid w:val="00582AB7"/>
    <w:rPr>
      <w:rFonts w:eastAsiaTheme="minorEastAsia"/>
      <w:lang w:val="en-US"/>
    </w:rPr>
  </w:style>
  <w:style w:type="character" w:styleId="Hyperlink">
    <w:name w:val="Hyperlink"/>
    <w:basedOn w:val="DefaultParagraphFont"/>
    <w:uiPriority w:val="99"/>
    <w:unhideWhenUsed/>
    <w:rsid w:val="002A44BD"/>
    <w:rPr>
      <w:color w:val="0563C1" w:themeColor="hyperlink"/>
      <w:u w:val="single"/>
    </w:rPr>
  </w:style>
  <w:style w:type="paragraph" w:styleId="Subtitle">
    <w:name w:val="Subtitle"/>
    <w:basedOn w:val="Normal"/>
    <w:next w:val="Normal"/>
    <w:link w:val="SubtitleChar"/>
    <w:uiPriority w:val="11"/>
    <w:qFormat/>
    <w:rsid w:val="006A287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6A2873"/>
    <w:rPr>
      <w:rFonts w:eastAsiaTheme="minorEastAsia"/>
      <w:color w:val="5A5A5A" w:themeColor="text1" w:themeTint="A5"/>
      <w:spacing w:val="15"/>
      <w:lang w:val="en-US"/>
    </w:rPr>
  </w:style>
  <w:style w:type="paragraph" w:styleId="BalloonText">
    <w:name w:val="Balloon Text"/>
    <w:basedOn w:val="Normal"/>
    <w:link w:val="BalloonTextChar"/>
    <w:uiPriority w:val="99"/>
    <w:semiHidden/>
    <w:unhideWhenUsed/>
    <w:rsid w:val="005504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4F8"/>
    <w:rPr>
      <w:rFonts w:ascii="Segoe UI" w:eastAsiaTheme="minorEastAsia"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E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E07EB"/>
    <w:pPr>
      <w:spacing w:after="0" w:line="240" w:lineRule="auto"/>
    </w:pPr>
    <w:rPr>
      <w:rFonts w:eastAsiaTheme="minorEastAsia"/>
      <w:lang w:val="en-US"/>
    </w:rPr>
  </w:style>
  <w:style w:type="paragraph" w:styleId="ListParagraph">
    <w:name w:val="List Paragraph"/>
    <w:aliases w:val="heading 9,Heading 91,Annexure,List Paragraph1,List Paragraph2"/>
    <w:basedOn w:val="Normal"/>
    <w:link w:val="ListParagraphChar"/>
    <w:uiPriority w:val="34"/>
    <w:qFormat/>
    <w:rsid w:val="00F21DCB"/>
    <w:pPr>
      <w:ind w:left="720"/>
      <w:contextualSpacing/>
    </w:pPr>
  </w:style>
  <w:style w:type="table" w:styleId="TableGrid">
    <w:name w:val="Table Grid"/>
    <w:basedOn w:val="TableNormal"/>
    <w:uiPriority w:val="39"/>
    <w:rsid w:val="0026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E54CE"/>
    <w:pPr>
      <w:spacing w:after="0" w:line="240" w:lineRule="auto"/>
      <w:ind w:left="720" w:right="662"/>
      <w:jc w:val="both"/>
    </w:pPr>
    <w:rPr>
      <w:rFonts w:ascii="Bookman Old Style" w:eastAsia="Times New Roman" w:hAnsi="Bookman Old Style" w:cs="Times New Roman"/>
      <w:szCs w:val="20"/>
    </w:rPr>
  </w:style>
  <w:style w:type="paragraph" w:customStyle="1" w:styleId="Default">
    <w:name w:val="Default"/>
    <w:rsid w:val="008C3B53"/>
    <w:pPr>
      <w:autoSpaceDE w:val="0"/>
      <w:autoSpaceDN w:val="0"/>
      <w:adjustRightInd w:val="0"/>
      <w:spacing w:after="0" w:line="240" w:lineRule="auto"/>
    </w:pPr>
    <w:rPr>
      <w:rFonts w:ascii="Century Gothic" w:hAnsi="Century Gothic" w:cs="Century Gothic"/>
      <w:color w:val="000000"/>
      <w:sz w:val="24"/>
      <w:szCs w:val="24"/>
      <w:lang w:bidi="hi-IN"/>
    </w:rPr>
  </w:style>
  <w:style w:type="character" w:customStyle="1" w:styleId="ListParagraphChar">
    <w:name w:val="List Paragraph Char"/>
    <w:aliases w:val="heading 9 Char,Heading 91 Char,Annexure Char,List Paragraph1 Char,List Paragraph2 Char"/>
    <w:basedOn w:val="DefaultParagraphFont"/>
    <w:link w:val="ListParagraph"/>
    <w:uiPriority w:val="34"/>
    <w:locked/>
    <w:rsid w:val="00582AB7"/>
    <w:rPr>
      <w:rFonts w:eastAsiaTheme="minorEastAsia"/>
      <w:lang w:val="en-US"/>
    </w:rPr>
  </w:style>
  <w:style w:type="character" w:styleId="Hyperlink">
    <w:name w:val="Hyperlink"/>
    <w:basedOn w:val="DefaultParagraphFont"/>
    <w:uiPriority w:val="99"/>
    <w:unhideWhenUsed/>
    <w:rsid w:val="002A44BD"/>
    <w:rPr>
      <w:color w:val="0563C1" w:themeColor="hyperlink"/>
      <w:u w:val="single"/>
    </w:rPr>
  </w:style>
  <w:style w:type="paragraph" w:styleId="Subtitle">
    <w:name w:val="Subtitle"/>
    <w:basedOn w:val="Normal"/>
    <w:next w:val="Normal"/>
    <w:link w:val="SubtitleChar"/>
    <w:uiPriority w:val="11"/>
    <w:qFormat/>
    <w:rsid w:val="006A287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6A2873"/>
    <w:rPr>
      <w:rFonts w:eastAsiaTheme="minorEastAsia"/>
      <w:color w:val="5A5A5A" w:themeColor="text1" w:themeTint="A5"/>
      <w:spacing w:val="15"/>
      <w:lang w:val="en-US"/>
    </w:rPr>
  </w:style>
  <w:style w:type="paragraph" w:styleId="BalloonText">
    <w:name w:val="Balloon Text"/>
    <w:basedOn w:val="Normal"/>
    <w:link w:val="BalloonTextChar"/>
    <w:uiPriority w:val="99"/>
    <w:semiHidden/>
    <w:unhideWhenUsed/>
    <w:rsid w:val="005504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4F8"/>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udra.or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10</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UCO</cp:lastModifiedBy>
  <cp:revision>271</cp:revision>
  <cp:lastPrinted>2016-08-10T11:25:00Z</cp:lastPrinted>
  <dcterms:created xsi:type="dcterms:W3CDTF">2016-07-28T06:02:00Z</dcterms:created>
  <dcterms:modified xsi:type="dcterms:W3CDTF">2018-06-21T09:46:00Z</dcterms:modified>
</cp:coreProperties>
</file>