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D8E39" w14:textId="77777777" w:rsidR="00631F6A" w:rsidRDefault="00F74C38">
      <w:pPr>
        <w:jc w:val="center"/>
        <w:rPr>
          <w:sz w:val="48"/>
          <w:szCs w:val="48"/>
        </w:rPr>
      </w:pPr>
      <w:r>
        <w:rPr>
          <w:sz w:val="48"/>
          <w:szCs w:val="48"/>
        </w:rPr>
        <w:t>A FACTOID QUESTION AND ANSWER SYSTEM</w:t>
      </w:r>
    </w:p>
    <w:p w14:paraId="03960AF6" w14:textId="77777777" w:rsidR="00631F6A" w:rsidRDefault="00F74C38">
      <w:pPr>
        <w:spacing w:before="120" w:after="120"/>
        <w:jc w:val="center"/>
        <w:rPr>
          <w:sz w:val="22"/>
          <w:szCs w:val="22"/>
        </w:rPr>
      </w:pPr>
      <w:r>
        <w:rPr>
          <w:sz w:val="22"/>
          <w:szCs w:val="22"/>
        </w:rPr>
        <w:t>Dhruv Sangvikar</w:t>
      </w:r>
    </w:p>
    <w:p w14:paraId="2E2F2236" w14:textId="77777777" w:rsidR="00631F6A" w:rsidRDefault="00F74C38">
      <w:pPr>
        <w:spacing w:after="60"/>
        <w:jc w:val="center"/>
        <w:rPr>
          <w:i/>
          <w:sz w:val="20"/>
          <w:szCs w:val="20"/>
        </w:rPr>
      </w:pPr>
      <w:r>
        <w:rPr>
          <w:i/>
          <w:sz w:val="20"/>
          <w:szCs w:val="20"/>
        </w:rPr>
        <w:t>Department of Computer Science</w:t>
      </w:r>
      <w:r>
        <w:rPr>
          <w:i/>
          <w:sz w:val="20"/>
          <w:szCs w:val="20"/>
        </w:rPr>
        <w:t xml:space="preserve">, </w:t>
      </w:r>
      <w:r>
        <w:rPr>
          <w:i/>
          <w:sz w:val="20"/>
          <w:szCs w:val="20"/>
        </w:rPr>
        <w:t>University of Texas at Dallas</w:t>
      </w:r>
    </w:p>
    <w:p w14:paraId="614036D9" w14:textId="77777777" w:rsidR="00631F6A" w:rsidRDefault="00F74C38">
      <w:pPr>
        <w:spacing w:after="60"/>
        <w:jc w:val="center"/>
        <w:rPr>
          <w:rFonts w:ascii="Courier" w:eastAsia="Courier" w:hAnsi="Courier" w:cs="Courier"/>
          <w:sz w:val="18"/>
          <w:szCs w:val="18"/>
        </w:rPr>
      </w:pPr>
      <w:r>
        <w:rPr>
          <w:rFonts w:ascii="Courier" w:eastAsia="Courier" w:hAnsi="Courier" w:cs="Courier"/>
          <w:sz w:val="18"/>
          <w:szCs w:val="18"/>
        </w:rPr>
        <w:t>dgs160230</w:t>
      </w:r>
      <w:r>
        <w:rPr>
          <w:rFonts w:ascii="Courier" w:eastAsia="Courier" w:hAnsi="Courier" w:cs="Courier"/>
          <w:sz w:val="18"/>
          <w:szCs w:val="18"/>
        </w:rPr>
        <w:t>@</w:t>
      </w:r>
      <w:r>
        <w:rPr>
          <w:rFonts w:ascii="Courier" w:eastAsia="Courier" w:hAnsi="Courier" w:cs="Courier"/>
          <w:sz w:val="18"/>
          <w:szCs w:val="18"/>
        </w:rPr>
        <w:t>utdallas</w:t>
      </w:r>
      <w:r>
        <w:rPr>
          <w:rFonts w:ascii="Courier" w:eastAsia="Courier" w:hAnsi="Courier" w:cs="Courier"/>
          <w:sz w:val="18"/>
          <w:szCs w:val="18"/>
        </w:rPr>
        <w:t>.edu</w:t>
      </w:r>
    </w:p>
    <w:p w14:paraId="77851CBD" w14:textId="77777777" w:rsidR="00631F6A" w:rsidRDefault="00631F6A">
      <w:pPr>
        <w:spacing w:after="60"/>
        <w:jc w:val="center"/>
        <w:rPr>
          <w:rFonts w:ascii="Courier" w:eastAsia="Courier" w:hAnsi="Courier" w:cs="Courier"/>
          <w:sz w:val="18"/>
          <w:szCs w:val="18"/>
        </w:rPr>
      </w:pPr>
    </w:p>
    <w:p w14:paraId="48AC6CCE" w14:textId="77777777" w:rsidR="00631F6A" w:rsidRDefault="00631F6A"/>
    <w:p w14:paraId="19D6F547" w14:textId="77777777" w:rsidR="00631F6A" w:rsidRDefault="00631F6A">
      <w:pPr>
        <w:ind w:right="-811"/>
        <w:sectPr w:rsidR="00631F6A">
          <w:pgSz w:w="11906" w:h="16838"/>
          <w:pgMar w:top="1077" w:right="811" w:bottom="2438" w:left="811" w:header="709" w:footer="709" w:gutter="0"/>
          <w:pgNumType w:start="1"/>
          <w:cols w:space="720"/>
        </w:sectPr>
      </w:pPr>
    </w:p>
    <w:p w14:paraId="668C617C" w14:textId="77777777" w:rsidR="00631F6A" w:rsidRDefault="00F74C38">
      <w:pPr>
        <w:jc w:val="both"/>
        <w:rPr>
          <w:b/>
          <w:sz w:val="18"/>
          <w:szCs w:val="18"/>
        </w:rPr>
      </w:pPr>
      <w:r>
        <w:rPr>
          <w:b/>
          <w:i/>
          <w:sz w:val="18"/>
          <w:szCs w:val="18"/>
        </w:rPr>
        <w:lastRenderedPageBreak/>
        <w:t>Abstract</w:t>
      </w:r>
      <w:r>
        <w:rPr>
          <w:b/>
          <w:sz w:val="18"/>
          <w:szCs w:val="18"/>
        </w:rPr>
        <w:t xml:space="preserve">— </w:t>
      </w:r>
      <w:r>
        <w:rPr>
          <w:b/>
          <w:sz w:val="18"/>
          <w:szCs w:val="18"/>
        </w:rPr>
        <w:t>A factoid Question and Answer system which understands the question given in natural language and outputs answer using Wikipedia as the backend database. The type of question and the named entities would be extracted from the query, answer retrieved from W</w:t>
      </w:r>
      <w:r>
        <w:rPr>
          <w:b/>
          <w:sz w:val="18"/>
          <w:szCs w:val="18"/>
        </w:rPr>
        <w:t>ikipedia and content from Wikipedia would be parsed for the right answer based on the question type. The domain of the system would be restricted to movies.</w:t>
      </w:r>
    </w:p>
    <w:p w14:paraId="3284B0D5" w14:textId="77777777" w:rsidR="00631F6A" w:rsidRDefault="00631F6A"/>
    <w:p w14:paraId="2780AC9A" w14:textId="77777777" w:rsidR="00631F6A" w:rsidRDefault="00F74C38">
      <w:r>
        <w:rPr>
          <w:b/>
          <w:i/>
          <w:sz w:val="18"/>
          <w:szCs w:val="18"/>
        </w:rPr>
        <w:t>Keywords</w:t>
      </w:r>
      <w:r>
        <w:t xml:space="preserve">— </w:t>
      </w:r>
      <w:r>
        <w:rPr>
          <w:b/>
          <w:sz w:val="18"/>
          <w:szCs w:val="18"/>
        </w:rPr>
        <w:t>Question and Answer System, Information extraction, Named entity recognition, Wikipedia Querying</w:t>
      </w:r>
      <w:bookmarkStart w:id="0" w:name="_GoBack"/>
      <w:bookmarkEnd w:id="0"/>
      <w:r>
        <w:rPr>
          <w:b/>
          <w:sz w:val="18"/>
          <w:szCs w:val="18"/>
        </w:rPr>
        <w:t xml:space="preserve"> </w:t>
      </w:r>
    </w:p>
    <w:p w14:paraId="0E6A65E4" w14:textId="77777777" w:rsidR="00631F6A" w:rsidRDefault="00F74C38">
      <w:pPr>
        <w:numPr>
          <w:ilvl w:val="0"/>
          <w:numId w:val="1"/>
        </w:numPr>
        <w:spacing w:before="180" w:after="60"/>
        <w:jc w:val="center"/>
      </w:pPr>
      <w:r>
        <w:rPr>
          <w:smallCaps/>
          <w:sz w:val="20"/>
          <w:szCs w:val="20"/>
        </w:rPr>
        <w:t>Introduction</w:t>
      </w:r>
    </w:p>
    <w:p w14:paraId="22D39C6B" w14:textId="77777777" w:rsidR="00631F6A" w:rsidRDefault="00631F6A">
      <w:pPr>
        <w:ind w:firstLine="216"/>
        <w:jc w:val="both"/>
      </w:pPr>
    </w:p>
    <w:p w14:paraId="2B247E61" w14:textId="77777777" w:rsidR="00631F6A" w:rsidRDefault="00F74C38">
      <w:pPr>
        <w:ind w:firstLine="216"/>
        <w:jc w:val="both"/>
      </w:pPr>
      <w:r>
        <w:t>Open-domain question answering and story comprehension have become important directions in natural language processing. Question answering is a retrieval task more challenging than common search engine tasks because its purpose is to fin</w:t>
      </w:r>
      <w:r>
        <w:t>d an accurate and concise answer to a question rather than a relevant document. The work presented here is the result of an attempt to develop a practical system which can understand natural language questions in the movie domain, search for the answers on</w:t>
      </w:r>
      <w:r>
        <w:t xml:space="preserve"> wikipedia and extract the appropriate answer from the content returned. The approach consists of using NLTK tokenization, NLTK POS tagging, chunking, chunking grammar rules, information extraction using Regex. The user interface is provided using a simple</w:t>
      </w:r>
      <w:r>
        <w:t xml:space="preserve"> web application to enhance and ease the usability of the application.</w:t>
      </w:r>
    </w:p>
    <w:p w14:paraId="321109FC" w14:textId="77777777" w:rsidR="00631F6A" w:rsidRDefault="00F74C38">
      <w:pPr>
        <w:ind w:firstLine="216"/>
        <w:jc w:val="both"/>
      </w:pPr>
      <w:r>
        <w:t>The document consists of 4 sections namely “Related work”, “Proposed System”, “Implementation”, and “Resources used”.</w:t>
      </w:r>
    </w:p>
    <w:p w14:paraId="52B8CB9B" w14:textId="77777777" w:rsidR="00631F6A" w:rsidRDefault="00F74C38">
      <w:pPr>
        <w:numPr>
          <w:ilvl w:val="0"/>
          <w:numId w:val="1"/>
        </w:numPr>
        <w:spacing w:before="180" w:after="60"/>
        <w:jc w:val="center"/>
      </w:pPr>
      <w:r>
        <w:rPr>
          <w:smallCaps/>
          <w:sz w:val="20"/>
          <w:szCs w:val="20"/>
        </w:rPr>
        <w:lastRenderedPageBreak/>
        <w:t>Related Work</w:t>
      </w:r>
    </w:p>
    <w:p w14:paraId="1667E8F4" w14:textId="77777777" w:rsidR="00631F6A" w:rsidRDefault="00F74C38">
      <w:pPr>
        <w:ind w:firstLine="216"/>
        <w:jc w:val="both"/>
      </w:pPr>
      <w:r>
        <w:t>There has been a lot of good work to formalize the app</w:t>
      </w:r>
      <w:r>
        <w:t xml:space="preserve">roach taken for a question and answer system. I have taken a lot of help from the work by </w:t>
      </w:r>
      <w:r>
        <w:rPr>
          <w:i/>
        </w:rPr>
        <w:t xml:space="preserve">Xin Li and Dan Roth </w:t>
      </w:r>
      <w:r>
        <w:t>for “Learning Question Classifiers”. Their approach consists of  developing a hierarchical classifier that is guided by a layered semantic hierarc</w:t>
      </w:r>
      <w:r>
        <w:t xml:space="preserve">hy of answer types and is able to classify questions into fine-grained classes. The overall flow of the system was based on the approach given in the Jurafsky’s chapter on Question Answering. These are the main sources on which this work is based on. </w:t>
      </w:r>
    </w:p>
    <w:p w14:paraId="2B60A4D8" w14:textId="77777777" w:rsidR="00631F6A" w:rsidRDefault="00F74C38">
      <w:pPr>
        <w:numPr>
          <w:ilvl w:val="0"/>
          <w:numId w:val="1"/>
        </w:numPr>
        <w:spacing w:before="180" w:after="60"/>
        <w:jc w:val="center"/>
      </w:pPr>
      <w:r>
        <w:rPr>
          <w:smallCaps/>
          <w:sz w:val="20"/>
          <w:szCs w:val="20"/>
        </w:rPr>
        <w:t>Prop</w:t>
      </w:r>
      <w:r>
        <w:rPr>
          <w:smallCaps/>
          <w:sz w:val="20"/>
          <w:szCs w:val="20"/>
        </w:rPr>
        <w:t>osed System</w:t>
      </w:r>
    </w:p>
    <w:p w14:paraId="35A0C1E5" w14:textId="77777777" w:rsidR="00631F6A" w:rsidRDefault="00F74C38">
      <w:pPr>
        <w:ind w:firstLine="216"/>
        <w:jc w:val="both"/>
      </w:pPr>
      <w:r>
        <w:t xml:space="preserve">This system follows the approach specified by Jurafsky which consists of Question Processing, Content Retrieval, and Answer Extraction. The following diagram details these processes. </w:t>
      </w:r>
      <w:r>
        <w:rPr>
          <w:noProof/>
          <w:lang w:val="en-US"/>
        </w:rPr>
        <w:drawing>
          <wp:anchor distT="57150" distB="57150" distL="57150" distR="57150" simplePos="0" relativeHeight="251658240" behindDoc="0" locked="0" layoutInCell="1" hidden="0" allowOverlap="1" wp14:anchorId="1DBAF05C" wp14:editId="27A3B3F1">
            <wp:simplePos x="0" y="0"/>
            <wp:positionH relativeFrom="margin">
              <wp:posOffset>-57149</wp:posOffset>
            </wp:positionH>
            <wp:positionV relativeFrom="paragraph">
              <wp:posOffset>734313</wp:posOffset>
            </wp:positionV>
            <wp:extent cx="3190875" cy="1066800"/>
            <wp:effectExtent l="0" t="0" r="0" b="0"/>
            <wp:wrapTopAndBottom distT="57150" distB="5715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190875" cy="1066800"/>
                    </a:xfrm>
                    <a:prstGeom prst="rect">
                      <a:avLst/>
                    </a:prstGeom>
                    <a:ln/>
                  </pic:spPr>
                </pic:pic>
              </a:graphicData>
            </a:graphic>
          </wp:anchor>
        </w:drawing>
      </w:r>
    </w:p>
    <w:p w14:paraId="733B3658" w14:textId="77777777" w:rsidR="00631F6A" w:rsidRDefault="00F74C38">
      <w:pPr>
        <w:spacing w:before="120" w:after="120"/>
        <w:jc w:val="center"/>
        <w:rPr>
          <w:sz w:val="16"/>
          <w:szCs w:val="16"/>
        </w:rPr>
      </w:pPr>
      <w:r>
        <w:rPr>
          <w:sz w:val="16"/>
          <w:szCs w:val="16"/>
        </w:rPr>
        <w:t>Fig. 1 IR-based factoid question answering has three stages</w:t>
      </w:r>
      <w:r>
        <w:rPr>
          <w:sz w:val="16"/>
          <w:szCs w:val="16"/>
        </w:rPr>
        <w:t>: question processing, passage retrieval, and answer processing</w:t>
      </w:r>
    </w:p>
    <w:p w14:paraId="41A0CB19" w14:textId="77777777" w:rsidR="00631F6A" w:rsidRDefault="00631F6A">
      <w:pPr>
        <w:ind w:firstLine="216"/>
        <w:jc w:val="both"/>
      </w:pPr>
    </w:p>
    <w:p w14:paraId="509C651C" w14:textId="77777777" w:rsidR="00631F6A" w:rsidRDefault="00F74C38">
      <w:pPr>
        <w:ind w:firstLine="216"/>
        <w:jc w:val="both"/>
      </w:pPr>
      <w:r>
        <w:t>Here the Question is provided by the user, which is processed in the system and the question type is determined. Also, named entity are extracted to determine the topic of the question. These</w:t>
      </w:r>
      <w:r>
        <w:t xml:space="preserve"> topic is searched on Wikipedia to retrieve the content. This forms the document retrieval step. In the last step, the answer is extracted from the content based on the question type. The details of each steps are given in the following subsections</w:t>
      </w:r>
    </w:p>
    <w:p w14:paraId="1ADFB3A6" w14:textId="77777777" w:rsidR="00631F6A" w:rsidRDefault="00631F6A">
      <w:pPr>
        <w:ind w:firstLine="216"/>
        <w:jc w:val="both"/>
      </w:pPr>
    </w:p>
    <w:p w14:paraId="12FB9DEE" w14:textId="77777777" w:rsidR="00631F6A" w:rsidRDefault="00631F6A">
      <w:pPr>
        <w:ind w:firstLine="216"/>
        <w:jc w:val="both"/>
      </w:pPr>
    </w:p>
    <w:p w14:paraId="59E676E5" w14:textId="77777777" w:rsidR="00631F6A" w:rsidRDefault="00F74C38">
      <w:pPr>
        <w:numPr>
          <w:ilvl w:val="0"/>
          <w:numId w:val="4"/>
        </w:numPr>
        <w:spacing w:before="150" w:after="60"/>
      </w:pPr>
      <w:r>
        <w:rPr>
          <w:i/>
          <w:sz w:val="20"/>
          <w:szCs w:val="20"/>
        </w:rPr>
        <w:t>Question Processing</w:t>
      </w:r>
    </w:p>
    <w:p w14:paraId="796C1B4F" w14:textId="77777777" w:rsidR="00631F6A" w:rsidRDefault="00631F6A">
      <w:pPr>
        <w:spacing w:before="150" w:after="60"/>
        <w:rPr>
          <w:i/>
          <w:sz w:val="20"/>
          <w:szCs w:val="20"/>
        </w:rPr>
      </w:pPr>
    </w:p>
    <w:p w14:paraId="4360AA06" w14:textId="77777777" w:rsidR="00631F6A" w:rsidRDefault="00F74C38">
      <w:pPr>
        <w:ind w:firstLine="216"/>
        <w:jc w:val="both"/>
      </w:pPr>
      <w:r>
        <w:lastRenderedPageBreak/>
        <w:t>The Question Processor module consists of two main functions - getQType and getMovieName</w:t>
      </w:r>
      <w:r>
        <w:t>. The get</w:t>
      </w:r>
      <w:r>
        <w:t xml:space="preserve">QType tries to identify the type of the question asked by comparing the tokens with the standard question tokens of ‘Who’, ‘When’, ‘What’, ‘How’. Currently the system only does a simple match with the word and allocates the type of that question depending </w:t>
      </w:r>
      <w:r>
        <w:t>on the token found. Additionally to further help determine the exact answer, it also tries to find a subtype of the question. This is mainly required for the ‘Who’ and ‘How’ categories. This is done using the Spacy library’s similarity function which allow</w:t>
      </w:r>
      <w:r>
        <w:t xml:space="preserve">s to compare the query with a fixed corpus or document to determine how similar the query is to the pre decided document. This helps in categorizing whether the question is about a director or an actor or the budget. This is further used as extract answer </w:t>
      </w:r>
      <w:r>
        <w:t>from the Wikipedia content as detailed in the Section C.</w:t>
      </w:r>
      <w:r>
        <w:rPr>
          <w:noProof/>
          <w:lang w:val="en-US"/>
        </w:rPr>
        <w:drawing>
          <wp:anchor distT="114300" distB="114300" distL="114300" distR="114300" simplePos="0" relativeHeight="251659264" behindDoc="0" locked="0" layoutInCell="1" hidden="0" allowOverlap="1" wp14:anchorId="4E3AF912" wp14:editId="4771FD2F">
            <wp:simplePos x="0" y="0"/>
            <wp:positionH relativeFrom="margin">
              <wp:posOffset>-323849</wp:posOffset>
            </wp:positionH>
            <wp:positionV relativeFrom="paragraph">
              <wp:posOffset>3834700</wp:posOffset>
            </wp:positionV>
            <wp:extent cx="3190875" cy="2006600"/>
            <wp:effectExtent l="0" t="0" r="0" b="0"/>
            <wp:wrapTopAndBottom distT="114300" distB="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190875" cy="2006600"/>
                    </a:xfrm>
                    <a:prstGeom prst="rect">
                      <a:avLst/>
                    </a:prstGeom>
                    <a:ln/>
                  </pic:spPr>
                </pic:pic>
              </a:graphicData>
            </a:graphic>
          </wp:anchor>
        </w:drawing>
      </w:r>
    </w:p>
    <w:p w14:paraId="6E6779A0" w14:textId="77777777" w:rsidR="00631F6A" w:rsidRDefault="00631F6A">
      <w:pPr>
        <w:ind w:firstLine="216"/>
        <w:jc w:val="both"/>
      </w:pPr>
    </w:p>
    <w:p w14:paraId="12B1D9FA" w14:textId="77777777" w:rsidR="00631F6A" w:rsidRDefault="00F74C38">
      <w:pPr>
        <w:spacing w:before="120" w:after="120"/>
        <w:jc w:val="center"/>
      </w:pPr>
      <w:r>
        <w:rPr>
          <w:sz w:val="16"/>
          <w:szCs w:val="16"/>
        </w:rPr>
        <w:t>Fig. 2  The entity extraction flow</w:t>
      </w:r>
    </w:p>
    <w:p w14:paraId="4C040032" w14:textId="77777777" w:rsidR="00631F6A" w:rsidRDefault="00631F6A">
      <w:pPr>
        <w:ind w:firstLine="216"/>
        <w:jc w:val="both"/>
      </w:pPr>
    </w:p>
    <w:p w14:paraId="508856BB" w14:textId="77777777" w:rsidR="00631F6A" w:rsidRDefault="00F74C38">
      <w:pPr>
        <w:ind w:firstLine="216"/>
        <w:jc w:val="both"/>
      </w:pPr>
      <w:r>
        <w:t>The movie name is extracted using a combination of Regex, Chunking and custom Chunking grammar rules. If the regex method is unable to directly extract the movie</w:t>
      </w:r>
      <w:r>
        <w:t xml:space="preserve"> name, then the chunking and custom grammar chunking methods are applied to identify the name. The regex and grammar chunking methods work well for well formed English sentences.  Even though it’s not the most perfect method, since most of the factual ques</w:t>
      </w:r>
      <w:r>
        <w:t>tions have a fixed format, this works in this methods favour.</w:t>
      </w:r>
    </w:p>
    <w:p w14:paraId="1974123D" w14:textId="77777777" w:rsidR="00631F6A" w:rsidRDefault="00F74C38">
      <w:pPr>
        <w:numPr>
          <w:ilvl w:val="0"/>
          <w:numId w:val="4"/>
        </w:numPr>
        <w:spacing w:before="150" w:after="60"/>
      </w:pPr>
      <w:r>
        <w:rPr>
          <w:i/>
          <w:sz w:val="20"/>
          <w:szCs w:val="20"/>
        </w:rPr>
        <w:lastRenderedPageBreak/>
        <w:t>Answer Content Fetching</w:t>
      </w:r>
    </w:p>
    <w:p w14:paraId="14EC5A85" w14:textId="77777777" w:rsidR="00631F6A" w:rsidRDefault="00F74C38">
      <w:pPr>
        <w:ind w:firstLine="216"/>
        <w:jc w:val="both"/>
      </w:pPr>
      <w:r>
        <w:t>The system uses wptools Python library to fetch the Wikipedia document corresponding to the topic (movie name) extracted by the getMovieName method. This content is retur</w:t>
      </w:r>
      <w:r>
        <w:t xml:space="preserve">ned in a JSON format. The system mainly relies on the infobox information on Wikipedia. This is a semi-structured content box which is easy to parse and extract information from. </w:t>
      </w:r>
    </w:p>
    <w:p w14:paraId="4A59682C" w14:textId="77777777" w:rsidR="00631F6A" w:rsidRDefault="00F74C38">
      <w:pPr>
        <w:ind w:firstLine="216"/>
        <w:jc w:val="center"/>
      </w:pPr>
      <w:r>
        <w:rPr>
          <w:noProof/>
          <w:lang w:val="en-US"/>
        </w:rPr>
        <w:drawing>
          <wp:inline distT="114300" distB="114300" distL="114300" distR="114300" wp14:anchorId="7B0ABF26" wp14:editId="66541528">
            <wp:extent cx="1828165" cy="32480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828165" cy="3248025"/>
                    </a:xfrm>
                    <a:prstGeom prst="rect">
                      <a:avLst/>
                    </a:prstGeom>
                    <a:ln/>
                  </pic:spPr>
                </pic:pic>
              </a:graphicData>
            </a:graphic>
          </wp:inline>
        </w:drawing>
      </w:r>
    </w:p>
    <w:p w14:paraId="62FE413D" w14:textId="77777777" w:rsidR="00631F6A" w:rsidRDefault="00F74C38">
      <w:pPr>
        <w:spacing w:before="120" w:after="120"/>
        <w:jc w:val="center"/>
      </w:pPr>
      <w:r>
        <w:rPr>
          <w:sz w:val="16"/>
          <w:szCs w:val="16"/>
        </w:rPr>
        <w:t>Fig. 3 A typical movie info box on Wikipedia</w:t>
      </w:r>
    </w:p>
    <w:p w14:paraId="4F19B885" w14:textId="77777777" w:rsidR="00631F6A" w:rsidRDefault="00631F6A">
      <w:pPr>
        <w:ind w:firstLine="216"/>
        <w:jc w:val="both"/>
      </w:pPr>
    </w:p>
    <w:p w14:paraId="28C8ADB8" w14:textId="77777777" w:rsidR="00631F6A" w:rsidRDefault="00F74C38">
      <w:pPr>
        <w:ind w:firstLine="216"/>
        <w:jc w:val="both"/>
      </w:pPr>
      <w:r>
        <w:t>Once the content is extracte</w:t>
      </w:r>
      <w:r>
        <w:t>d, the actual Wikipedia article link and the infobox content are passed on to the Answer Extraction module.</w:t>
      </w:r>
    </w:p>
    <w:p w14:paraId="35BD38CC" w14:textId="77777777" w:rsidR="00631F6A" w:rsidRDefault="00F74C38">
      <w:pPr>
        <w:numPr>
          <w:ilvl w:val="0"/>
          <w:numId w:val="4"/>
        </w:numPr>
        <w:spacing w:before="150" w:after="60"/>
      </w:pPr>
      <w:r>
        <w:rPr>
          <w:i/>
          <w:sz w:val="20"/>
          <w:szCs w:val="20"/>
        </w:rPr>
        <w:t>Answer Processor</w:t>
      </w:r>
    </w:p>
    <w:p w14:paraId="3738B27E" w14:textId="77777777" w:rsidR="00631F6A" w:rsidRDefault="00F74C38">
      <w:pPr>
        <w:ind w:firstLine="216"/>
        <w:jc w:val="both"/>
      </w:pPr>
      <w:r>
        <w:t>The AnswerProcessor module tries to extract the actual information and answer from the content given by Wikipedia. This makes use o</w:t>
      </w:r>
      <w:r>
        <w:t xml:space="preserve">f the question type and if available, the subtype. Depending on what is requested in the query, the appropriate regex rules are applied on the appropriate info box field content. This extracts the actual answer in textual format and returns it back to the </w:t>
      </w:r>
      <w:r>
        <w:t>main process.</w:t>
      </w:r>
    </w:p>
    <w:p w14:paraId="15245116" w14:textId="77777777" w:rsidR="00631F6A" w:rsidRDefault="00F74C38">
      <w:pPr>
        <w:ind w:firstLine="216"/>
        <w:jc w:val="both"/>
      </w:pPr>
      <w:r>
        <w:t xml:space="preserve">The answer, depending on the categories, is extracted from the following fields: </w:t>
      </w:r>
    </w:p>
    <w:p w14:paraId="2D476D25" w14:textId="77777777" w:rsidR="00631F6A" w:rsidRDefault="00F74C38">
      <w:pPr>
        <w:numPr>
          <w:ilvl w:val="0"/>
          <w:numId w:val="2"/>
        </w:numPr>
        <w:spacing w:before="120" w:after="60"/>
        <w:jc w:val="both"/>
      </w:pPr>
      <w:r>
        <w:rPr>
          <w:i/>
          <w:sz w:val="20"/>
          <w:szCs w:val="20"/>
        </w:rPr>
        <w:t>Director</w:t>
      </w:r>
      <w:r>
        <w:rPr>
          <w:sz w:val="20"/>
          <w:szCs w:val="20"/>
        </w:rPr>
        <w:t xml:space="preserve">:  </w:t>
      </w:r>
      <w:r>
        <w:rPr>
          <w:sz w:val="20"/>
          <w:szCs w:val="20"/>
        </w:rPr>
        <w:t>The movie’s director. A simple regex rules is applied to extract the name of the director.</w:t>
      </w:r>
    </w:p>
    <w:p w14:paraId="2832E81A" w14:textId="77777777" w:rsidR="00631F6A" w:rsidRDefault="00F74C38">
      <w:pPr>
        <w:numPr>
          <w:ilvl w:val="0"/>
          <w:numId w:val="2"/>
        </w:numPr>
        <w:spacing w:before="120" w:after="60"/>
        <w:jc w:val="both"/>
      </w:pPr>
      <w:r>
        <w:rPr>
          <w:i/>
          <w:sz w:val="20"/>
          <w:szCs w:val="20"/>
        </w:rPr>
        <w:lastRenderedPageBreak/>
        <w:t>Starring</w:t>
      </w:r>
      <w:r>
        <w:rPr>
          <w:i/>
          <w:sz w:val="20"/>
          <w:szCs w:val="20"/>
        </w:rPr>
        <w:t>:</w:t>
      </w:r>
      <w:r>
        <w:rPr>
          <w:sz w:val="20"/>
          <w:szCs w:val="20"/>
        </w:rPr>
        <w:t xml:space="preserve">  </w:t>
      </w:r>
      <w:r>
        <w:rPr>
          <w:sz w:val="20"/>
          <w:szCs w:val="20"/>
        </w:rPr>
        <w:t xml:space="preserve">The cast of the Movie or the TV series. This a </w:t>
      </w:r>
      <w:r>
        <w:rPr>
          <w:sz w:val="20"/>
          <w:szCs w:val="20"/>
        </w:rPr>
        <w:t>list of names and therefore multiple names are returned.</w:t>
      </w:r>
      <w:r>
        <w:rPr>
          <w:sz w:val="20"/>
          <w:szCs w:val="20"/>
        </w:rPr>
        <w:t>.</w:t>
      </w:r>
    </w:p>
    <w:p w14:paraId="43FF081C" w14:textId="77777777" w:rsidR="00631F6A" w:rsidRDefault="00F74C38">
      <w:pPr>
        <w:numPr>
          <w:ilvl w:val="0"/>
          <w:numId w:val="2"/>
        </w:numPr>
        <w:spacing w:before="120" w:after="60"/>
        <w:jc w:val="both"/>
        <w:rPr>
          <w:sz w:val="20"/>
          <w:szCs w:val="20"/>
        </w:rPr>
      </w:pPr>
      <w:r>
        <w:rPr>
          <w:i/>
          <w:sz w:val="20"/>
          <w:szCs w:val="20"/>
        </w:rPr>
        <w:t>Budget</w:t>
      </w:r>
      <w:r>
        <w:rPr>
          <w:i/>
          <w:sz w:val="20"/>
          <w:szCs w:val="20"/>
        </w:rPr>
        <w:t>:</w:t>
      </w:r>
      <w:r>
        <w:rPr>
          <w:sz w:val="20"/>
          <w:szCs w:val="20"/>
        </w:rPr>
        <w:t xml:space="preserve"> </w:t>
      </w:r>
      <w:r>
        <w:rPr>
          <w:sz w:val="20"/>
          <w:szCs w:val="20"/>
        </w:rPr>
        <w:t>A numeric value to get the budget of the movie</w:t>
      </w:r>
      <w:r>
        <w:rPr>
          <w:sz w:val="20"/>
          <w:szCs w:val="20"/>
        </w:rPr>
        <w:t>.</w:t>
      </w:r>
    </w:p>
    <w:p w14:paraId="29E6EBC5" w14:textId="77777777" w:rsidR="00631F6A" w:rsidRDefault="00F74C38">
      <w:pPr>
        <w:numPr>
          <w:ilvl w:val="0"/>
          <w:numId w:val="2"/>
        </w:numPr>
        <w:spacing w:before="120" w:after="60"/>
        <w:jc w:val="both"/>
        <w:rPr>
          <w:sz w:val="20"/>
          <w:szCs w:val="20"/>
        </w:rPr>
      </w:pPr>
      <w:r>
        <w:rPr>
          <w:i/>
          <w:sz w:val="20"/>
          <w:szCs w:val="20"/>
        </w:rPr>
        <w:t>Gross</w:t>
      </w:r>
      <w:r>
        <w:rPr>
          <w:sz w:val="20"/>
          <w:szCs w:val="20"/>
        </w:rPr>
        <w:t>: The net collection done by movie at the box office.</w:t>
      </w:r>
    </w:p>
    <w:p w14:paraId="1AEFB6FD" w14:textId="77777777" w:rsidR="00631F6A" w:rsidRDefault="00F74C38">
      <w:pPr>
        <w:numPr>
          <w:ilvl w:val="0"/>
          <w:numId w:val="2"/>
        </w:numPr>
        <w:spacing w:before="120" w:after="60"/>
        <w:jc w:val="both"/>
        <w:rPr>
          <w:sz w:val="20"/>
          <w:szCs w:val="20"/>
        </w:rPr>
      </w:pPr>
      <w:r>
        <w:rPr>
          <w:i/>
          <w:sz w:val="20"/>
          <w:szCs w:val="20"/>
        </w:rPr>
        <w:t>Released</w:t>
      </w:r>
      <w:r>
        <w:rPr>
          <w:sz w:val="20"/>
          <w:szCs w:val="20"/>
        </w:rPr>
        <w:t xml:space="preserve">: The release date of the movie. </w:t>
      </w:r>
    </w:p>
    <w:p w14:paraId="794BDA41" w14:textId="77777777" w:rsidR="00631F6A" w:rsidRDefault="00631F6A">
      <w:pPr>
        <w:spacing w:before="120" w:after="60"/>
        <w:jc w:val="both"/>
      </w:pPr>
    </w:p>
    <w:p w14:paraId="6E00E15A" w14:textId="77777777" w:rsidR="00631F6A" w:rsidRDefault="00F74C38">
      <w:pPr>
        <w:numPr>
          <w:ilvl w:val="0"/>
          <w:numId w:val="1"/>
        </w:numPr>
        <w:spacing w:before="180" w:after="60"/>
        <w:jc w:val="center"/>
      </w:pPr>
      <w:r>
        <w:rPr>
          <w:smallCaps/>
          <w:sz w:val="20"/>
          <w:szCs w:val="20"/>
        </w:rPr>
        <w:t>Implementation</w:t>
      </w:r>
    </w:p>
    <w:p w14:paraId="32D22FB5" w14:textId="77777777" w:rsidR="00631F6A" w:rsidRDefault="00F74C38">
      <w:pPr>
        <w:spacing w:before="150" w:after="60"/>
        <w:rPr>
          <w:sz w:val="20"/>
          <w:szCs w:val="20"/>
        </w:rPr>
      </w:pPr>
      <w:r>
        <w:rPr>
          <w:sz w:val="20"/>
          <w:szCs w:val="20"/>
        </w:rPr>
        <w:t>The whole system is developed using Python. The following third party libraries are the core the system:</w:t>
      </w:r>
    </w:p>
    <w:p w14:paraId="447D0FE4" w14:textId="77777777" w:rsidR="00631F6A" w:rsidRDefault="00F74C38">
      <w:pPr>
        <w:numPr>
          <w:ilvl w:val="0"/>
          <w:numId w:val="5"/>
        </w:numPr>
        <w:spacing w:before="150" w:after="60"/>
        <w:ind w:left="269"/>
        <w:contextualSpacing/>
        <w:rPr>
          <w:sz w:val="20"/>
          <w:szCs w:val="20"/>
        </w:rPr>
      </w:pPr>
      <w:r>
        <w:rPr>
          <w:i/>
          <w:sz w:val="20"/>
          <w:szCs w:val="20"/>
        </w:rPr>
        <w:t>nltk</w:t>
      </w:r>
      <w:r>
        <w:rPr>
          <w:sz w:val="20"/>
          <w:szCs w:val="20"/>
        </w:rPr>
        <w:t>: This has been used heavily throughout the application to do POS tagging, Tokenization, and Chunking.</w:t>
      </w:r>
    </w:p>
    <w:p w14:paraId="0CD76F34" w14:textId="77777777" w:rsidR="00631F6A" w:rsidRDefault="00F74C38">
      <w:pPr>
        <w:numPr>
          <w:ilvl w:val="0"/>
          <w:numId w:val="5"/>
        </w:numPr>
        <w:spacing w:before="150" w:after="60"/>
        <w:ind w:left="269"/>
        <w:contextualSpacing/>
        <w:rPr>
          <w:sz w:val="20"/>
          <w:szCs w:val="20"/>
        </w:rPr>
      </w:pPr>
      <w:r>
        <w:rPr>
          <w:i/>
          <w:sz w:val="20"/>
          <w:szCs w:val="20"/>
        </w:rPr>
        <w:t>spacy</w:t>
      </w:r>
      <w:r>
        <w:rPr>
          <w:sz w:val="20"/>
          <w:szCs w:val="20"/>
        </w:rPr>
        <w:t>: To get the similarity between two sen</w:t>
      </w:r>
      <w:r>
        <w:rPr>
          <w:sz w:val="20"/>
          <w:szCs w:val="20"/>
        </w:rPr>
        <w:t>tences as a direct numeric value.</w:t>
      </w:r>
    </w:p>
    <w:p w14:paraId="3FD1DB68" w14:textId="77777777" w:rsidR="00631F6A" w:rsidRDefault="00F74C38">
      <w:pPr>
        <w:numPr>
          <w:ilvl w:val="0"/>
          <w:numId w:val="5"/>
        </w:numPr>
        <w:spacing w:before="150" w:after="60"/>
        <w:ind w:left="269"/>
        <w:contextualSpacing/>
        <w:rPr>
          <w:sz w:val="20"/>
          <w:szCs w:val="20"/>
        </w:rPr>
      </w:pPr>
      <w:r>
        <w:rPr>
          <w:i/>
          <w:sz w:val="20"/>
          <w:szCs w:val="20"/>
        </w:rPr>
        <w:t>wptools</w:t>
      </w:r>
      <w:r>
        <w:rPr>
          <w:sz w:val="20"/>
          <w:szCs w:val="20"/>
        </w:rPr>
        <w:t>: To fetch information from Wikipedia using a simple request call.</w:t>
      </w:r>
    </w:p>
    <w:p w14:paraId="70DB037D" w14:textId="77777777" w:rsidR="00631F6A" w:rsidRDefault="00F74C38">
      <w:pPr>
        <w:numPr>
          <w:ilvl w:val="0"/>
          <w:numId w:val="5"/>
        </w:numPr>
        <w:spacing w:before="150" w:after="60"/>
        <w:ind w:left="269"/>
        <w:contextualSpacing/>
        <w:rPr>
          <w:sz w:val="20"/>
          <w:szCs w:val="20"/>
        </w:rPr>
      </w:pPr>
      <w:r>
        <w:rPr>
          <w:i/>
          <w:sz w:val="20"/>
          <w:szCs w:val="20"/>
        </w:rPr>
        <w:t>re</w:t>
      </w:r>
      <w:r>
        <w:rPr>
          <w:sz w:val="20"/>
          <w:szCs w:val="20"/>
        </w:rPr>
        <w:t xml:space="preserve">: the inbuilt Python Regex library. </w:t>
      </w:r>
    </w:p>
    <w:p w14:paraId="1D21C308" w14:textId="77777777" w:rsidR="00631F6A" w:rsidRDefault="00F74C38">
      <w:pPr>
        <w:numPr>
          <w:ilvl w:val="0"/>
          <w:numId w:val="5"/>
        </w:numPr>
        <w:spacing w:before="150" w:after="60"/>
        <w:ind w:left="269"/>
        <w:contextualSpacing/>
        <w:rPr>
          <w:sz w:val="20"/>
          <w:szCs w:val="20"/>
        </w:rPr>
      </w:pPr>
      <w:r>
        <w:rPr>
          <w:sz w:val="20"/>
          <w:szCs w:val="20"/>
        </w:rPr>
        <w:t>flask: The web framework to run the whole web application and provide an easy way to use the application.</w:t>
      </w:r>
    </w:p>
    <w:p w14:paraId="3343BDAF" w14:textId="77777777" w:rsidR="00631F6A" w:rsidRDefault="00F74C38">
      <w:pPr>
        <w:spacing w:before="150" w:after="60"/>
        <w:rPr>
          <w:sz w:val="20"/>
          <w:szCs w:val="20"/>
        </w:rPr>
      </w:pPr>
      <w:r>
        <w:rPr>
          <w:noProof/>
          <w:sz w:val="20"/>
          <w:szCs w:val="20"/>
          <w:lang w:val="en-US"/>
        </w:rPr>
        <w:drawing>
          <wp:inline distT="114300" distB="114300" distL="114300" distR="114300" wp14:anchorId="42BC7F37" wp14:editId="54693918">
            <wp:extent cx="3190875" cy="21336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190875" cy="2133600"/>
                    </a:xfrm>
                    <a:prstGeom prst="rect">
                      <a:avLst/>
                    </a:prstGeom>
                    <a:ln/>
                  </pic:spPr>
                </pic:pic>
              </a:graphicData>
            </a:graphic>
          </wp:inline>
        </w:drawing>
      </w:r>
    </w:p>
    <w:p w14:paraId="48D0A9C2" w14:textId="77777777" w:rsidR="00631F6A" w:rsidRDefault="00F74C38">
      <w:pPr>
        <w:spacing w:before="120" w:after="120"/>
        <w:jc w:val="center"/>
        <w:rPr>
          <w:sz w:val="16"/>
          <w:szCs w:val="16"/>
        </w:rPr>
      </w:pPr>
      <w:r>
        <w:rPr>
          <w:sz w:val="16"/>
          <w:szCs w:val="16"/>
        </w:rPr>
        <w:t>F</w:t>
      </w:r>
      <w:r>
        <w:rPr>
          <w:sz w:val="16"/>
          <w:szCs w:val="16"/>
        </w:rPr>
        <w:t>ig. 3 List of Actors in a TV Series</w:t>
      </w:r>
    </w:p>
    <w:p w14:paraId="080D4063" w14:textId="77777777" w:rsidR="00631F6A" w:rsidRDefault="00631F6A">
      <w:pPr>
        <w:spacing w:before="120" w:after="120"/>
        <w:jc w:val="center"/>
        <w:rPr>
          <w:sz w:val="16"/>
          <w:szCs w:val="16"/>
        </w:rPr>
      </w:pPr>
    </w:p>
    <w:p w14:paraId="7F6BBF52" w14:textId="77777777" w:rsidR="00631F6A" w:rsidRDefault="00F74C38">
      <w:pPr>
        <w:spacing w:before="120" w:after="120"/>
        <w:jc w:val="center"/>
        <w:rPr>
          <w:sz w:val="16"/>
          <w:szCs w:val="16"/>
        </w:rPr>
      </w:pPr>
      <w:r>
        <w:rPr>
          <w:noProof/>
          <w:sz w:val="16"/>
          <w:szCs w:val="16"/>
          <w:lang w:val="en-US"/>
        </w:rPr>
        <w:drawing>
          <wp:inline distT="114300" distB="114300" distL="114300" distR="114300" wp14:anchorId="63C03EEF" wp14:editId="613B4245">
            <wp:extent cx="3190875" cy="20066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190875" cy="2006600"/>
                    </a:xfrm>
                    <a:prstGeom prst="rect">
                      <a:avLst/>
                    </a:prstGeom>
                    <a:ln/>
                  </pic:spPr>
                </pic:pic>
              </a:graphicData>
            </a:graphic>
          </wp:inline>
        </w:drawing>
      </w:r>
    </w:p>
    <w:p w14:paraId="6397B72E" w14:textId="77777777" w:rsidR="00631F6A" w:rsidRDefault="00F74C38">
      <w:pPr>
        <w:spacing w:before="120" w:after="120"/>
        <w:jc w:val="center"/>
        <w:rPr>
          <w:sz w:val="16"/>
          <w:szCs w:val="16"/>
        </w:rPr>
      </w:pPr>
      <w:r>
        <w:rPr>
          <w:sz w:val="16"/>
          <w:szCs w:val="16"/>
        </w:rPr>
        <w:lastRenderedPageBreak/>
        <w:t>Fig. 3 Querying the director of a movie</w:t>
      </w:r>
    </w:p>
    <w:p w14:paraId="4E5B4C6E" w14:textId="77777777" w:rsidR="00631F6A" w:rsidRDefault="00631F6A">
      <w:pPr>
        <w:spacing w:before="120" w:after="120"/>
        <w:jc w:val="center"/>
        <w:rPr>
          <w:sz w:val="16"/>
          <w:szCs w:val="16"/>
        </w:rPr>
      </w:pPr>
    </w:p>
    <w:p w14:paraId="1F90074F" w14:textId="77777777" w:rsidR="00631F6A" w:rsidRDefault="00F74C38">
      <w:pPr>
        <w:spacing w:before="120" w:after="120"/>
        <w:jc w:val="center"/>
        <w:rPr>
          <w:sz w:val="16"/>
          <w:szCs w:val="16"/>
        </w:rPr>
      </w:pPr>
      <w:r>
        <w:rPr>
          <w:noProof/>
          <w:sz w:val="16"/>
          <w:szCs w:val="16"/>
          <w:lang w:val="en-US"/>
        </w:rPr>
        <w:drawing>
          <wp:inline distT="114300" distB="114300" distL="114300" distR="114300" wp14:anchorId="396A3D0A" wp14:editId="3BB478A8">
            <wp:extent cx="3190875" cy="2209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90875" cy="2209800"/>
                    </a:xfrm>
                    <a:prstGeom prst="rect">
                      <a:avLst/>
                    </a:prstGeom>
                    <a:ln/>
                  </pic:spPr>
                </pic:pic>
              </a:graphicData>
            </a:graphic>
          </wp:inline>
        </w:drawing>
      </w:r>
    </w:p>
    <w:p w14:paraId="73751206" w14:textId="77777777" w:rsidR="00631F6A" w:rsidRDefault="00F74C38">
      <w:pPr>
        <w:spacing w:before="120" w:after="120"/>
        <w:jc w:val="center"/>
        <w:rPr>
          <w:sz w:val="16"/>
          <w:szCs w:val="16"/>
        </w:rPr>
      </w:pPr>
      <w:r>
        <w:rPr>
          <w:sz w:val="16"/>
          <w:szCs w:val="16"/>
        </w:rPr>
        <w:t>Fig. 3 Querying the box office collection of a movie</w:t>
      </w:r>
    </w:p>
    <w:p w14:paraId="6D417673" w14:textId="77777777" w:rsidR="00631F6A" w:rsidRDefault="00F74C38">
      <w:pPr>
        <w:spacing w:before="180" w:after="60"/>
        <w:ind w:left="289" w:hanging="289"/>
        <w:jc w:val="center"/>
        <w:rPr>
          <w:smallCaps/>
          <w:sz w:val="20"/>
          <w:szCs w:val="20"/>
        </w:rPr>
      </w:pPr>
      <w:r>
        <w:rPr>
          <w:smallCaps/>
          <w:sz w:val="20"/>
          <w:szCs w:val="20"/>
        </w:rPr>
        <w:t>Acknowledgment</w:t>
      </w:r>
    </w:p>
    <w:p w14:paraId="036A06CD" w14:textId="77777777" w:rsidR="00631F6A" w:rsidRDefault="00F74C38">
      <w:pPr>
        <w:ind w:firstLine="216"/>
        <w:jc w:val="both"/>
      </w:pPr>
      <w:r>
        <w:t>I am grateful to the great work done by eminent scholars like  Daniel Jurafsky &amp; James H. Martin. Also, to</w:t>
      </w:r>
      <w:r>
        <w:t xml:space="preserve"> the authors of the paper of </w:t>
      </w:r>
      <w:r>
        <w:rPr>
          <w:i/>
        </w:rPr>
        <w:t xml:space="preserve">Learning Question Classifiers, </w:t>
      </w:r>
      <w:r>
        <w:t xml:space="preserve">Xin Li and Dan Roth. </w:t>
      </w:r>
    </w:p>
    <w:p w14:paraId="1593A50A" w14:textId="77777777" w:rsidR="00631F6A" w:rsidRDefault="00F74C38">
      <w:pPr>
        <w:ind w:firstLine="216"/>
        <w:jc w:val="both"/>
      </w:pPr>
      <w:r>
        <w:t>I would also like to take this opportunity and thank Prof. Dan Moldovan and Linrui Zhang for constructing a great course and giving this opportunity. It has been a great lear</w:t>
      </w:r>
      <w:r>
        <w:t>ning experience.</w:t>
      </w:r>
    </w:p>
    <w:p w14:paraId="5C2F3DCF" w14:textId="77777777" w:rsidR="00631F6A" w:rsidRDefault="00F74C38">
      <w:pPr>
        <w:spacing w:before="180" w:after="60"/>
        <w:ind w:left="289" w:hanging="289"/>
        <w:jc w:val="center"/>
        <w:rPr>
          <w:smallCaps/>
          <w:sz w:val="20"/>
          <w:szCs w:val="20"/>
        </w:rPr>
      </w:pPr>
      <w:r>
        <w:rPr>
          <w:smallCaps/>
          <w:sz w:val="20"/>
          <w:szCs w:val="20"/>
        </w:rPr>
        <w:t>References</w:t>
      </w:r>
    </w:p>
    <w:p w14:paraId="1B630B7D" w14:textId="77777777" w:rsidR="00631F6A" w:rsidRDefault="00F74C38">
      <w:pPr>
        <w:numPr>
          <w:ilvl w:val="0"/>
          <w:numId w:val="3"/>
        </w:numPr>
        <w:jc w:val="both"/>
      </w:pPr>
      <w:r>
        <w:rPr>
          <w:sz w:val="16"/>
          <w:szCs w:val="16"/>
        </w:rPr>
        <w:t>Li, X., &amp; Roth, D. (2002). Learning question classifiers. Proceedings of the 19th international conference on Computational linguistics -. doi:10.3115/1072228.1072378</w:t>
      </w:r>
    </w:p>
    <w:p w14:paraId="41BC735B" w14:textId="77777777" w:rsidR="00631F6A" w:rsidRDefault="00F74C38">
      <w:pPr>
        <w:numPr>
          <w:ilvl w:val="0"/>
          <w:numId w:val="3"/>
        </w:numPr>
        <w:jc w:val="both"/>
      </w:pPr>
      <w:r>
        <w:rPr>
          <w:sz w:val="16"/>
          <w:szCs w:val="16"/>
        </w:rPr>
        <w:t>Speech and Language Processing. Daniel Jurafsky &amp;</w:t>
      </w:r>
      <w:r>
        <w:rPr>
          <w:sz w:val="16"/>
          <w:szCs w:val="16"/>
        </w:rPr>
        <w:t xml:space="preserve"> James H. Martin. Copyright 2017. Draft of August 7, 2017.</w:t>
      </w:r>
    </w:p>
    <w:p w14:paraId="75A245B1" w14:textId="77777777" w:rsidR="00631F6A" w:rsidRDefault="00F74C38">
      <w:pPr>
        <w:numPr>
          <w:ilvl w:val="0"/>
          <w:numId w:val="3"/>
        </w:numPr>
        <w:jc w:val="both"/>
      </w:pPr>
      <w:r>
        <w:rPr>
          <w:sz w:val="16"/>
          <w:szCs w:val="16"/>
        </w:rPr>
        <w:t xml:space="preserve">S. Zhang, C. Zhu, J. K. O. Sin, and P. K. T. Mok, “A novel ultrathin elevated channel low-temperature poly-Si TFT,” </w:t>
      </w:r>
      <w:r>
        <w:rPr>
          <w:i/>
          <w:sz w:val="16"/>
          <w:szCs w:val="16"/>
        </w:rPr>
        <w:t>IEEE Electron Device Lett.</w:t>
      </w:r>
      <w:r>
        <w:rPr>
          <w:sz w:val="16"/>
          <w:szCs w:val="16"/>
        </w:rPr>
        <w:t>, vol. 20, pp. 569–571, Nov. 1999.</w:t>
      </w:r>
    </w:p>
    <w:p w14:paraId="6D589D1F" w14:textId="77777777" w:rsidR="00631F6A" w:rsidRDefault="00F74C38">
      <w:pPr>
        <w:numPr>
          <w:ilvl w:val="0"/>
          <w:numId w:val="3"/>
        </w:numPr>
        <w:jc w:val="both"/>
      </w:pPr>
      <w:r>
        <w:rPr>
          <w:sz w:val="16"/>
          <w:szCs w:val="16"/>
        </w:rPr>
        <w:t>Mishra, M., Mishra, V. K., &amp; H.r., S. (2013). Question Classification using Semantic, Syntactic and Lexical features. International journal of Web &amp; Semantic Technology, 4(3), 39-47. doi:10.5121/ijwest.2013.4304</w:t>
      </w:r>
    </w:p>
    <w:p w14:paraId="7B9097FB" w14:textId="77777777" w:rsidR="00631F6A" w:rsidRDefault="00F74C38">
      <w:pPr>
        <w:numPr>
          <w:ilvl w:val="0"/>
          <w:numId w:val="3"/>
        </w:numPr>
        <w:jc w:val="both"/>
        <w:rPr>
          <w:sz w:val="16"/>
          <w:szCs w:val="16"/>
        </w:rPr>
      </w:pPr>
      <w:r>
        <w:rPr>
          <w:sz w:val="16"/>
          <w:szCs w:val="16"/>
        </w:rPr>
        <w:t xml:space="preserve">Extracting Information from Text, </w:t>
      </w:r>
      <w:hyperlink r:id="rId11">
        <w:r>
          <w:rPr>
            <w:color w:val="1155CC"/>
            <w:sz w:val="16"/>
            <w:szCs w:val="16"/>
            <w:u w:val="single"/>
          </w:rPr>
          <w:t>http://www.nltk.org/book/ch07.html</w:t>
        </w:r>
      </w:hyperlink>
    </w:p>
    <w:p w14:paraId="752383C6" w14:textId="77777777" w:rsidR="00631F6A" w:rsidRDefault="00F74C38">
      <w:pPr>
        <w:numPr>
          <w:ilvl w:val="0"/>
          <w:numId w:val="3"/>
        </w:numPr>
        <w:jc w:val="both"/>
        <w:rPr>
          <w:sz w:val="16"/>
          <w:szCs w:val="16"/>
        </w:rPr>
      </w:pPr>
      <w:r>
        <w:rPr>
          <w:sz w:val="16"/>
          <w:szCs w:val="16"/>
        </w:rPr>
        <w:t xml:space="preserve">Language Processing and Python, </w:t>
      </w:r>
      <w:hyperlink r:id="rId12">
        <w:r>
          <w:rPr>
            <w:color w:val="1155CC"/>
            <w:sz w:val="16"/>
            <w:szCs w:val="16"/>
            <w:u w:val="single"/>
          </w:rPr>
          <w:t>http://www.nltk.org/book/ch01.html</w:t>
        </w:r>
      </w:hyperlink>
    </w:p>
    <w:p w14:paraId="6E832C0D" w14:textId="77777777" w:rsidR="00631F6A" w:rsidRDefault="00F74C38">
      <w:pPr>
        <w:numPr>
          <w:ilvl w:val="0"/>
          <w:numId w:val="3"/>
        </w:numPr>
        <w:jc w:val="both"/>
        <w:rPr>
          <w:sz w:val="16"/>
          <w:szCs w:val="16"/>
        </w:rPr>
      </w:pPr>
      <w:r>
        <w:rPr>
          <w:sz w:val="16"/>
          <w:szCs w:val="16"/>
        </w:rPr>
        <w:t xml:space="preserve">Categorizing and Tagging Words, </w:t>
      </w:r>
      <w:hyperlink r:id="rId13">
        <w:r>
          <w:rPr>
            <w:color w:val="1155CC"/>
            <w:sz w:val="16"/>
            <w:szCs w:val="16"/>
            <w:u w:val="single"/>
          </w:rPr>
          <w:t>http://www.nltk.org/book/ch05.html</w:t>
        </w:r>
      </w:hyperlink>
    </w:p>
    <w:p w14:paraId="393DE8EE" w14:textId="77777777" w:rsidR="00631F6A" w:rsidRDefault="00F74C38">
      <w:pPr>
        <w:numPr>
          <w:ilvl w:val="0"/>
          <w:numId w:val="3"/>
        </w:numPr>
        <w:jc w:val="both"/>
        <w:rPr>
          <w:sz w:val="16"/>
          <w:szCs w:val="16"/>
        </w:rPr>
      </w:pPr>
      <w:r>
        <w:rPr>
          <w:sz w:val="16"/>
          <w:szCs w:val="16"/>
        </w:rPr>
        <w:t xml:space="preserve">Learning to Classify Text, </w:t>
      </w:r>
      <w:hyperlink r:id="rId14">
        <w:r>
          <w:rPr>
            <w:color w:val="1155CC"/>
            <w:sz w:val="16"/>
            <w:szCs w:val="16"/>
            <w:u w:val="single"/>
          </w:rPr>
          <w:t>http://www.nltk.org/book/ch06.html</w:t>
        </w:r>
      </w:hyperlink>
    </w:p>
    <w:p w14:paraId="171DD631" w14:textId="77777777" w:rsidR="00631F6A" w:rsidRDefault="00F74C38">
      <w:pPr>
        <w:numPr>
          <w:ilvl w:val="0"/>
          <w:numId w:val="3"/>
        </w:numPr>
        <w:jc w:val="both"/>
        <w:rPr>
          <w:sz w:val="16"/>
          <w:szCs w:val="16"/>
        </w:rPr>
      </w:pPr>
      <w:r>
        <w:rPr>
          <w:sz w:val="16"/>
          <w:szCs w:val="16"/>
        </w:rPr>
        <w:t xml:space="preserve">Spacy documentation, </w:t>
      </w:r>
      <w:hyperlink r:id="rId15">
        <w:r>
          <w:rPr>
            <w:color w:val="1155CC"/>
            <w:sz w:val="16"/>
            <w:szCs w:val="16"/>
            <w:u w:val="single"/>
          </w:rPr>
          <w:t>ht</w:t>
        </w:r>
        <w:r>
          <w:rPr>
            <w:color w:val="1155CC"/>
            <w:sz w:val="16"/>
            <w:szCs w:val="16"/>
            <w:u w:val="single"/>
          </w:rPr>
          <w:t>tps://spacy.io/usage/spacy-101</w:t>
        </w:r>
      </w:hyperlink>
    </w:p>
    <w:p w14:paraId="6EAEE692" w14:textId="77777777" w:rsidR="00631F6A" w:rsidRDefault="00F74C38">
      <w:pPr>
        <w:numPr>
          <w:ilvl w:val="0"/>
          <w:numId w:val="3"/>
        </w:numPr>
        <w:jc w:val="both"/>
        <w:rPr>
          <w:sz w:val="16"/>
          <w:szCs w:val="16"/>
        </w:rPr>
      </w:pPr>
      <w:r>
        <w:rPr>
          <w:sz w:val="16"/>
          <w:szCs w:val="16"/>
        </w:rPr>
        <w:t xml:space="preserve">WPTools, </w:t>
      </w:r>
      <w:hyperlink r:id="rId16">
        <w:r>
          <w:rPr>
            <w:color w:val="1155CC"/>
            <w:sz w:val="16"/>
            <w:szCs w:val="16"/>
            <w:u w:val="single"/>
          </w:rPr>
          <w:t>https://github.com/siznax/wptools/wiki</w:t>
        </w:r>
      </w:hyperlink>
    </w:p>
    <w:p w14:paraId="46D067E6" w14:textId="77777777" w:rsidR="00631F6A" w:rsidRDefault="00F74C38">
      <w:pPr>
        <w:numPr>
          <w:ilvl w:val="0"/>
          <w:numId w:val="3"/>
        </w:numPr>
        <w:jc w:val="both"/>
        <w:rPr>
          <w:sz w:val="16"/>
          <w:szCs w:val="16"/>
        </w:rPr>
      </w:pPr>
      <w:r>
        <w:rPr>
          <w:i/>
          <w:sz w:val="16"/>
          <w:szCs w:val="16"/>
        </w:rPr>
        <w:t xml:space="preserve">Complete guide to build your own Named Entity Recognizer with Python, </w:t>
      </w:r>
      <w:hyperlink r:id="rId17">
        <w:r>
          <w:rPr>
            <w:i/>
            <w:color w:val="1155CC"/>
            <w:sz w:val="16"/>
            <w:szCs w:val="16"/>
            <w:u w:val="single"/>
          </w:rPr>
          <w:t>http://nlpforhackers.io/named-entity-extraction/</w:t>
        </w:r>
      </w:hyperlink>
    </w:p>
    <w:p w14:paraId="442EBBF2" w14:textId="77777777" w:rsidR="00631F6A" w:rsidRDefault="00631F6A">
      <w:pPr>
        <w:numPr>
          <w:ilvl w:val="0"/>
          <w:numId w:val="3"/>
        </w:numPr>
        <w:jc w:val="both"/>
        <w:rPr>
          <w:i/>
          <w:sz w:val="16"/>
          <w:szCs w:val="16"/>
        </w:rPr>
      </w:pPr>
    </w:p>
    <w:p w14:paraId="4FED0123" w14:textId="77777777" w:rsidR="00631F6A" w:rsidRDefault="00631F6A">
      <w:pPr>
        <w:ind w:left="432" w:hanging="432"/>
        <w:jc w:val="both"/>
        <w:rPr>
          <w:sz w:val="16"/>
          <w:szCs w:val="16"/>
        </w:rPr>
        <w:sectPr w:rsidR="00631F6A">
          <w:type w:val="continuous"/>
          <w:pgSz w:w="11906" w:h="16838"/>
          <w:pgMar w:top="1077" w:right="811" w:bottom="2438" w:left="811" w:header="709" w:footer="709" w:gutter="0"/>
          <w:cols w:num="2" w:space="720" w:equalWidth="0">
            <w:col w:w="5023" w:space="238"/>
            <w:col w:w="5023" w:space="0"/>
          </w:cols>
        </w:sectPr>
      </w:pPr>
    </w:p>
    <w:p w14:paraId="52518DD4" w14:textId="77777777" w:rsidR="00631F6A" w:rsidRDefault="00631F6A">
      <w:pPr>
        <w:ind w:left="432" w:hanging="432"/>
        <w:jc w:val="both"/>
        <w:rPr>
          <w:sz w:val="16"/>
          <w:szCs w:val="16"/>
        </w:rPr>
      </w:pPr>
    </w:p>
    <w:sectPr w:rsidR="00631F6A">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E7056"/>
    <w:multiLevelType w:val="multilevel"/>
    <w:tmpl w:val="D2187852"/>
    <w:lvl w:ilvl="0">
      <w:start w:val="1"/>
      <w:numFmt w:val="decimal"/>
      <w:lvlText w:val="[%1]"/>
      <w:lvlJc w:val="left"/>
      <w:pPr>
        <w:ind w:left="432" w:hanging="432"/>
      </w:pPr>
      <w:rPr>
        <w:sz w:val="20"/>
        <w:szCs w:val="20"/>
      </w:r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
    <w:nsid w:val="19A8076F"/>
    <w:multiLevelType w:val="multilevel"/>
    <w:tmpl w:val="DB90A16C"/>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2">
    <w:nsid w:val="22A006EB"/>
    <w:multiLevelType w:val="multilevel"/>
    <w:tmpl w:val="35182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32340EF"/>
    <w:multiLevelType w:val="multilevel"/>
    <w:tmpl w:val="C0E00DB4"/>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AA026CA"/>
    <w:multiLevelType w:val="multilevel"/>
    <w:tmpl w:val="7C42520E"/>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631F6A"/>
    <w:rsid w:val="00631F6A"/>
    <w:rsid w:val="00F7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045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AU"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ltk.org/book/ch07.html" TargetMode="External"/><Relationship Id="rId12" Type="http://schemas.openxmlformats.org/officeDocument/2006/relationships/hyperlink" Target="http://www.nltk.org/book/ch01.html" TargetMode="External"/><Relationship Id="rId13" Type="http://schemas.openxmlformats.org/officeDocument/2006/relationships/hyperlink" Target="http://www.nltk.org/book/ch05.html" TargetMode="External"/><Relationship Id="rId14" Type="http://schemas.openxmlformats.org/officeDocument/2006/relationships/hyperlink" Target="http://www.nltk.org/book/ch06.html" TargetMode="External"/><Relationship Id="rId15" Type="http://schemas.openxmlformats.org/officeDocument/2006/relationships/hyperlink" Target="https://spacy.io/usage/spacy-101" TargetMode="External"/><Relationship Id="rId16" Type="http://schemas.openxmlformats.org/officeDocument/2006/relationships/hyperlink" Target="https://github.com/siznax/wptools/wiki" TargetMode="External"/><Relationship Id="rId17" Type="http://schemas.openxmlformats.org/officeDocument/2006/relationships/hyperlink" Target="http://nlpforhackers.io/named-entity-extracti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1264</Words>
  <Characters>7211</Characters>
  <Application>Microsoft Macintosh Word</Application>
  <DocSecurity>0</DocSecurity>
  <Lines>60</Lines>
  <Paragraphs>16</Paragraphs>
  <ScaleCrop>false</ScaleCrop>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Sangvikar, Dhruv Gajanan</cp:lastModifiedBy>
  <cp:revision>2</cp:revision>
  <dcterms:created xsi:type="dcterms:W3CDTF">2017-11-30T07:24:00Z</dcterms:created>
  <dcterms:modified xsi:type="dcterms:W3CDTF">2017-11-30T07:25:00Z</dcterms:modified>
</cp:coreProperties>
</file>