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9F61" w14:textId="77777777" w:rsidR="00C86C6E" w:rsidRPr="008459A7" w:rsidRDefault="00C86C6E" w:rsidP="00C86C6E">
      <w:pPr>
        <w:spacing w:after="40"/>
        <w:jc w:val="center"/>
        <w:rPr>
          <w:rFonts w:asciiTheme="minorHAnsi" w:hAnsiTheme="minorHAnsi"/>
        </w:rPr>
      </w:pPr>
      <w:r w:rsidRPr="008459A7">
        <w:rPr>
          <w:rFonts w:asciiTheme="minorHAnsi" w:hAnsiTheme="minorHAnsi"/>
          <w:b/>
          <w:bCs/>
          <w:color w:val="1F3864"/>
          <w:sz w:val="34"/>
          <w:szCs w:val="34"/>
        </w:rPr>
        <w:t>PRD Genie — Design &amp; Architecture</w:t>
      </w:r>
    </w:p>
    <w:p w14:paraId="542B88CA" w14:textId="77777777" w:rsidR="00B265F0" w:rsidRPr="008459A7" w:rsidRDefault="00B265F0" w:rsidP="00C86C6E">
      <w:pPr>
        <w:spacing w:after="240"/>
        <w:jc w:val="center"/>
        <w:rPr>
          <w:rFonts w:asciiTheme="minorHAnsi" w:hAnsiTheme="minorHAnsi"/>
          <w:i/>
          <w:iCs/>
          <w:color w:val="595959"/>
          <w:sz w:val="18"/>
          <w:szCs w:val="18"/>
        </w:rPr>
      </w:pPr>
    </w:p>
    <w:sdt>
      <w:sdtPr>
        <w:rPr>
          <w:rFonts w:asciiTheme="minorHAnsi" w:eastAsia="Times New Roman" w:hAnsiTheme="minorHAnsi" w:cs="Times New Roman"/>
          <w:color w:val="auto"/>
          <w:sz w:val="20"/>
          <w:szCs w:val="20"/>
          <w:lang w:val="en-IN" w:eastAsia="en-IN"/>
        </w:rPr>
        <w:id w:val="-1166779587"/>
        <w:docPartObj>
          <w:docPartGallery w:val="Table of Contents"/>
          <w:docPartUnique/>
        </w:docPartObj>
      </w:sdtPr>
      <w:sdtEndPr>
        <w:rPr>
          <w:b/>
          <w:bCs/>
          <w:noProof/>
        </w:rPr>
      </w:sdtEndPr>
      <w:sdtContent>
        <w:p w14:paraId="42C64743" w14:textId="14EDD001" w:rsidR="00B265F0" w:rsidRPr="00F701E9" w:rsidRDefault="00B265F0">
          <w:pPr>
            <w:pStyle w:val="TOCHeading"/>
            <w:rPr>
              <w:rFonts w:asciiTheme="minorHAnsi" w:hAnsiTheme="minorHAnsi"/>
            </w:rPr>
          </w:pPr>
          <w:r w:rsidRPr="00F701E9">
            <w:rPr>
              <w:rFonts w:asciiTheme="minorHAnsi" w:hAnsiTheme="minorHAnsi"/>
            </w:rPr>
            <w:t>Contents</w:t>
          </w:r>
        </w:p>
        <w:p w14:paraId="06BBE56C" w14:textId="121F08BA" w:rsidR="005C78DE" w:rsidRDefault="00B265F0">
          <w:pPr>
            <w:pStyle w:val="TOC1"/>
            <w:tabs>
              <w:tab w:val="right" w:leader="dot" w:pos="10230"/>
            </w:tabs>
            <w:rPr>
              <w:rFonts w:asciiTheme="minorHAnsi" w:eastAsiaTheme="minorEastAsia" w:hAnsiTheme="minorHAnsi" w:cstheme="minorBidi"/>
              <w:noProof/>
              <w:kern w:val="2"/>
              <w:sz w:val="24"/>
              <w:szCs w:val="24"/>
              <w14:ligatures w14:val="standardContextual"/>
            </w:rPr>
          </w:pPr>
          <w:r w:rsidRPr="00F701E9">
            <w:rPr>
              <w:rFonts w:asciiTheme="minorHAnsi" w:hAnsiTheme="minorHAnsi"/>
            </w:rPr>
            <w:fldChar w:fldCharType="begin"/>
          </w:r>
          <w:r w:rsidRPr="00F701E9">
            <w:rPr>
              <w:rFonts w:asciiTheme="minorHAnsi" w:hAnsiTheme="minorHAnsi"/>
            </w:rPr>
            <w:instrText xml:space="preserve"> TOC \o "1-3" \h \z \u </w:instrText>
          </w:r>
          <w:r w:rsidRPr="00F701E9">
            <w:rPr>
              <w:rFonts w:asciiTheme="minorHAnsi" w:hAnsiTheme="minorHAnsi"/>
            </w:rPr>
            <w:fldChar w:fldCharType="separate"/>
          </w:r>
          <w:hyperlink w:anchor="_Toc243511867" w:history="1">
            <w:r w:rsidR="005C78DE" w:rsidRPr="002338E2">
              <w:rPr>
                <w:rStyle w:val="Hyperlink"/>
                <w:b/>
                <w:bCs/>
                <w:noProof/>
              </w:rPr>
              <w:t>1. Diagram &amp; Workflow Representation</w:t>
            </w:r>
            <w:r w:rsidR="005C78DE">
              <w:rPr>
                <w:noProof/>
                <w:webHidden/>
              </w:rPr>
              <w:tab/>
            </w:r>
            <w:r w:rsidR="005C78DE">
              <w:rPr>
                <w:noProof/>
                <w:webHidden/>
              </w:rPr>
              <w:fldChar w:fldCharType="begin"/>
            </w:r>
            <w:r w:rsidR="005C78DE">
              <w:rPr>
                <w:noProof/>
                <w:webHidden/>
              </w:rPr>
              <w:instrText xml:space="preserve"> PAGEREF _Toc243511867 \h </w:instrText>
            </w:r>
            <w:r w:rsidR="005C78DE">
              <w:rPr>
                <w:noProof/>
                <w:webHidden/>
              </w:rPr>
            </w:r>
            <w:r w:rsidR="005C78DE">
              <w:rPr>
                <w:noProof/>
                <w:webHidden/>
              </w:rPr>
              <w:fldChar w:fldCharType="separate"/>
            </w:r>
            <w:r w:rsidR="005C78DE">
              <w:rPr>
                <w:noProof/>
                <w:webHidden/>
              </w:rPr>
              <w:t>2</w:t>
            </w:r>
            <w:r w:rsidR="005C78DE">
              <w:rPr>
                <w:noProof/>
                <w:webHidden/>
              </w:rPr>
              <w:fldChar w:fldCharType="end"/>
            </w:r>
          </w:hyperlink>
        </w:p>
        <w:p w14:paraId="715D1581" w14:textId="1CE88A3F"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68" w:history="1">
            <w:r w:rsidRPr="002338E2">
              <w:rPr>
                <w:rStyle w:val="Hyperlink"/>
                <w:b/>
                <w:bCs/>
                <w:noProof/>
              </w:rPr>
              <w:t>2. Orchestration Pattern</w:t>
            </w:r>
            <w:r>
              <w:rPr>
                <w:noProof/>
                <w:webHidden/>
              </w:rPr>
              <w:tab/>
            </w:r>
            <w:r>
              <w:rPr>
                <w:noProof/>
                <w:webHidden/>
              </w:rPr>
              <w:fldChar w:fldCharType="begin"/>
            </w:r>
            <w:r>
              <w:rPr>
                <w:noProof/>
                <w:webHidden/>
              </w:rPr>
              <w:instrText xml:space="preserve"> PAGEREF _Toc243511868 \h </w:instrText>
            </w:r>
            <w:r>
              <w:rPr>
                <w:noProof/>
                <w:webHidden/>
              </w:rPr>
            </w:r>
            <w:r>
              <w:rPr>
                <w:noProof/>
                <w:webHidden/>
              </w:rPr>
              <w:fldChar w:fldCharType="separate"/>
            </w:r>
            <w:r>
              <w:rPr>
                <w:noProof/>
                <w:webHidden/>
              </w:rPr>
              <w:t>2</w:t>
            </w:r>
            <w:r>
              <w:rPr>
                <w:noProof/>
                <w:webHidden/>
              </w:rPr>
              <w:fldChar w:fldCharType="end"/>
            </w:r>
          </w:hyperlink>
        </w:p>
        <w:p w14:paraId="1B0EFBB0" w14:textId="127B4962"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69" w:history="1">
            <w:r w:rsidRPr="002338E2">
              <w:rPr>
                <w:rStyle w:val="Hyperlink"/>
                <w:b/>
                <w:bCs/>
                <w:noProof/>
              </w:rPr>
              <w:t>3. Tool Rationale</w:t>
            </w:r>
            <w:r>
              <w:rPr>
                <w:noProof/>
                <w:webHidden/>
              </w:rPr>
              <w:tab/>
            </w:r>
            <w:r>
              <w:rPr>
                <w:noProof/>
                <w:webHidden/>
              </w:rPr>
              <w:fldChar w:fldCharType="begin"/>
            </w:r>
            <w:r>
              <w:rPr>
                <w:noProof/>
                <w:webHidden/>
              </w:rPr>
              <w:instrText xml:space="preserve"> PAGEREF _Toc243511869 \h </w:instrText>
            </w:r>
            <w:r>
              <w:rPr>
                <w:noProof/>
                <w:webHidden/>
              </w:rPr>
            </w:r>
            <w:r>
              <w:rPr>
                <w:noProof/>
                <w:webHidden/>
              </w:rPr>
              <w:fldChar w:fldCharType="separate"/>
            </w:r>
            <w:r>
              <w:rPr>
                <w:noProof/>
                <w:webHidden/>
              </w:rPr>
              <w:t>3</w:t>
            </w:r>
            <w:r>
              <w:rPr>
                <w:noProof/>
                <w:webHidden/>
              </w:rPr>
              <w:fldChar w:fldCharType="end"/>
            </w:r>
          </w:hyperlink>
        </w:p>
        <w:p w14:paraId="28DA524D" w14:textId="030CFCF3"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0" w:history="1">
            <w:r w:rsidRPr="002338E2">
              <w:rPr>
                <w:rStyle w:val="Hyperlink"/>
                <w:b/>
                <w:bCs/>
                <w:noProof/>
              </w:rPr>
              <w:t>4. Agent Decisions — Input, Output, Process</w:t>
            </w:r>
            <w:r>
              <w:rPr>
                <w:noProof/>
                <w:webHidden/>
              </w:rPr>
              <w:tab/>
            </w:r>
            <w:r>
              <w:rPr>
                <w:noProof/>
                <w:webHidden/>
              </w:rPr>
              <w:fldChar w:fldCharType="begin"/>
            </w:r>
            <w:r>
              <w:rPr>
                <w:noProof/>
                <w:webHidden/>
              </w:rPr>
              <w:instrText xml:space="preserve"> PAGEREF _Toc243511870 \h </w:instrText>
            </w:r>
            <w:r>
              <w:rPr>
                <w:noProof/>
                <w:webHidden/>
              </w:rPr>
            </w:r>
            <w:r>
              <w:rPr>
                <w:noProof/>
                <w:webHidden/>
              </w:rPr>
              <w:fldChar w:fldCharType="separate"/>
            </w:r>
            <w:r>
              <w:rPr>
                <w:noProof/>
                <w:webHidden/>
              </w:rPr>
              <w:t>3</w:t>
            </w:r>
            <w:r>
              <w:rPr>
                <w:noProof/>
                <w:webHidden/>
              </w:rPr>
              <w:fldChar w:fldCharType="end"/>
            </w:r>
          </w:hyperlink>
        </w:p>
        <w:p w14:paraId="5A9412C3" w14:textId="4761ADB5"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1" w:history="1">
            <w:r w:rsidRPr="002338E2">
              <w:rPr>
                <w:rStyle w:val="Hyperlink"/>
                <w:b/>
                <w:bCs/>
                <w:noProof/>
              </w:rPr>
              <w:t>5. Human-in-the-Loop</w:t>
            </w:r>
            <w:r>
              <w:rPr>
                <w:noProof/>
                <w:webHidden/>
              </w:rPr>
              <w:tab/>
            </w:r>
            <w:r>
              <w:rPr>
                <w:noProof/>
                <w:webHidden/>
              </w:rPr>
              <w:fldChar w:fldCharType="begin"/>
            </w:r>
            <w:r>
              <w:rPr>
                <w:noProof/>
                <w:webHidden/>
              </w:rPr>
              <w:instrText xml:space="preserve"> PAGEREF _Toc243511871 \h </w:instrText>
            </w:r>
            <w:r>
              <w:rPr>
                <w:noProof/>
                <w:webHidden/>
              </w:rPr>
            </w:r>
            <w:r>
              <w:rPr>
                <w:noProof/>
                <w:webHidden/>
              </w:rPr>
              <w:fldChar w:fldCharType="separate"/>
            </w:r>
            <w:r>
              <w:rPr>
                <w:noProof/>
                <w:webHidden/>
              </w:rPr>
              <w:t>4</w:t>
            </w:r>
            <w:r>
              <w:rPr>
                <w:noProof/>
                <w:webHidden/>
              </w:rPr>
              <w:fldChar w:fldCharType="end"/>
            </w:r>
          </w:hyperlink>
        </w:p>
        <w:p w14:paraId="7DA0A4EB" w14:textId="237BDDB8"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2" w:history="1">
            <w:r w:rsidRPr="002338E2">
              <w:rPr>
                <w:rStyle w:val="Hyperlink"/>
                <w:b/>
                <w:bCs/>
                <w:noProof/>
              </w:rPr>
              <w:t>6. Core Capabilities End-to-End</w:t>
            </w:r>
            <w:r>
              <w:rPr>
                <w:noProof/>
                <w:webHidden/>
              </w:rPr>
              <w:tab/>
            </w:r>
            <w:r>
              <w:rPr>
                <w:noProof/>
                <w:webHidden/>
              </w:rPr>
              <w:fldChar w:fldCharType="begin"/>
            </w:r>
            <w:r>
              <w:rPr>
                <w:noProof/>
                <w:webHidden/>
              </w:rPr>
              <w:instrText xml:space="preserve"> PAGEREF _Toc243511872 \h </w:instrText>
            </w:r>
            <w:r>
              <w:rPr>
                <w:noProof/>
                <w:webHidden/>
              </w:rPr>
            </w:r>
            <w:r>
              <w:rPr>
                <w:noProof/>
                <w:webHidden/>
              </w:rPr>
              <w:fldChar w:fldCharType="separate"/>
            </w:r>
            <w:r>
              <w:rPr>
                <w:noProof/>
                <w:webHidden/>
              </w:rPr>
              <w:t>4</w:t>
            </w:r>
            <w:r>
              <w:rPr>
                <w:noProof/>
                <w:webHidden/>
              </w:rPr>
              <w:fldChar w:fldCharType="end"/>
            </w:r>
          </w:hyperlink>
        </w:p>
        <w:p w14:paraId="16E3C2A9" w14:textId="2881A0AE"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3" w:history="1">
            <w:r w:rsidRPr="002338E2">
              <w:rPr>
                <w:rStyle w:val="Hyperlink"/>
                <w:b/>
                <w:bCs/>
                <w:noProof/>
              </w:rPr>
              <w:t>7. Observability— Langfuse Integration &amp; LLM-as-a-Judge</w:t>
            </w:r>
            <w:r>
              <w:rPr>
                <w:noProof/>
                <w:webHidden/>
              </w:rPr>
              <w:tab/>
            </w:r>
            <w:r>
              <w:rPr>
                <w:noProof/>
                <w:webHidden/>
              </w:rPr>
              <w:fldChar w:fldCharType="begin"/>
            </w:r>
            <w:r>
              <w:rPr>
                <w:noProof/>
                <w:webHidden/>
              </w:rPr>
              <w:instrText xml:space="preserve"> PAGEREF _Toc243511873 \h </w:instrText>
            </w:r>
            <w:r>
              <w:rPr>
                <w:noProof/>
                <w:webHidden/>
              </w:rPr>
            </w:r>
            <w:r>
              <w:rPr>
                <w:noProof/>
                <w:webHidden/>
              </w:rPr>
              <w:fldChar w:fldCharType="separate"/>
            </w:r>
            <w:r>
              <w:rPr>
                <w:noProof/>
                <w:webHidden/>
              </w:rPr>
              <w:t>5</w:t>
            </w:r>
            <w:r>
              <w:rPr>
                <w:noProof/>
                <w:webHidden/>
              </w:rPr>
              <w:fldChar w:fldCharType="end"/>
            </w:r>
          </w:hyperlink>
        </w:p>
        <w:p w14:paraId="3AAF8777" w14:textId="200DFFFC"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4" w:history="1">
            <w:r w:rsidRPr="002338E2">
              <w:rPr>
                <w:rStyle w:val="Hyperlink"/>
                <w:b/>
                <w:bCs/>
                <w:noProof/>
              </w:rPr>
              <w:t>8. Baseline Dataset tested with results</w:t>
            </w:r>
            <w:r>
              <w:rPr>
                <w:noProof/>
                <w:webHidden/>
              </w:rPr>
              <w:tab/>
            </w:r>
            <w:r>
              <w:rPr>
                <w:noProof/>
                <w:webHidden/>
              </w:rPr>
              <w:fldChar w:fldCharType="begin"/>
            </w:r>
            <w:r>
              <w:rPr>
                <w:noProof/>
                <w:webHidden/>
              </w:rPr>
              <w:instrText xml:space="preserve"> PAGEREF _Toc243511874 \h </w:instrText>
            </w:r>
            <w:r>
              <w:rPr>
                <w:noProof/>
                <w:webHidden/>
              </w:rPr>
            </w:r>
            <w:r>
              <w:rPr>
                <w:noProof/>
                <w:webHidden/>
              </w:rPr>
              <w:fldChar w:fldCharType="separate"/>
            </w:r>
            <w:r>
              <w:rPr>
                <w:noProof/>
                <w:webHidden/>
              </w:rPr>
              <w:t>6</w:t>
            </w:r>
            <w:r>
              <w:rPr>
                <w:noProof/>
                <w:webHidden/>
              </w:rPr>
              <w:fldChar w:fldCharType="end"/>
            </w:r>
          </w:hyperlink>
        </w:p>
        <w:p w14:paraId="7AECB14D" w14:textId="3C1660CD"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5" w:history="1">
            <w:r w:rsidRPr="002338E2">
              <w:rPr>
                <w:rStyle w:val="Hyperlink"/>
                <w:b/>
                <w:bCs/>
                <w:noProof/>
              </w:rPr>
              <w:t>9. Cost Analysis and Evaluation Strategy</w:t>
            </w:r>
            <w:r>
              <w:rPr>
                <w:noProof/>
                <w:webHidden/>
              </w:rPr>
              <w:tab/>
            </w:r>
            <w:r>
              <w:rPr>
                <w:noProof/>
                <w:webHidden/>
              </w:rPr>
              <w:fldChar w:fldCharType="begin"/>
            </w:r>
            <w:r>
              <w:rPr>
                <w:noProof/>
                <w:webHidden/>
              </w:rPr>
              <w:instrText xml:space="preserve"> PAGEREF _Toc243511875 \h </w:instrText>
            </w:r>
            <w:r>
              <w:rPr>
                <w:noProof/>
                <w:webHidden/>
              </w:rPr>
            </w:r>
            <w:r>
              <w:rPr>
                <w:noProof/>
                <w:webHidden/>
              </w:rPr>
              <w:fldChar w:fldCharType="separate"/>
            </w:r>
            <w:r>
              <w:rPr>
                <w:noProof/>
                <w:webHidden/>
              </w:rPr>
              <w:t>13</w:t>
            </w:r>
            <w:r>
              <w:rPr>
                <w:noProof/>
                <w:webHidden/>
              </w:rPr>
              <w:fldChar w:fldCharType="end"/>
            </w:r>
          </w:hyperlink>
        </w:p>
        <w:p w14:paraId="655AC557" w14:textId="40FC5BE9"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6" w:history="1">
            <w:r w:rsidRPr="002338E2">
              <w:rPr>
                <w:rStyle w:val="Hyperlink"/>
                <w:b/>
                <w:bCs/>
                <w:noProof/>
              </w:rPr>
              <w:t>10. Reflections</w:t>
            </w:r>
            <w:r>
              <w:rPr>
                <w:noProof/>
                <w:webHidden/>
              </w:rPr>
              <w:tab/>
            </w:r>
            <w:r>
              <w:rPr>
                <w:noProof/>
                <w:webHidden/>
              </w:rPr>
              <w:fldChar w:fldCharType="begin"/>
            </w:r>
            <w:r>
              <w:rPr>
                <w:noProof/>
                <w:webHidden/>
              </w:rPr>
              <w:instrText xml:space="preserve"> PAGEREF _Toc243511876 \h </w:instrText>
            </w:r>
            <w:r>
              <w:rPr>
                <w:noProof/>
                <w:webHidden/>
              </w:rPr>
            </w:r>
            <w:r>
              <w:rPr>
                <w:noProof/>
                <w:webHidden/>
              </w:rPr>
              <w:fldChar w:fldCharType="separate"/>
            </w:r>
            <w:r>
              <w:rPr>
                <w:noProof/>
                <w:webHidden/>
              </w:rPr>
              <w:t>14</w:t>
            </w:r>
            <w:r>
              <w:rPr>
                <w:noProof/>
                <w:webHidden/>
              </w:rPr>
              <w:fldChar w:fldCharType="end"/>
            </w:r>
          </w:hyperlink>
        </w:p>
        <w:p w14:paraId="665189DF" w14:textId="4E14C002"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7" w:history="1">
            <w:r w:rsidRPr="002338E2">
              <w:rPr>
                <w:rStyle w:val="Hyperlink"/>
                <w:b/>
                <w:bCs/>
                <w:noProof/>
              </w:rPr>
              <w:t>Appendix — Low-Level Design (LLD)</w:t>
            </w:r>
            <w:r>
              <w:rPr>
                <w:noProof/>
                <w:webHidden/>
              </w:rPr>
              <w:tab/>
            </w:r>
            <w:r>
              <w:rPr>
                <w:noProof/>
                <w:webHidden/>
              </w:rPr>
              <w:fldChar w:fldCharType="begin"/>
            </w:r>
            <w:r>
              <w:rPr>
                <w:noProof/>
                <w:webHidden/>
              </w:rPr>
              <w:instrText xml:space="preserve"> PAGEREF _Toc243511877 \h </w:instrText>
            </w:r>
            <w:r>
              <w:rPr>
                <w:noProof/>
                <w:webHidden/>
              </w:rPr>
            </w:r>
            <w:r>
              <w:rPr>
                <w:noProof/>
                <w:webHidden/>
              </w:rPr>
              <w:fldChar w:fldCharType="separate"/>
            </w:r>
            <w:r>
              <w:rPr>
                <w:noProof/>
                <w:webHidden/>
              </w:rPr>
              <w:t>15</w:t>
            </w:r>
            <w:r>
              <w:rPr>
                <w:noProof/>
                <w:webHidden/>
              </w:rPr>
              <w:fldChar w:fldCharType="end"/>
            </w:r>
          </w:hyperlink>
        </w:p>
        <w:p w14:paraId="61232619" w14:textId="460D7284"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8" w:history="1">
            <w:r w:rsidRPr="002338E2">
              <w:rPr>
                <w:rStyle w:val="Hyperlink"/>
                <w:b/>
                <w:bCs/>
                <w:noProof/>
              </w:rPr>
              <w:t>Appendix — Screenshots</w:t>
            </w:r>
            <w:r>
              <w:rPr>
                <w:noProof/>
                <w:webHidden/>
              </w:rPr>
              <w:tab/>
            </w:r>
            <w:r>
              <w:rPr>
                <w:noProof/>
                <w:webHidden/>
              </w:rPr>
              <w:fldChar w:fldCharType="begin"/>
            </w:r>
            <w:r>
              <w:rPr>
                <w:noProof/>
                <w:webHidden/>
              </w:rPr>
              <w:instrText xml:space="preserve"> PAGEREF _Toc243511878 \h </w:instrText>
            </w:r>
            <w:r>
              <w:rPr>
                <w:noProof/>
                <w:webHidden/>
              </w:rPr>
            </w:r>
            <w:r>
              <w:rPr>
                <w:noProof/>
                <w:webHidden/>
              </w:rPr>
              <w:fldChar w:fldCharType="separate"/>
            </w:r>
            <w:r>
              <w:rPr>
                <w:noProof/>
                <w:webHidden/>
              </w:rPr>
              <w:t>17</w:t>
            </w:r>
            <w:r>
              <w:rPr>
                <w:noProof/>
                <w:webHidden/>
              </w:rPr>
              <w:fldChar w:fldCharType="end"/>
            </w:r>
          </w:hyperlink>
        </w:p>
        <w:p w14:paraId="1C79711D" w14:textId="491482E2" w:rsidR="005C78DE" w:rsidRDefault="005C78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43511879" w:history="1">
            <w:r w:rsidRPr="002338E2">
              <w:rPr>
                <w:rStyle w:val="Hyperlink"/>
                <w:b/>
                <w:bCs/>
                <w:noProof/>
              </w:rPr>
              <w:t>Demo Video Link</w:t>
            </w:r>
            <w:r>
              <w:rPr>
                <w:noProof/>
                <w:webHidden/>
              </w:rPr>
              <w:tab/>
            </w:r>
            <w:r>
              <w:rPr>
                <w:noProof/>
                <w:webHidden/>
              </w:rPr>
              <w:fldChar w:fldCharType="begin"/>
            </w:r>
            <w:r>
              <w:rPr>
                <w:noProof/>
                <w:webHidden/>
              </w:rPr>
              <w:instrText xml:space="preserve"> PAGEREF _Toc243511879 \h </w:instrText>
            </w:r>
            <w:r>
              <w:rPr>
                <w:noProof/>
                <w:webHidden/>
              </w:rPr>
            </w:r>
            <w:r>
              <w:rPr>
                <w:noProof/>
                <w:webHidden/>
              </w:rPr>
              <w:fldChar w:fldCharType="separate"/>
            </w:r>
            <w:r>
              <w:rPr>
                <w:noProof/>
                <w:webHidden/>
              </w:rPr>
              <w:t>23</w:t>
            </w:r>
            <w:r>
              <w:rPr>
                <w:noProof/>
                <w:webHidden/>
              </w:rPr>
              <w:fldChar w:fldCharType="end"/>
            </w:r>
          </w:hyperlink>
        </w:p>
        <w:p w14:paraId="4BA8BE2A" w14:textId="79F52BD1" w:rsidR="00B265F0" w:rsidRPr="008459A7" w:rsidRDefault="00B265F0">
          <w:pPr>
            <w:rPr>
              <w:rFonts w:asciiTheme="minorHAnsi" w:hAnsiTheme="minorHAnsi"/>
            </w:rPr>
          </w:pPr>
          <w:r w:rsidRPr="00F701E9">
            <w:rPr>
              <w:rFonts w:asciiTheme="minorHAnsi" w:hAnsiTheme="minorHAnsi"/>
              <w:b/>
              <w:bCs/>
              <w:noProof/>
            </w:rPr>
            <w:fldChar w:fldCharType="end"/>
          </w:r>
        </w:p>
      </w:sdtContent>
    </w:sdt>
    <w:p w14:paraId="1D8CD650" w14:textId="77777777" w:rsidR="00B265F0" w:rsidRPr="008459A7" w:rsidRDefault="00B265F0" w:rsidP="00B265F0">
      <w:pPr>
        <w:spacing w:after="240"/>
        <w:rPr>
          <w:rFonts w:asciiTheme="minorHAnsi" w:hAnsiTheme="minorHAnsi"/>
          <w:color w:val="595959"/>
          <w:sz w:val="18"/>
          <w:szCs w:val="18"/>
        </w:rPr>
      </w:pPr>
    </w:p>
    <w:p w14:paraId="79604109" w14:textId="77777777" w:rsidR="00B265F0" w:rsidRPr="008459A7" w:rsidRDefault="00B265F0" w:rsidP="00C86C6E">
      <w:pPr>
        <w:spacing w:after="240"/>
        <w:jc w:val="center"/>
        <w:rPr>
          <w:rFonts w:asciiTheme="minorHAnsi" w:hAnsiTheme="minorHAnsi"/>
          <w:i/>
          <w:iCs/>
          <w:color w:val="595959"/>
          <w:sz w:val="18"/>
          <w:szCs w:val="18"/>
        </w:rPr>
      </w:pPr>
    </w:p>
    <w:p w14:paraId="6D070719" w14:textId="77777777" w:rsidR="00B265F0" w:rsidRPr="008459A7" w:rsidRDefault="00B265F0" w:rsidP="00C86C6E">
      <w:pPr>
        <w:spacing w:after="240"/>
        <w:jc w:val="center"/>
        <w:rPr>
          <w:rFonts w:asciiTheme="minorHAnsi" w:hAnsiTheme="minorHAnsi"/>
          <w:i/>
          <w:iCs/>
          <w:color w:val="595959"/>
          <w:sz w:val="18"/>
          <w:szCs w:val="18"/>
        </w:rPr>
      </w:pPr>
    </w:p>
    <w:p w14:paraId="6C8D8E6D" w14:textId="77777777" w:rsidR="00B265F0" w:rsidRPr="008459A7" w:rsidRDefault="00B265F0" w:rsidP="00C86C6E">
      <w:pPr>
        <w:spacing w:after="240"/>
        <w:jc w:val="center"/>
        <w:rPr>
          <w:rFonts w:asciiTheme="minorHAnsi" w:hAnsiTheme="minorHAnsi"/>
          <w:i/>
          <w:iCs/>
          <w:color w:val="595959"/>
          <w:sz w:val="18"/>
          <w:szCs w:val="18"/>
        </w:rPr>
      </w:pPr>
    </w:p>
    <w:p w14:paraId="79C2FED0" w14:textId="77777777" w:rsidR="00B265F0" w:rsidRPr="008459A7" w:rsidRDefault="00B265F0" w:rsidP="00C86C6E">
      <w:pPr>
        <w:spacing w:after="240"/>
        <w:jc w:val="center"/>
        <w:rPr>
          <w:rFonts w:asciiTheme="minorHAnsi" w:hAnsiTheme="minorHAnsi"/>
          <w:i/>
          <w:iCs/>
          <w:color w:val="595959"/>
          <w:sz w:val="18"/>
          <w:szCs w:val="18"/>
        </w:rPr>
      </w:pPr>
    </w:p>
    <w:p w14:paraId="17BBFA9C" w14:textId="77777777" w:rsidR="00B265F0" w:rsidRPr="008459A7" w:rsidRDefault="00B265F0" w:rsidP="00C86C6E">
      <w:pPr>
        <w:spacing w:after="240"/>
        <w:jc w:val="center"/>
        <w:rPr>
          <w:rFonts w:asciiTheme="minorHAnsi" w:hAnsiTheme="minorHAnsi"/>
          <w:i/>
          <w:iCs/>
          <w:color w:val="595959"/>
          <w:sz w:val="18"/>
          <w:szCs w:val="18"/>
        </w:rPr>
      </w:pPr>
    </w:p>
    <w:p w14:paraId="42D62B66" w14:textId="77777777" w:rsidR="00B265F0" w:rsidRPr="008459A7" w:rsidRDefault="00B265F0" w:rsidP="00C86C6E">
      <w:pPr>
        <w:spacing w:after="240"/>
        <w:jc w:val="center"/>
        <w:rPr>
          <w:rFonts w:asciiTheme="minorHAnsi" w:hAnsiTheme="minorHAnsi"/>
          <w:i/>
          <w:iCs/>
          <w:color w:val="595959"/>
          <w:sz w:val="18"/>
          <w:szCs w:val="18"/>
        </w:rPr>
      </w:pPr>
    </w:p>
    <w:p w14:paraId="4E0123DF" w14:textId="77777777" w:rsidR="00B265F0" w:rsidRPr="008459A7" w:rsidRDefault="00B265F0" w:rsidP="00C86C6E">
      <w:pPr>
        <w:spacing w:after="240"/>
        <w:jc w:val="center"/>
        <w:rPr>
          <w:rFonts w:asciiTheme="minorHAnsi" w:hAnsiTheme="minorHAnsi"/>
          <w:i/>
          <w:iCs/>
          <w:color w:val="595959"/>
          <w:sz w:val="18"/>
          <w:szCs w:val="18"/>
        </w:rPr>
      </w:pPr>
    </w:p>
    <w:p w14:paraId="0DA436CA" w14:textId="77777777" w:rsidR="00B265F0" w:rsidRPr="008459A7" w:rsidRDefault="00B265F0" w:rsidP="00C86C6E">
      <w:pPr>
        <w:spacing w:after="240"/>
        <w:jc w:val="center"/>
        <w:rPr>
          <w:rFonts w:asciiTheme="minorHAnsi" w:hAnsiTheme="minorHAnsi"/>
          <w:i/>
          <w:iCs/>
          <w:color w:val="595959"/>
          <w:sz w:val="18"/>
          <w:szCs w:val="18"/>
        </w:rPr>
      </w:pPr>
    </w:p>
    <w:p w14:paraId="192687E9" w14:textId="77777777" w:rsidR="00B265F0" w:rsidRPr="008459A7" w:rsidRDefault="00B265F0" w:rsidP="00C86C6E">
      <w:pPr>
        <w:spacing w:after="240"/>
        <w:jc w:val="center"/>
        <w:rPr>
          <w:rFonts w:asciiTheme="minorHAnsi" w:hAnsiTheme="minorHAnsi"/>
          <w:i/>
          <w:iCs/>
          <w:color w:val="595959"/>
          <w:sz w:val="18"/>
          <w:szCs w:val="18"/>
        </w:rPr>
      </w:pPr>
    </w:p>
    <w:p w14:paraId="7A99AF71" w14:textId="77777777" w:rsidR="00B265F0" w:rsidRPr="008459A7" w:rsidRDefault="00B265F0" w:rsidP="00C86C6E">
      <w:pPr>
        <w:spacing w:after="240"/>
        <w:jc w:val="center"/>
        <w:rPr>
          <w:rFonts w:asciiTheme="minorHAnsi" w:hAnsiTheme="minorHAnsi"/>
          <w:i/>
          <w:iCs/>
          <w:color w:val="595959"/>
          <w:sz w:val="18"/>
          <w:szCs w:val="18"/>
        </w:rPr>
      </w:pPr>
    </w:p>
    <w:p w14:paraId="308746C6" w14:textId="77777777" w:rsidR="00B265F0" w:rsidRPr="008459A7" w:rsidRDefault="00B265F0" w:rsidP="00C86C6E">
      <w:pPr>
        <w:spacing w:after="240"/>
        <w:jc w:val="center"/>
        <w:rPr>
          <w:rFonts w:asciiTheme="minorHAnsi" w:hAnsiTheme="minorHAnsi"/>
          <w:i/>
          <w:iCs/>
          <w:color w:val="595959"/>
          <w:sz w:val="18"/>
          <w:szCs w:val="18"/>
        </w:rPr>
      </w:pPr>
    </w:p>
    <w:p w14:paraId="7C611CAF" w14:textId="77777777" w:rsidR="00B265F0" w:rsidRPr="008459A7" w:rsidRDefault="00B265F0" w:rsidP="00C86C6E">
      <w:pPr>
        <w:spacing w:after="240"/>
        <w:jc w:val="center"/>
        <w:rPr>
          <w:rFonts w:asciiTheme="minorHAnsi" w:hAnsiTheme="minorHAnsi"/>
          <w:i/>
          <w:iCs/>
          <w:color w:val="595959"/>
          <w:sz w:val="18"/>
          <w:szCs w:val="18"/>
        </w:rPr>
      </w:pPr>
    </w:p>
    <w:p w14:paraId="0710A8F6" w14:textId="77777777" w:rsidR="00B265F0" w:rsidRPr="008459A7" w:rsidRDefault="00B265F0" w:rsidP="00C86C6E">
      <w:pPr>
        <w:spacing w:after="240"/>
        <w:jc w:val="center"/>
        <w:rPr>
          <w:rFonts w:asciiTheme="minorHAnsi" w:hAnsiTheme="minorHAnsi"/>
          <w:i/>
          <w:iCs/>
          <w:color w:val="595959"/>
          <w:sz w:val="18"/>
          <w:szCs w:val="18"/>
        </w:rPr>
      </w:pPr>
    </w:p>
    <w:p w14:paraId="0603DB28" w14:textId="77777777" w:rsidR="00B265F0" w:rsidRPr="008459A7" w:rsidRDefault="00B265F0" w:rsidP="00C86C6E">
      <w:pPr>
        <w:spacing w:after="240"/>
        <w:jc w:val="center"/>
        <w:rPr>
          <w:rFonts w:asciiTheme="minorHAnsi" w:hAnsiTheme="minorHAnsi"/>
          <w:i/>
          <w:iCs/>
          <w:color w:val="595959"/>
          <w:sz w:val="18"/>
          <w:szCs w:val="18"/>
        </w:rPr>
      </w:pPr>
    </w:p>
    <w:p w14:paraId="2CB4EA04" w14:textId="77777777" w:rsidR="00B265F0" w:rsidRPr="008459A7" w:rsidRDefault="00B265F0" w:rsidP="00C86C6E">
      <w:pPr>
        <w:spacing w:after="240"/>
        <w:jc w:val="center"/>
        <w:rPr>
          <w:rFonts w:asciiTheme="minorHAnsi" w:hAnsiTheme="minorHAnsi"/>
          <w:i/>
          <w:iCs/>
          <w:color w:val="595959"/>
          <w:sz w:val="18"/>
          <w:szCs w:val="18"/>
        </w:rPr>
      </w:pPr>
    </w:p>
    <w:p w14:paraId="29D5A9BA" w14:textId="77777777" w:rsidR="00B265F0" w:rsidRPr="008459A7" w:rsidRDefault="00B265F0" w:rsidP="00C86C6E">
      <w:pPr>
        <w:spacing w:after="240"/>
        <w:jc w:val="center"/>
        <w:rPr>
          <w:rFonts w:asciiTheme="minorHAnsi" w:hAnsiTheme="minorHAnsi"/>
          <w:i/>
          <w:iCs/>
          <w:color w:val="595959"/>
          <w:sz w:val="18"/>
          <w:szCs w:val="18"/>
        </w:rPr>
      </w:pPr>
    </w:p>
    <w:p w14:paraId="34B0CC43" w14:textId="77777777" w:rsidR="00B265F0" w:rsidRPr="008459A7" w:rsidRDefault="00B265F0" w:rsidP="00C86C6E">
      <w:pPr>
        <w:spacing w:after="240"/>
        <w:jc w:val="center"/>
        <w:rPr>
          <w:rFonts w:asciiTheme="minorHAnsi" w:hAnsiTheme="minorHAnsi"/>
          <w:i/>
          <w:iCs/>
          <w:color w:val="595959"/>
          <w:sz w:val="18"/>
          <w:szCs w:val="18"/>
        </w:rPr>
      </w:pPr>
    </w:p>
    <w:p w14:paraId="667729CE" w14:textId="77777777" w:rsidR="00B265F0" w:rsidRPr="008459A7" w:rsidRDefault="00B265F0" w:rsidP="00C86C6E">
      <w:pPr>
        <w:spacing w:after="240"/>
        <w:jc w:val="center"/>
        <w:rPr>
          <w:rFonts w:asciiTheme="minorHAnsi" w:hAnsiTheme="minorHAnsi"/>
          <w:i/>
          <w:iCs/>
          <w:color w:val="595959"/>
          <w:sz w:val="18"/>
          <w:szCs w:val="18"/>
        </w:rPr>
      </w:pPr>
    </w:p>
    <w:p w14:paraId="08F8B287" w14:textId="77777777" w:rsidR="00B265F0" w:rsidRPr="008459A7" w:rsidRDefault="00B265F0" w:rsidP="00B265F0">
      <w:pPr>
        <w:spacing w:after="240"/>
        <w:rPr>
          <w:rFonts w:asciiTheme="minorHAnsi" w:hAnsiTheme="minorHAnsi"/>
        </w:rPr>
      </w:pPr>
    </w:p>
    <w:p w14:paraId="59310385" w14:textId="77777777" w:rsidR="00C86C6E" w:rsidRPr="008459A7" w:rsidRDefault="00C86C6E" w:rsidP="008459A7">
      <w:pPr>
        <w:pStyle w:val="Heading1"/>
        <w:pBdr>
          <w:bottom w:val="single" w:sz="6" w:space="4" w:color="2E5C8A"/>
        </w:pBdr>
        <w:spacing w:before="260" w:after="120"/>
        <w:jc w:val="both"/>
        <w:rPr>
          <w:rFonts w:asciiTheme="minorHAnsi" w:hAnsiTheme="minorHAnsi"/>
        </w:rPr>
      </w:pPr>
      <w:bookmarkStart w:id="0" w:name="_Toc243511867"/>
      <w:r w:rsidRPr="008459A7">
        <w:rPr>
          <w:rFonts w:asciiTheme="minorHAnsi" w:hAnsiTheme="minorHAnsi"/>
          <w:b/>
          <w:bCs/>
          <w:color w:val="1F3864"/>
          <w:sz w:val="25"/>
          <w:szCs w:val="25"/>
        </w:rPr>
        <w:t>1. Diagram &amp; Workflow Representation</w:t>
      </w:r>
      <w:bookmarkEnd w:id="0"/>
    </w:p>
    <w:p w14:paraId="4860E766"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PRD Genie is built as a sequential, multi-agent pipeline in Langflow, with one deterministic routing stage and one human review checkpoint inserted between extraction and generation. The high-level flow is shown below; the fully detailed, component-accurate low-level design is provided in the Appendix and as an editable file alongside this document.</w:t>
      </w:r>
    </w:p>
    <w:p w14:paraId="489A04FA" w14:textId="55A6DA8E" w:rsidR="00C86C6E" w:rsidRPr="008459A7" w:rsidRDefault="000C1270" w:rsidP="008459A7">
      <w:pPr>
        <w:spacing w:before="100" w:after="160"/>
        <w:jc w:val="both"/>
        <w:rPr>
          <w:rFonts w:asciiTheme="minorHAnsi" w:hAnsiTheme="minorHAnsi"/>
        </w:rPr>
      </w:pPr>
      <w:r w:rsidRPr="008459A7">
        <w:rPr>
          <w:rFonts w:asciiTheme="minorHAnsi" w:hAnsiTheme="minorHAnsi"/>
          <w:noProof/>
          <w14:ligatures w14:val="standardContextual"/>
        </w:rPr>
        <w:drawing>
          <wp:inline distT="0" distB="0" distL="0" distR="0" wp14:anchorId="7D1B5B70" wp14:editId="7DB8E456">
            <wp:extent cx="6502400" cy="3657600"/>
            <wp:effectExtent l="0" t="0" r="0" b="0"/>
            <wp:docPr id="21075387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8715" name=""/>
                    <pic:cNvPicPr/>
                  </pic:nvPicPr>
                  <pic:blipFill>
                    <a:blip r:embed="rId6">
                      <a:extLst>
                        <a:ext uri="{96DAC541-7B7A-43D3-8B79-37D633B846F1}">
                          <asvg:svgBlip xmlns:asvg="http://schemas.microsoft.com/office/drawing/2016/SVG/main" r:embed="rId7"/>
                        </a:ext>
                      </a:extLst>
                    </a:blip>
                    <a:stretch>
                      <a:fillRect/>
                    </a:stretch>
                  </pic:blipFill>
                  <pic:spPr>
                    <a:xfrm>
                      <a:off x="0" y="0"/>
                      <a:ext cx="6502400" cy="3657600"/>
                    </a:xfrm>
                    <a:prstGeom prst="rect">
                      <a:avLst/>
                    </a:prstGeom>
                  </pic:spPr>
                </pic:pic>
              </a:graphicData>
            </a:graphic>
          </wp:inline>
        </w:drawing>
      </w:r>
    </w:p>
    <w:p w14:paraId="57BDCB40" w14:textId="77777777" w:rsidR="00C86C6E" w:rsidRPr="008459A7" w:rsidRDefault="00C86C6E" w:rsidP="008459A7">
      <w:pPr>
        <w:spacing w:before="160" w:after="60"/>
        <w:jc w:val="both"/>
        <w:rPr>
          <w:rFonts w:asciiTheme="minorHAnsi" w:hAnsiTheme="minorHAnsi"/>
        </w:rPr>
      </w:pPr>
      <w:r w:rsidRPr="008459A7">
        <w:rPr>
          <w:rFonts w:asciiTheme="minorHAnsi" w:hAnsiTheme="minorHAnsi"/>
          <w:b/>
          <w:bCs/>
          <w:color w:val="2E5C8A"/>
          <w:sz w:val="21"/>
          <w:szCs w:val="21"/>
        </w:rPr>
        <w:t>Routing logic (the core decision point)</w:t>
      </w:r>
    </w:p>
    <w:p w14:paraId="272B4DB0"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The PRD Genie Router is a deterministic Python component, not an LLM call — this is intentional: routing decisions need to be reproducible and auditable, not subject to model variance. It normalizes whatever shape the Requirement Extractor's structured output arrives in, then evaluates extraction_status first: a status of "empty" short-circuits immediately to the Empty output with no further checks, since there is nothing to evaluate. Otherwise it runs five independent business-rule checks against the extraction — extraction_status not “sufficient”, a non-empty contradictions list, any open_questions flagged “blocking”, an empty stated_requirements list, and a higher count of ambiguous items than stated requirements. Zero triggered checks routes to Approved; one or more routes to Ambiguities Found. Approved is the only path that reaches the human review gate and, beyond it, PRD generation.</w:t>
      </w:r>
    </w:p>
    <w:p w14:paraId="435020F2" w14:textId="77777777" w:rsidR="00C86C6E" w:rsidRPr="008459A7" w:rsidRDefault="00C86C6E" w:rsidP="008459A7">
      <w:pPr>
        <w:pStyle w:val="Heading1"/>
        <w:pBdr>
          <w:bottom w:val="single" w:sz="6" w:space="4" w:color="2E5C8A"/>
        </w:pBdr>
        <w:spacing w:before="260" w:after="120"/>
        <w:jc w:val="both"/>
        <w:rPr>
          <w:rFonts w:asciiTheme="minorHAnsi" w:hAnsiTheme="minorHAnsi"/>
        </w:rPr>
      </w:pPr>
      <w:bookmarkStart w:id="1" w:name="_Toc243511868"/>
      <w:r w:rsidRPr="008459A7">
        <w:rPr>
          <w:rFonts w:asciiTheme="minorHAnsi" w:hAnsiTheme="minorHAnsi"/>
          <w:b/>
          <w:bCs/>
          <w:color w:val="1F3864"/>
          <w:sz w:val="25"/>
          <w:szCs w:val="25"/>
        </w:rPr>
        <w:t>2. Orchestration Pattern</w:t>
      </w:r>
      <w:bookmarkEnd w:id="1"/>
    </w:p>
    <w:p w14:paraId="740CACBE"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Sequential Pipeline, with a parallel fan-out after Story Breakdown. Every input — chat message or uploaded transcript file — goes through the same fixed stage order: extract → route → (human review) → generate PRD → break down into stories. That fixed order is exactly what a Sequential Pipeline is for, and it is what makes each stage's grounding rules enforceable: PRD Generation is explicitly instructed to use only the Requirement Extractor's output, and Story Breakdown is explicitly instructed to use only the generated PRD — neither stage has access to, or a reason to reach back into, earlier raw material.</w:t>
      </w:r>
    </w:p>
    <w:p w14:paraId="254BE425"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A Router/Dispatcher pattern was considered and rejected for the extraction stage itself: transcripts, briefs, and stakeholder notes all require the same extraction schema and the same grounding discipline, so a dedicated classifier-and-dispatch step would add an LLM call without changing what happens next. The Router component that does exist in this design is a business-</w:t>
      </w:r>
      <w:r w:rsidRPr="008459A7">
        <w:rPr>
          <w:rFonts w:asciiTheme="minorHAnsi" w:hAnsiTheme="minorHAnsi"/>
          <w:color w:val="222222"/>
          <w:sz w:val="19"/>
          <w:szCs w:val="19"/>
        </w:rPr>
        <w:lastRenderedPageBreak/>
        <w:t>logic gate on the output of extraction, not an input-type dispatcher — a different job that happens to share the name. A Hierarchical pattern was also considered and set aside for this phase: it would earn its complexity if a single run had to decompose multiple related transcripts at once (e.g., a future Version Comparison capability), which is not a requirement here.</w:t>
      </w:r>
    </w:p>
    <w:p w14:paraId="6B7C214D"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Gap Analysis and Scope Estimation run in parallel after Story Breakdown rather than sequentially, since neither depends on the other's output — both read the same story list independently, so running them one after another would only add latency without adding correctness.</w:t>
      </w:r>
    </w:p>
    <w:p w14:paraId="14167A37" w14:textId="77777777" w:rsidR="00C86C6E" w:rsidRPr="008459A7" w:rsidRDefault="00C86C6E" w:rsidP="008459A7">
      <w:pPr>
        <w:pStyle w:val="Heading1"/>
        <w:pBdr>
          <w:bottom w:val="single" w:sz="6" w:space="4" w:color="2E5C8A"/>
        </w:pBdr>
        <w:spacing w:before="260" w:after="120"/>
        <w:jc w:val="both"/>
        <w:rPr>
          <w:rFonts w:asciiTheme="minorHAnsi" w:hAnsiTheme="minorHAnsi"/>
        </w:rPr>
      </w:pPr>
      <w:bookmarkStart w:id="2" w:name="_Toc243511869"/>
      <w:r w:rsidRPr="008459A7">
        <w:rPr>
          <w:rFonts w:asciiTheme="minorHAnsi" w:hAnsiTheme="minorHAnsi"/>
          <w:b/>
          <w:bCs/>
          <w:color w:val="1F3864"/>
          <w:sz w:val="25"/>
          <w:szCs w:val="25"/>
        </w:rPr>
        <w:t>3. Tool Rationale</w:t>
      </w:r>
      <w:bookmarkEnd w:id="2"/>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40"/>
      </w:tblGrid>
      <w:tr w:rsidR="00C86C6E" w:rsidRPr="008459A7" w14:paraId="7C4AA82E" w14:textId="77777777" w:rsidTr="00476A75">
        <w:trPr>
          <w:tblHeader/>
        </w:trPr>
        <w:tc>
          <w:tcPr>
            <w:tcW w:w="3300" w:type="dxa"/>
            <w:shd w:val="clear" w:color="auto" w:fill="1F3864"/>
            <w:tcMar>
              <w:top w:w="80" w:type="dxa"/>
              <w:left w:w="100" w:type="dxa"/>
              <w:bottom w:w="80" w:type="dxa"/>
              <w:right w:w="100" w:type="dxa"/>
            </w:tcMar>
          </w:tcPr>
          <w:p w14:paraId="3D5B518B" w14:textId="77777777" w:rsidR="00C86C6E" w:rsidRPr="008459A7" w:rsidRDefault="00C86C6E" w:rsidP="008459A7">
            <w:pPr>
              <w:jc w:val="both"/>
              <w:rPr>
                <w:rFonts w:asciiTheme="minorHAnsi" w:hAnsiTheme="minorHAnsi"/>
              </w:rPr>
            </w:pPr>
            <w:r w:rsidRPr="008459A7">
              <w:rPr>
                <w:rFonts w:asciiTheme="minorHAnsi" w:hAnsiTheme="minorHAnsi"/>
                <w:b/>
                <w:bCs/>
                <w:color w:val="FFFFFF"/>
                <w:sz w:val="17"/>
                <w:szCs w:val="17"/>
              </w:rPr>
              <w:t>Tool / Component</w:t>
            </w:r>
          </w:p>
        </w:tc>
        <w:tc>
          <w:tcPr>
            <w:tcW w:w="6740" w:type="dxa"/>
            <w:shd w:val="clear" w:color="auto" w:fill="1F3864"/>
            <w:tcMar>
              <w:top w:w="80" w:type="dxa"/>
              <w:left w:w="100" w:type="dxa"/>
              <w:bottom w:w="80" w:type="dxa"/>
              <w:right w:w="100" w:type="dxa"/>
            </w:tcMar>
          </w:tcPr>
          <w:p w14:paraId="735418DC" w14:textId="77777777" w:rsidR="00C86C6E" w:rsidRPr="008459A7" w:rsidRDefault="00C86C6E" w:rsidP="008459A7">
            <w:pPr>
              <w:jc w:val="both"/>
              <w:rPr>
                <w:rFonts w:asciiTheme="minorHAnsi" w:hAnsiTheme="minorHAnsi"/>
              </w:rPr>
            </w:pPr>
            <w:r w:rsidRPr="008459A7">
              <w:rPr>
                <w:rFonts w:asciiTheme="minorHAnsi" w:hAnsiTheme="minorHAnsi"/>
                <w:b/>
                <w:bCs/>
                <w:color w:val="FFFFFF"/>
                <w:sz w:val="17"/>
                <w:szCs w:val="17"/>
              </w:rPr>
              <w:t>Why this, and not an alternative</w:t>
            </w:r>
          </w:p>
        </w:tc>
      </w:tr>
      <w:tr w:rsidR="00C86C6E" w:rsidRPr="008459A7" w14:paraId="584BC07E" w14:textId="77777777" w:rsidTr="00476A75">
        <w:tc>
          <w:tcPr>
            <w:tcW w:w="3300" w:type="dxa"/>
            <w:tcMar>
              <w:top w:w="80" w:type="dxa"/>
              <w:left w:w="100" w:type="dxa"/>
              <w:bottom w:w="80" w:type="dxa"/>
              <w:right w:w="100" w:type="dxa"/>
            </w:tcMar>
          </w:tcPr>
          <w:p w14:paraId="5722DB14"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Read File (Transcript Input, PRD Template)</w:t>
            </w:r>
          </w:p>
        </w:tc>
        <w:tc>
          <w:tcPr>
            <w:tcW w:w="6740" w:type="dxa"/>
            <w:tcMar>
              <w:top w:w="80" w:type="dxa"/>
              <w:left w:w="100" w:type="dxa"/>
              <w:bottom w:w="80" w:type="dxa"/>
              <w:right w:w="100" w:type="dxa"/>
            </w:tcMar>
          </w:tcPr>
          <w:p w14:paraId="6F3B7D88"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Static or one-shot documents that always apply in full — the entire file fits in context, so there is nothing to gain from chunked retrieval here. The PRD Template is wired as a tool the PRD Generator can call, keeping the template out of every other agent's context.</w:t>
            </w:r>
          </w:p>
        </w:tc>
      </w:tr>
      <w:tr w:rsidR="00C86C6E" w:rsidRPr="008459A7" w14:paraId="5747C56C" w14:textId="77777777" w:rsidTr="00476A75">
        <w:tc>
          <w:tcPr>
            <w:tcW w:w="3300" w:type="dxa"/>
            <w:shd w:val="clear" w:color="auto" w:fill="EAF0F7"/>
            <w:tcMar>
              <w:top w:w="80" w:type="dxa"/>
              <w:left w:w="100" w:type="dxa"/>
              <w:bottom w:w="80" w:type="dxa"/>
              <w:right w:w="100" w:type="dxa"/>
            </w:tcMar>
          </w:tcPr>
          <w:p w14:paraId="6D2485CD"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PRD Genie Router (custom Python component)</w:t>
            </w:r>
          </w:p>
        </w:tc>
        <w:tc>
          <w:tcPr>
            <w:tcW w:w="6740" w:type="dxa"/>
            <w:shd w:val="clear" w:color="auto" w:fill="EAF0F7"/>
            <w:tcMar>
              <w:top w:w="80" w:type="dxa"/>
              <w:left w:w="100" w:type="dxa"/>
              <w:bottom w:w="80" w:type="dxa"/>
              <w:right w:w="100" w:type="dxa"/>
            </w:tcMar>
          </w:tcPr>
          <w:p w14:paraId="2D2DF61F"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Routing must be deterministic and auditable. An LLM asked to “decide if this is good enough” would reintroduce exactly the inconsistency the gate exists to prevent; a fixed set of checks does not.</w:t>
            </w:r>
          </w:p>
        </w:tc>
      </w:tr>
      <w:tr w:rsidR="00C86C6E" w:rsidRPr="008459A7" w14:paraId="118BDD1D" w14:textId="77777777" w:rsidTr="00476A75">
        <w:tc>
          <w:tcPr>
            <w:tcW w:w="3300" w:type="dxa"/>
            <w:tcMar>
              <w:top w:w="80" w:type="dxa"/>
              <w:left w:w="100" w:type="dxa"/>
              <w:bottom w:w="80" w:type="dxa"/>
              <w:right w:w="100" w:type="dxa"/>
            </w:tcMar>
          </w:tcPr>
          <w:p w14:paraId="776DA8FB"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Human Input (native Langflow component)</w:t>
            </w:r>
          </w:p>
        </w:tc>
        <w:tc>
          <w:tcPr>
            <w:tcW w:w="6740" w:type="dxa"/>
            <w:tcMar>
              <w:top w:w="80" w:type="dxa"/>
              <w:left w:w="100" w:type="dxa"/>
              <w:bottom w:w="80" w:type="dxa"/>
              <w:right w:w="100" w:type="dxa"/>
            </w:tcMar>
          </w:tcPr>
          <w:p w14:paraId="44F8A2D7"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Genuinely pauses execution rather than simulating a pause — required for a real approval gate, not just a review-and-hope step baked into a prompt.</w:t>
            </w:r>
          </w:p>
        </w:tc>
      </w:tr>
      <w:tr w:rsidR="00C86C6E" w:rsidRPr="008459A7" w14:paraId="41ADDF2E" w14:textId="77777777" w:rsidTr="00476A75">
        <w:tc>
          <w:tcPr>
            <w:tcW w:w="3300" w:type="dxa"/>
            <w:shd w:val="clear" w:color="auto" w:fill="EAF0F7"/>
            <w:tcMar>
              <w:top w:w="80" w:type="dxa"/>
              <w:left w:w="100" w:type="dxa"/>
              <w:bottom w:w="80" w:type="dxa"/>
              <w:right w:w="100" w:type="dxa"/>
            </w:tcMar>
          </w:tcPr>
          <w:p w14:paraId="3DAE4E31"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Write File (Local storage)</w:t>
            </w:r>
          </w:p>
        </w:tc>
        <w:tc>
          <w:tcPr>
            <w:tcW w:w="6740" w:type="dxa"/>
            <w:shd w:val="clear" w:color="auto" w:fill="EAF0F7"/>
            <w:tcMar>
              <w:top w:w="80" w:type="dxa"/>
              <w:left w:w="100" w:type="dxa"/>
              <w:bottom w:w="80" w:type="dxa"/>
              <w:right w:w="100" w:type="dxa"/>
            </w:tcMar>
          </w:tcPr>
          <w:p w14:paraId="62FA9187"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Every stage's output needs to persist independent of the chat session, for later baseline-test documentation and PM review. Local storage was chosen over cloud storage for this phase because service-account write access to a personal Google Drive introduces a storage-quota constraint unrelated to the pipeline's own logic; local output remains the reliable default.</w:t>
            </w:r>
          </w:p>
        </w:tc>
      </w:tr>
      <w:tr w:rsidR="00C86C6E" w:rsidRPr="008459A7" w14:paraId="4CDF144C" w14:textId="77777777" w:rsidTr="00476A75">
        <w:tc>
          <w:tcPr>
            <w:tcW w:w="3300" w:type="dxa"/>
            <w:tcMar>
              <w:top w:w="80" w:type="dxa"/>
              <w:left w:w="100" w:type="dxa"/>
              <w:bottom w:w="80" w:type="dxa"/>
              <w:right w:w="100" w:type="dxa"/>
            </w:tcMar>
          </w:tcPr>
          <w:p w14:paraId="4657BA35"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Model tiering (gpt-4o-mini across agents)</w:t>
            </w:r>
          </w:p>
        </w:tc>
        <w:tc>
          <w:tcPr>
            <w:tcW w:w="6740" w:type="dxa"/>
            <w:tcMar>
              <w:top w:w="80" w:type="dxa"/>
              <w:left w:w="100" w:type="dxa"/>
              <w:bottom w:w="80" w:type="dxa"/>
              <w:right w:w="100" w:type="dxa"/>
            </w:tcMar>
          </w:tcPr>
          <w:p w14:paraId="2E8F5C92"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A single, cost-efficient model is used throughout rather than mixing tiers, since extraction, generation, and breakdown are all well within a smaller model's capability once grounding rules and output schemas are explicit — reasoning complexity here comes from prompt discipline, not raw model scale.</w:t>
            </w:r>
          </w:p>
        </w:tc>
      </w:tr>
    </w:tbl>
    <w:p w14:paraId="251A777C" w14:textId="77777777" w:rsidR="00C86C6E" w:rsidRPr="008459A7" w:rsidRDefault="00C86C6E" w:rsidP="008459A7">
      <w:pPr>
        <w:pStyle w:val="Heading1"/>
        <w:pBdr>
          <w:bottom w:val="single" w:sz="6" w:space="4" w:color="2E5C8A"/>
        </w:pBdr>
        <w:spacing w:before="260" w:after="120"/>
        <w:jc w:val="both"/>
        <w:rPr>
          <w:rFonts w:asciiTheme="minorHAnsi" w:hAnsiTheme="minorHAnsi"/>
        </w:rPr>
      </w:pPr>
      <w:bookmarkStart w:id="3" w:name="_Toc243511870"/>
      <w:r w:rsidRPr="008459A7">
        <w:rPr>
          <w:rFonts w:asciiTheme="minorHAnsi" w:hAnsiTheme="minorHAnsi"/>
          <w:b/>
          <w:bCs/>
          <w:color w:val="1F3864"/>
          <w:sz w:val="25"/>
          <w:szCs w:val="25"/>
        </w:rPr>
        <w:t>4. Agent Decisions — Input, Output, Process</w:t>
      </w:r>
      <w:bookmarkEnd w:id="3"/>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700"/>
        <w:gridCol w:w="3240"/>
      </w:tblGrid>
      <w:tr w:rsidR="00C86C6E" w:rsidRPr="008459A7" w14:paraId="3FFF7DEA" w14:textId="77777777" w:rsidTr="00476A75">
        <w:trPr>
          <w:tblHeader/>
        </w:trPr>
        <w:tc>
          <w:tcPr>
            <w:tcW w:w="1600" w:type="dxa"/>
            <w:shd w:val="clear" w:color="auto" w:fill="1F3864"/>
            <w:tcMar>
              <w:top w:w="80" w:type="dxa"/>
              <w:left w:w="100" w:type="dxa"/>
              <w:bottom w:w="80" w:type="dxa"/>
              <w:right w:w="100" w:type="dxa"/>
            </w:tcMar>
          </w:tcPr>
          <w:p w14:paraId="03669BA7" w14:textId="77777777" w:rsidR="00C86C6E" w:rsidRPr="008459A7" w:rsidRDefault="00C86C6E" w:rsidP="008459A7">
            <w:pPr>
              <w:jc w:val="both"/>
              <w:rPr>
                <w:rFonts w:asciiTheme="minorHAnsi" w:hAnsiTheme="minorHAnsi"/>
              </w:rPr>
            </w:pPr>
            <w:r w:rsidRPr="008459A7">
              <w:rPr>
                <w:rFonts w:asciiTheme="minorHAnsi" w:hAnsiTheme="minorHAnsi"/>
                <w:b/>
                <w:bCs/>
                <w:color w:val="FFFFFF"/>
                <w:sz w:val="17"/>
                <w:szCs w:val="17"/>
              </w:rPr>
              <w:t>Agent</w:t>
            </w:r>
          </w:p>
        </w:tc>
        <w:tc>
          <w:tcPr>
            <w:tcW w:w="2500" w:type="dxa"/>
            <w:shd w:val="clear" w:color="auto" w:fill="1F3864"/>
            <w:tcMar>
              <w:top w:w="80" w:type="dxa"/>
              <w:left w:w="100" w:type="dxa"/>
              <w:bottom w:w="80" w:type="dxa"/>
              <w:right w:w="100" w:type="dxa"/>
            </w:tcMar>
          </w:tcPr>
          <w:p w14:paraId="126E13B6" w14:textId="77777777" w:rsidR="00C86C6E" w:rsidRPr="008459A7" w:rsidRDefault="00C86C6E" w:rsidP="008459A7">
            <w:pPr>
              <w:jc w:val="both"/>
              <w:rPr>
                <w:rFonts w:asciiTheme="minorHAnsi" w:hAnsiTheme="minorHAnsi"/>
              </w:rPr>
            </w:pPr>
            <w:r w:rsidRPr="008459A7">
              <w:rPr>
                <w:rFonts w:asciiTheme="minorHAnsi" w:hAnsiTheme="minorHAnsi"/>
                <w:b/>
                <w:bCs/>
                <w:color w:val="FFFFFF"/>
                <w:sz w:val="17"/>
                <w:szCs w:val="17"/>
              </w:rPr>
              <w:t>Input</w:t>
            </w:r>
          </w:p>
        </w:tc>
        <w:tc>
          <w:tcPr>
            <w:tcW w:w="2700" w:type="dxa"/>
            <w:shd w:val="clear" w:color="auto" w:fill="1F3864"/>
            <w:tcMar>
              <w:top w:w="80" w:type="dxa"/>
              <w:left w:w="100" w:type="dxa"/>
              <w:bottom w:w="80" w:type="dxa"/>
              <w:right w:w="100" w:type="dxa"/>
            </w:tcMar>
          </w:tcPr>
          <w:p w14:paraId="23F6EFE1" w14:textId="77777777" w:rsidR="00C86C6E" w:rsidRPr="008459A7" w:rsidRDefault="00C86C6E" w:rsidP="008459A7">
            <w:pPr>
              <w:jc w:val="both"/>
              <w:rPr>
                <w:rFonts w:asciiTheme="minorHAnsi" w:hAnsiTheme="minorHAnsi"/>
              </w:rPr>
            </w:pPr>
            <w:r w:rsidRPr="008459A7">
              <w:rPr>
                <w:rFonts w:asciiTheme="minorHAnsi" w:hAnsiTheme="minorHAnsi"/>
                <w:b/>
                <w:bCs/>
                <w:color w:val="FFFFFF"/>
                <w:sz w:val="17"/>
                <w:szCs w:val="17"/>
              </w:rPr>
              <w:t>Output</w:t>
            </w:r>
          </w:p>
        </w:tc>
        <w:tc>
          <w:tcPr>
            <w:tcW w:w="3240" w:type="dxa"/>
            <w:shd w:val="clear" w:color="auto" w:fill="1F3864"/>
            <w:tcMar>
              <w:top w:w="80" w:type="dxa"/>
              <w:left w:w="100" w:type="dxa"/>
              <w:bottom w:w="80" w:type="dxa"/>
              <w:right w:w="100" w:type="dxa"/>
            </w:tcMar>
          </w:tcPr>
          <w:p w14:paraId="535D5E82" w14:textId="77777777" w:rsidR="00C86C6E" w:rsidRPr="008459A7" w:rsidRDefault="00C86C6E" w:rsidP="008459A7">
            <w:pPr>
              <w:jc w:val="both"/>
              <w:rPr>
                <w:rFonts w:asciiTheme="minorHAnsi" w:hAnsiTheme="minorHAnsi"/>
              </w:rPr>
            </w:pPr>
            <w:r w:rsidRPr="008459A7">
              <w:rPr>
                <w:rFonts w:asciiTheme="minorHAnsi" w:hAnsiTheme="minorHAnsi"/>
                <w:b/>
                <w:bCs/>
                <w:color w:val="FFFFFF"/>
                <w:sz w:val="17"/>
                <w:szCs w:val="17"/>
              </w:rPr>
              <w:t>Process / logic</w:t>
            </w:r>
          </w:p>
        </w:tc>
      </w:tr>
      <w:tr w:rsidR="00C86C6E" w:rsidRPr="008459A7" w14:paraId="70FD4E2F" w14:textId="77777777" w:rsidTr="00476A75">
        <w:tc>
          <w:tcPr>
            <w:tcW w:w="1600" w:type="dxa"/>
            <w:tcMar>
              <w:top w:w="80" w:type="dxa"/>
              <w:left w:w="100" w:type="dxa"/>
              <w:bottom w:w="80" w:type="dxa"/>
              <w:right w:w="100" w:type="dxa"/>
            </w:tcMar>
          </w:tcPr>
          <w:p w14:paraId="478E47EF"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Requirement Extractor</w:t>
            </w:r>
          </w:p>
        </w:tc>
        <w:tc>
          <w:tcPr>
            <w:tcW w:w="2500" w:type="dxa"/>
            <w:tcMar>
              <w:top w:w="80" w:type="dxa"/>
              <w:left w:w="100" w:type="dxa"/>
              <w:bottom w:w="80" w:type="dxa"/>
              <w:right w:w="100" w:type="dxa"/>
            </w:tcMar>
          </w:tcPr>
          <w:p w14:paraId="386A7211"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Raw transcript, brief, or notes (chat or file)</w:t>
            </w:r>
          </w:p>
        </w:tc>
        <w:tc>
          <w:tcPr>
            <w:tcW w:w="2700" w:type="dxa"/>
            <w:tcMar>
              <w:top w:w="80" w:type="dxa"/>
              <w:left w:w="100" w:type="dxa"/>
              <w:bottom w:w="80" w:type="dxa"/>
              <w:right w:w="100" w:type="dxa"/>
            </w:tcMar>
          </w:tcPr>
          <w:p w14:paraId="66A6D2A3"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Structured JSON: requirements, constraints, NFRs, stakeholders, deadlines, assumptions, contradictions, dependencies, personas, acceptance criteria, open questions</w:t>
            </w:r>
          </w:p>
        </w:tc>
        <w:tc>
          <w:tcPr>
            <w:tcW w:w="3240" w:type="dxa"/>
            <w:tcMar>
              <w:top w:w="80" w:type="dxa"/>
              <w:left w:w="100" w:type="dxa"/>
              <w:bottom w:w="80" w:type="dxa"/>
              <w:right w:w="100" w:type="dxa"/>
            </w:tcMar>
          </w:tcPr>
          <w:p w14:paraId="28EB969A"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Extracts only what is explicitly stated; ambiguity and contradictions are flagged, never resolved; empty/insufficient input is labeled as such rather than filled in</w:t>
            </w:r>
          </w:p>
        </w:tc>
      </w:tr>
      <w:tr w:rsidR="00C86C6E" w:rsidRPr="008459A7" w14:paraId="2C416E3F" w14:textId="77777777" w:rsidTr="00476A75">
        <w:tc>
          <w:tcPr>
            <w:tcW w:w="1600" w:type="dxa"/>
            <w:shd w:val="clear" w:color="auto" w:fill="EAF0F7"/>
            <w:tcMar>
              <w:top w:w="80" w:type="dxa"/>
              <w:left w:w="100" w:type="dxa"/>
              <w:bottom w:w="80" w:type="dxa"/>
              <w:right w:w="100" w:type="dxa"/>
            </w:tcMar>
          </w:tcPr>
          <w:p w14:paraId="40AD62C6"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PRD Genie Router</w:t>
            </w:r>
          </w:p>
        </w:tc>
        <w:tc>
          <w:tcPr>
            <w:tcW w:w="2500" w:type="dxa"/>
            <w:shd w:val="clear" w:color="auto" w:fill="EAF0F7"/>
            <w:tcMar>
              <w:top w:w="80" w:type="dxa"/>
              <w:left w:w="100" w:type="dxa"/>
              <w:bottom w:w="80" w:type="dxa"/>
              <w:right w:w="100" w:type="dxa"/>
            </w:tcMar>
          </w:tcPr>
          <w:p w14:paraId="56B32FF4"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Extractor's structured JSON</w:t>
            </w:r>
          </w:p>
        </w:tc>
        <w:tc>
          <w:tcPr>
            <w:tcW w:w="2700" w:type="dxa"/>
            <w:shd w:val="clear" w:color="auto" w:fill="EAF0F7"/>
            <w:tcMar>
              <w:top w:w="80" w:type="dxa"/>
              <w:left w:w="100" w:type="dxa"/>
              <w:bottom w:w="80" w:type="dxa"/>
              <w:right w:w="100" w:type="dxa"/>
            </w:tcMar>
          </w:tcPr>
          <w:p w14:paraId="33437E4E"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One of: Approved (full payload) / Ambiguities Found (compact summary) / Empty (rejection reason)</w:t>
            </w:r>
          </w:p>
        </w:tc>
        <w:tc>
          <w:tcPr>
            <w:tcW w:w="3240" w:type="dxa"/>
            <w:shd w:val="clear" w:color="auto" w:fill="EAF0F7"/>
            <w:tcMar>
              <w:top w:w="80" w:type="dxa"/>
              <w:left w:w="100" w:type="dxa"/>
              <w:bottom w:w="80" w:type="dxa"/>
              <w:right w:w="100" w:type="dxa"/>
            </w:tcMar>
          </w:tcPr>
          <w:p w14:paraId="3F5147EF"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Deterministic checks only — no model call; normalizes payload shape defensively before evaluating</w:t>
            </w:r>
          </w:p>
        </w:tc>
      </w:tr>
      <w:tr w:rsidR="00C86C6E" w:rsidRPr="008459A7" w14:paraId="0C5EDBA7" w14:textId="77777777" w:rsidTr="00476A75">
        <w:tc>
          <w:tcPr>
            <w:tcW w:w="1600" w:type="dxa"/>
            <w:tcMar>
              <w:top w:w="80" w:type="dxa"/>
              <w:left w:w="100" w:type="dxa"/>
              <w:bottom w:w="80" w:type="dxa"/>
              <w:right w:w="100" w:type="dxa"/>
            </w:tcMar>
          </w:tcPr>
          <w:p w14:paraId="652F393B"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Human Input</w:t>
            </w:r>
          </w:p>
        </w:tc>
        <w:tc>
          <w:tcPr>
            <w:tcW w:w="2500" w:type="dxa"/>
            <w:tcMar>
              <w:top w:w="80" w:type="dxa"/>
              <w:left w:w="100" w:type="dxa"/>
              <w:bottom w:w="80" w:type="dxa"/>
              <w:right w:w="100" w:type="dxa"/>
            </w:tcMar>
          </w:tcPr>
          <w:p w14:paraId="5FB37E2C"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Approved payload, shown for review</w:t>
            </w:r>
          </w:p>
        </w:tc>
        <w:tc>
          <w:tcPr>
            <w:tcW w:w="2700" w:type="dxa"/>
            <w:tcMar>
              <w:top w:w="80" w:type="dxa"/>
              <w:left w:w="100" w:type="dxa"/>
              <w:bottom w:w="80" w:type="dxa"/>
              <w:right w:w="100" w:type="dxa"/>
            </w:tcMar>
          </w:tcPr>
          <w:p w14:paraId="03FC53DA"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Approve → continues; Reject / timeout Fallback → exits</w:t>
            </w:r>
          </w:p>
        </w:tc>
        <w:tc>
          <w:tcPr>
            <w:tcW w:w="3240" w:type="dxa"/>
            <w:tcMar>
              <w:top w:w="80" w:type="dxa"/>
              <w:left w:w="100" w:type="dxa"/>
              <w:bottom w:w="80" w:type="dxa"/>
              <w:right w:w="100" w:type="dxa"/>
            </w:tcMar>
          </w:tcPr>
          <w:p w14:paraId="02297AF6"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Pauses the flow; the PM/TPM is the actual gate before any PRD is generated</w:t>
            </w:r>
          </w:p>
        </w:tc>
      </w:tr>
      <w:tr w:rsidR="00C86C6E" w:rsidRPr="008459A7" w14:paraId="1223817C" w14:textId="77777777" w:rsidTr="00476A75">
        <w:tc>
          <w:tcPr>
            <w:tcW w:w="1600" w:type="dxa"/>
            <w:shd w:val="clear" w:color="auto" w:fill="EAF0F7"/>
            <w:tcMar>
              <w:top w:w="80" w:type="dxa"/>
              <w:left w:w="100" w:type="dxa"/>
              <w:bottom w:w="80" w:type="dxa"/>
              <w:right w:w="100" w:type="dxa"/>
            </w:tcMar>
          </w:tcPr>
          <w:p w14:paraId="2E1D568F"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PRD Generator</w:t>
            </w:r>
          </w:p>
        </w:tc>
        <w:tc>
          <w:tcPr>
            <w:tcW w:w="2500" w:type="dxa"/>
            <w:shd w:val="clear" w:color="auto" w:fill="EAF0F7"/>
            <w:tcMar>
              <w:top w:w="80" w:type="dxa"/>
              <w:left w:w="100" w:type="dxa"/>
              <w:bottom w:w="80" w:type="dxa"/>
              <w:right w:w="100" w:type="dxa"/>
            </w:tcMar>
          </w:tcPr>
          <w:p w14:paraId="368E81F5"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Approved, human-reviewed extraction JSON + PRD Template (tool)</w:t>
            </w:r>
          </w:p>
        </w:tc>
        <w:tc>
          <w:tcPr>
            <w:tcW w:w="2700" w:type="dxa"/>
            <w:shd w:val="clear" w:color="auto" w:fill="EAF0F7"/>
            <w:tcMar>
              <w:top w:w="80" w:type="dxa"/>
              <w:left w:w="100" w:type="dxa"/>
              <w:bottom w:w="80" w:type="dxa"/>
              <w:right w:w="100" w:type="dxa"/>
            </w:tcMar>
          </w:tcPr>
          <w:p w14:paraId="141C72AE"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Structured PRD in markdown, following the template's sections exactly</w:t>
            </w:r>
          </w:p>
        </w:tc>
        <w:tc>
          <w:tcPr>
            <w:tcW w:w="3240" w:type="dxa"/>
            <w:shd w:val="clear" w:color="auto" w:fill="EAF0F7"/>
            <w:tcMar>
              <w:top w:w="80" w:type="dxa"/>
              <w:left w:w="100" w:type="dxa"/>
              <w:bottom w:w="80" w:type="dxa"/>
              <w:right w:w="100" w:type="dxa"/>
            </w:tcMar>
          </w:tcPr>
          <w:p w14:paraId="226830C4"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Populates only from the extraction JSON; any template section without corresponding source content is marked “not specified” rather than invented</w:t>
            </w:r>
          </w:p>
        </w:tc>
      </w:tr>
      <w:tr w:rsidR="00C86C6E" w:rsidRPr="008459A7" w14:paraId="2459F37B" w14:textId="77777777" w:rsidTr="00476A75">
        <w:tc>
          <w:tcPr>
            <w:tcW w:w="1600" w:type="dxa"/>
            <w:tcMar>
              <w:top w:w="80" w:type="dxa"/>
              <w:left w:w="100" w:type="dxa"/>
              <w:bottom w:w="80" w:type="dxa"/>
              <w:right w:w="100" w:type="dxa"/>
            </w:tcMar>
          </w:tcPr>
          <w:p w14:paraId="772B20F3"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Story Breakdown</w:t>
            </w:r>
          </w:p>
        </w:tc>
        <w:tc>
          <w:tcPr>
            <w:tcW w:w="2500" w:type="dxa"/>
            <w:tcMar>
              <w:top w:w="80" w:type="dxa"/>
              <w:left w:w="100" w:type="dxa"/>
              <w:bottom w:w="80" w:type="dxa"/>
              <w:right w:w="100" w:type="dxa"/>
            </w:tcMar>
          </w:tcPr>
          <w:p w14:paraId="4C9BFF3D"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Generated PRD (markdown)</w:t>
            </w:r>
          </w:p>
        </w:tc>
        <w:tc>
          <w:tcPr>
            <w:tcW w:w="2700" w:type="dxa"/>
            <w:tcMar>
              <w:top w:w="80" w:type="dxa"/>
              <w:left w:w="100" w:type="dxa"/>
              <w:bottom w:w="80" w:type="dxa"/>
              <w:right w:w="100" w:type="dxa"/>
            </w:tcMar>
          </w:tcPr>
          <w:p w14:paraId="179BB5D5"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Epics → Features → “As a / I want / so that” stories, with priority, acceptance criteria, dependencies</w:t>
            </w:r>
          </w:p>
        </w:tc>
        <w:tc>
          <w:tcPr>
            <w:tcW w:w="3240" w:type="dxa"/>
            <w:tcMar>
              <w:top w:w="80" w:type="dxa"/>
              <w:left w:w="100" w:type="dxa"/>
              <w:bottom w:w="80" w:type="dxa"/>
              <w:right w:w="100" w:type="dxa"/>
            </w:tcMar>
          </w:tcPr>
          <w:p w14:paraId="4B9B6AB8"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Creates stories only for features explicitly present in the PRD; distinct personas get distinct stories rather than one merged story</w:t>
            </w:r>
          </w:p>
        </w:tc>
      </w:tr>
      <w:tr w:rsidR="00C86C6E" w:rsidRPr="008459A7" w14:paraId="53692B07" w14:textId="77777777" w:rsidTr="00476A75">
        <w:tc>
          <w:tcPr>
            <w:tcW w:w="1600" w:type="dxa"/>
            <w:shd w:val="clear" w:color="auto" w:fill="EAF0F7"/>
            <w:tcMar>
              <w:top w:w="80" w:type="dxa"/>
              <w:left w:w="100" w:type="dxa"/>
              <w:bottom w:w="80" w:type="dxa"/>
              <w:right w:w="100" w:type="dxa"/>
            </w:tcMar>
          </w:tcPr>
          <w:p w14:paraId="29DE78F9"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lastRenderedPageBreak/>
              <w:t>Gap Analyzer</w:t>
            </w:r>
          </w:p>
        </w:tc>
        <w:tc>
          <w:tcPr>
            <w:tcW w:w="2500" w:type="dxa"/>
            <w:shd w:val="clear" w:color="auto" w:fill="EAF0F7"/>
            <w:tcMar>
              <w:top w:w="80" w:type="dxa"/>
              <w:left w:w="100" w:type="dxa"/>
              <w:bottom w:w="80" w:type="dxa"/>
              <w:right w:w="100" w:type="dxa"/>
            </w:tcMar>
          </w:tcPr>
          <w:p w14:paraId="56D3A047"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Story Breakdown output</w:t>
            </w:r>
          </w:p>
        </w:tc>
        <w:tc>
          <w:tcPr>
            <w:tcW w:w="2700" w:type="dxa"/>
            <w:shd w:val="clear" w:color="auto" w:fill="EAF0F7"/>
            <w:tcMar>
              <w:top w:w="80" w:type="dxa"/>
              <w:left w:w="100" w:type="dxa"/>
              <w:bottom w:w="80" w:type="dxa"/>
              <w:right w:w="100" w:type="dxa"/>
            </w:tcMar>
          </w:tcPr>
          <w:p w14:paraId="0FB8AA00"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Markdown gap report: blocked stories, missing acceptance criteria, unresolved dependencies, priority gaps</w:t>
            </w:r>
          </w:p>
        </w:tc>
        <w:tc>
          <w:tcPr>
            <w:tcW w:w="3240" w:type="dxa"/>
            <w:shd w:val="clear" w:color="auto" w:fill="EAF0F7"/>
            <w:tcMar>
              <w:top w:w="80" w:type="dxa"/>
              <w:left w:w="100" w:type="dxa"/>
              <w:bottom w:w="80" w:type="dxa"/>
              <w:right w:w="100" w:type="dxa"/>
            </w:tcMar>
          </w:tcPr>
          <w:p w14:paraId="3A5E6C2F"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Surfaces specific, answerable stakeholder questions; does not answer them or invent gaps in already-complete stories</w:t>
            </w:r>
          </w:p>
        </w:tc>
      </w:tr>
      <w:tr w:rsidR="00C86C6E" w:rsidRPr="008459A7" w14:paraId="40D48E28" w14:textId="77777777" w:rsidTr="00476A75">
        <w:tc>
          <w:tcPr>
            <w:tcW w:w="1600" w:type="dxa"/>
            <w:tcMar>
              <w:top w:w="80" w:type="dxa"/>
              <w:left w:w="100" w:type="dxa"/>
              <w:bottom w:w="80" w:type="dxa"/>
              <w:right w:w="100" w:type="dxa"/>
            </w:tcMar>
          </w:tcPr>
          <w:p w14:paraId="04A49139"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Scope Estimator</w:t>
            </w:r>
          </w:p>
        </w:tc>
        <w:tc>
          <w:tcPr>
            <w:tcW w:w="2500" w:type="dxa"/>
            <w:tcMar>
              <w:top w:w="80" w:type="dxa"/>
              <w:left w:w="100" w:type="dxa"/>
              <w:bottom w:w="80" w:type="dxa"/>
              <w:right w:w="100" w:type="dxa"/>
            </w:tcMar>
          </w:tcPr>
          <w:p w14:paraId="3863FDD7"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Story Breakdown output</w:t>
            </w:r>
          </w:p>
        </w:tc>
        <w:tc>
          <w:tcPr>
            <w:tcW w:w="2700" w:type="dxa"/>
            <w:tcMar>
              <w:top w:w="80" w:type="dxa"/>
              <w:left w:w="100" w:type="dxa"/>
              <w:bottom w:w="80" w:type="dxa"/>
              <w:right w:w="100" w:type="dxa"/>
            </w:tcMar>
          </w:tcPr>
          <w:p w14:paraId="6F0DFB8B"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Per-story T-shirt size (S/M/L/XL or Unestimable) with rationale and risk flag</w:t>
            </w:r>
          </w:p>
        </w:tc>
        <w:tc>
          <w:tcPr>
            <w:tcW w:w="3240" w:type="dxa"/>
            <w:tcMar>
              <w:top w:w="80" w:type="dxa"/>
              <w:left w:w="100" w:type="dxa"/>
              <w:bottom w:w="80" w:type="dxa"/>
              <w:right w:w="100" w:type="dxa"/>
            </w:tcMar>
          </w:tcPr>
          <w:p w14:paraId="0677E68E" w14:textId="77777777" w:rsidR="00C86C6E" w:rsidRPr="008459A7" w:rsidRDefault="00C86C6E" w:rsidP="008459A7">
            <w:pPr>
              <w:jc w:val="both"/>
              <w:rPr>
                <w:rFonts w:asciiTheme="minorHAnsi" w:hAnsiTheme="minorHAnsi"/>
              </w:rPr>
            </w:pPr>
            <w:r w:rsidRPr="008459A7">
              <w:rPr>
                <w:rFonts w:asciiTheme="minorHAnsi" w:hAnsiTheme="minorHAnsi"/>
                <w:color w:val="222222"/>
                <w:sz w:val="17"/>
                <w:szCs w:val="17"/>
              </w:rPr>
              <w:t>Sizes only on signals present in the story text; blocked or vague stories are marked Unestimable rather than force-sized</w:t>
            </w:r>
          </w:p>
        </w:tc>
      </w:tr>
    </w:tbl>
    <w:p w14:paraId="355E73B1" w14:textId="77777777" w:rsidR="00C86C6E" w:rsidRPr="008459A7" w:rsidRDefault="00C86C6E" w:rsidP="008459A7">
      <w:pPr>
        <w:pStyle w:val="Heading1"/>
        <w:pBdr>
          <w:bottom w:val="single" w:sz="6" w:space="4" w:color="2E5C8A"/>
        </w:pBdr>
        <w:spacing w:before="260" w:after="120"/>
        <w:jc w:val="both"/>
        <w:rPr>
          <w:rFonts w:asciiTheme="minorHAnsi" w:hAnsiTheme="minorHAnsi"/>
        </w:rPr>
      </w:pPr>
      <w:bookmarkStart w:id="4" w:name="_Toc243511871"/>
      <w:r w:rsidRPr="008459A7">
        <w:rPr>
          <w:rFonts w:asciiTheme="minorHAnsi" w:hAnsiTheme="minorHAnsi"/>
          <w:b/>
          <w:bCs/>
          <w:color w:val="1F3864"/>
          <w:sz w:val="25"/>
          <w:szCs w:val="25"/>
        </w:rPr>
        <w:t>5. Human-in-the-Loop</w:t>
      </w:r>
      <w:bookmarkEnd w:id="4"/>
    </w:p>
    <w:p w14:paraId="03891B01"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The review gate sits at the single highest-leverage point in the pipeline: immediately after extraction is judged Approved by the Router, and immediately before that extraction is ever used to generate a PRD. This is implemented with Langflow's native Human Input component, which genuinely suspends flow execution rather than approximating a pause — the PM/TPM is shown the extracted requirements and chooses Approve, Reject, or lets a 2-minute timeout trigger a Fallback path, all before a single token of PRD content is generated.</w:t>
      </w:r>
    </w:p>
    <w:p w14:paraId="3DDDB6B4"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This placement was deliberate rather than incidental: gating after the Router (not before it) means the human is only interrupted for extractions the system already judged complete and internally consistent — genuinely ambiguous or empty extractions are routed elsewhere for stakeholder clarification without consuming a PM's review cycle on something not yet ready for that review. Gating before PRD Generation (not after) means no downstream artifact — PRD, epics, or stories — is ever produced from an extraction a human has not seen.</w:t>
      </w:r>
    </w:p>
    <w:p w14:paraId="7DB6D9D9" w14:textId="77777777" w:rsidR="00C86C6E" w:rsidRDefault="00C86C6E" w:rsidP="008459A7">
      <w:pPr>
        <w:spacing w:after="110" w:line="276" w:lineRule="auto"/>
        <w:jc w:val="both"/>
        <w:rPr>
          <w:rFonts w:asciiTheme="minorHAnsi" w:hAnsiTheme="minorHAnsi"/>
          <w:color w:val="222222"/>
          <w:sz w:val="19"/>
          <w:szCs w:val="19"/>
        </w:rPr>
      </w:pPr>
      <w:r w:rsidRPr="008459A7">
        <w:rPr>
          <w:rFonts w:asciiTheme="minorHAnsi" w:hAnsiTheme="minorHAnsi"/>
          <w:color w:val="222222"/>
          <w:sz w:val="19"/>
          <w:szCs w:val="19"/>
        </w:rPr>
        <w:t>One current limitation, noted for transparency: the gate is an Approve/Reject decision, not an inline edit. A PM who wants to correct a specific field rather than reject the whole extraction must currently do so outside this checkpoint and resubmit — a natural next iteration once the core gate is validated in pilot use.</w:t>
      </w:r>
    </w:p>
    <w:p w14:paraId="45785778" w14:textId="03F3FBF4" w:rsidR="007C17BC" w:rsidRPr="007C17BC" w:rsidRDefault="007C17BC" w:rsidP="007C17BC">
      <w:pPr>
        <w:pStyle w:val="Heading1"/>
        <w:pBdr>
          <w:bottom w:val="single" w:sz="6" w:space="4" w:color="2E5C8A"/>
        </w:pBdr>
        <w:spacing w:before="260" w:after="120"/>
        <w:jc w:val="both"/>
        <w:rPr>
          <w:rFonts w:asciiTheme="minorHAnsi" w:hAnsiTheme="minorHAnsi"/>
          <w:b/>
          <w:bCs/>
          <w:color w:val="1F3864"/>
          <w:sz w:val="25"/>
          <w:szCs w:val="25"/>
        </w:rPr>
      </w:pPr>
      <w:bookmarkStart w:id="5" w:name="_Toc243511872"/>
      <w:r>
        <w:rPr>
          <w:rFonts w:asciiTheme="minorHAnsi" w:hAnsiTheme="minorHAnsi"/>
          <w:b/>
          <w:bCs/>
          <w:color w:val="1F3864"/>
          <w:sz w:val="25"/>
          <w:szCs w:val="25"/>
        </w:rPr>
        <w:t>6</w:t>
      </w:r>
      <w:r w:rsidRPr="007C17BC">
        <w:rPr>
          <w:rFonts w:asciiTheme="minorHAnsi" w:hAnsiTheme="minorHAnsi"/>
          <w:b/>
          <w:bCs/>
          <w:color w:val="1F3864"/>
          <w:sz w:val="25"/>
          <w:szCs w:val="25"/>
        </w:rPr>
        <w:t>. Core Capabilities End-to-End</w:t>
      </w:r>
      <w:bookmarkEnd w:id="5"/>
    </w:p>
    <w:p w14:paraId="34C07860" w14:textId="77777777" w:rsidR="007C17BC" w:rsidRPr="007C17BC" w:rsidRDefault="007C17BC" w:rsidP="007C17BC">
      <w:pPr>
        <w:spacing w:after="110" w:line="276" w:lineRule="auto"/>
        <w:jc w:val="both"/>
        <w:rPr>
          <w:rFonts w:asciiTheme="minorHAnsi" w:hAnsiTheme="minorHAnsi"/>
        </w:rPr>
      </w:pPr>
      <w:r w:rsidRPr="007C17BC">
        <w:rPr>
          <w:rFonts w:asciiTheme="minorHAnsi" w:hAnsiTheme="minorHAnsi"/>
        </w:rPr>
        <w:t xml:space="preserve">The </w:t>
      </w:r>
      <w:r w:rsidRPr="007C17BC">
        <w:rPr>
          <w:rFonts w:asciiTheme="minorHAnsi" w:hAnsiTheme="minorHAnsi"/>
          <w:b/>
          <w:bCs/>
        </w:rPr>
        <w:t>PRD Genie</w:t>
      </w:r>
      <w:r w:rsidRPr="007C17BC">
        <w:rPr>
          <w:rFonts w:asciiTheme="minorHAnsi" w:hAnsiTheme="minorHAnsi"/>
        </w:rPr>
        <w:t xml:space="preserve"> workflow orchestrates a seamless, automated pipeline that transforms raw, unstructured meeting artifacts into engineering-ready documentation assets. </w:t>
      </w:r>
    </w:p>
    <w:p w14:paraId="0AE79F71" w14:textId="04A7A3F0" w:rsidR="007C17BC" w:rsidRPr="007C17BC" w:rsidRDefault="007C17BC" w:rsidP="007C17BC">
      <w:pPr>
        <w:pStyle w:val="ListParagraph"/>
        <w:numPr>
          <w:ilvl w:val="0"/>
          <w:numId w:val="6"/>
        </w:numPr>
        <w:tabs>
          <w:tab w:val="num" w:pos="720"/>
        </w:tabs>
        <w:spacing w:after="110" w:line="276" w:lineRule="auto"/>
        <w:jc w:val="both"/>
        <w:rPr>
          <w:sz w:val="20"/>
          <w:szCs w:val="20"/>
        </w:rPr>
      </w:pPr>
      <w:r w:rsidRPr="007C17BC">
        <w:rPr>
          <w:b/>
          <w:bCs/>
          <w:sz w:val="20"/>
          <w:szCs w:val="20"/>
        </w:rPr>
        <w:t>Ingestion &amp; Extraction:</w:t>
      </w:r>
      <w:r w:rsidRPr="007C17BC">
        <w:rPr>
          <w:sz w:val="20"/>
          <w:szCs w:val="20"/>
        </w:rPr>
        <w:t xml:space="preserve"> The pipeline initiates via Chat Input, accepting raw meeting transcripts, audio-to-text outputs, or collaborative discussion dumps. The Requirement Extractor Agent (gpt-4o-mini) processes this text to isolate functional requirements, technical constraints, identified stakeholders, and ambiguous items, formatting them into a structured JSON schema. </w:t>
      </w:r>
    </w:p>
    <w:p w14:paraId="0AA5EF70" w14:textId="77777777" w:rsidR="007C17BC" w:rsidRPr="007C17BC" w:rsidRDefault="007C17BC" w:rsidP="007C17BC">
      <w:pPr>
        <w:pStyle w:val="ListParagraph"/>
        <w:numPr>
          <w:ilvl w:val="0"/>
          <w:numId w:val="5"/>
        </w:numPr>
        <w:spacing w:after="110" w:line="276" w:lineRule="auto"/>
        <w:jc w:val="both"/>
        <w:rPr>
          <w:sz w:val="20"/>
          <w:szCs w:val="20"/>
        </w:rPr>
      </w:pPr>
      <w:r w:rsidRPr="007C17BC">
        <w:rPr>
          <w:b/>
          <w:bCs/>
          <w:sz w:val="20"/>
          <w:szCs w:val="20"/>
        </w:rPr>
        <w:t>Intelligent Routing &amp; Human-in-the-Loop (HITL) Validation:</w:t>
      </w:r>
      <w:r w:rsidRPr="007C17BC">
        <w:rPr>
          <w:sz w:val="20"/>
          <w:szCs w:val="20"/>
        </w:rPr>
        <w:t xml:space="preserve"> The PRD Genie Router evaluates the extracted JSON. If ambiguities or missing data points are detected, or as a standard quality gateway, the execution pauses via the Human Input node. Product Managers can review, Approve, or Reject the scope before downstream generation proceeds. </w:t>
      </w:r>
    </w:p>
    <w:p w14:paraId="023DA355" w14:textId="77777777" w:rsidR="007C17BC" w:rsidRPr="007C17BC" w:rsidRDefault="007C17BC" w:rsidP="007C17BC">
      <w:pPr>
        <w:numPr>
          <w:ilvl w:val="0"/>
          <w:numId w:val="1"/>
        </w:numPr>
        <w:spacing w:after="110" w:line="276" w:lineRule="auto"/>
        <w:jc w:val="both"/>
        <w:rPr>
          <w:rFonts w:asciiTheme="minorHAnsi" w:hAnsiTheme="minorHAnsi"/>
        </w:rPr>
      </w:pPr>
      <w:r w:rsidRPr="007C17BC">
        <w:rPr>
          <w:rFonts w:asciiTheme="minorHAnsi" w:hAnsiTheme="minorHAnsi"/>
          <w:b/>
          <w:bCs/>
        </w:rPr>
        <w:t>Template-Driven PRD Synthesis:</w:t>
      </w:r>
      <w:r w:rsidRPr="007C17BC">
        <w:rPr>
          <w:rFonts w:asciiTheme="minorHAnsi" w:hAnsiTheme="minorHAnsi"/>
        </w:rPr>
        <w:t xml:space="preserve"> Upon approval, the system loads the company standard layout schema (prd_template.md) through the PRD Template loader component. The PRD Generator Agent synthesizes the validated requirements into a comprehensive, standardized Product Requirements Document. </w:t>
      </w:r>
    </w:p>
    <w:p w14:paraId="1B499903" w14:textId="77777777" w:rsidR="007C17BC" w:rsidRPr="007C17BC" w:rsidRDefault="007C17BC" w:rsidP="007C17BC">
      <w:pPr>
        <w:numPr>
          <w:ilvl w:val="0"/>
          <w:numId w:val="1"/>
        </w:numPr>
        <w:spacing w:after="110" w:line="276" w:lineRule="auto"/>
        <w:jc w:val="both"/>
        <w:rPr>
          <w:rFonts w:asciiTheme="minorHAnsi" w:hAnsiTheme="minorHAnsi"/>
        </w:rPr>
      </w:pPr>
      <w:r w:rsidRPr="007C17BC">
        <w:rPr>
          <w:rFonts w:asciiTheme="minorHAnsi" w:hAnsiTheme="minorHAnsi"/>
          <w:b/>
          <w:bCs/>
        </w:rPr>
        <w:t>Decomposition, Gap Analysis, &amp; Estimation:</w:t>
      </w:r>
      <w:r w:rsidRPr="007C17BC">
        <w:rPr>
          <w:rFonts w:asciiTheme="minorHAnsi" w:hAnsiTheme="minorHAnsi"/>
        </w:rPr>
        <w:t xml:space="preserve"> Specialized downstream agents run in parallel or sequence: </w:t>
      </w:r>
    </w:p>
    <w:p w14:paraId="4C4E5B38" w14:textId="77777777" w:rsidR="007C17BC" w:rsidRPr="007C17BC" w:rsidRDefault="007C17BC" w:rsidP="007C17BC">
      <w:pPr>
        <w:numPr>
          <w:ilvl w:val="1"/>
          <w:numId w:val="1"/>
        </w:numPr>
        <w:spacing w:after="110" w:line="276" w:lineRule="auto"/>
        <w:jc w:val="both"/>
        <w:rPr>
          <w:rFonts w:asciiTheme="minorHAnsi" w:hAnsiTheme="minorHAnsi"/>
        </w:rPr>
      </w:pPr>
      <w:r w:rsidRPr="007C17BC">
        <w:rPr>
          <w:rFonts w:asciiTheme="minorHAnsi" w:hAnsiTheme="minorHAnsi"/>
          <w:i/>
          <w:iCs/>
        </w:rPr>
        <w:t>Story Breakdown Agent:</w:t>
      </w:r>
      <w:r w:rsidRPr="007C17BC">
        <w:rPr>
          <w:rFonts w:asciiTheme="minorHAnsi" w:hAnsiTheme="minorHAnsi"/>
        </w:rPr>
        <w:t xml:space="preserve"> Decomposes the PRD into hierarchical Epics and Jira-ready User Stories with acceptance criteria. </w:t>
      </w:r>
    </w:p>
    <w:p w14:paraId="40075D82" w14:textId="77777777" w:rsidR="007C17BC" w:rsidRPr="007C17BC" w:rsidRDefault="007C17BC" w:rsidP="007C17BC">
      <w:pPr>
        <w:numPr>
          <w:ilvl w:val="1"/>
          <w:numId w:val="1"/>
        </w:numPr>
        <w:spacing w:after="110" w:line="276" w:lineRule="auto"/>
        <w:jc w:val="both"/>
        <w:rPr>
          <w:rFonts w:asciiTheme="minorHAnsi" w:hAnsiTheme="minorHAnsi"/>
        </w:rPr>
      </w:pPr>
      <w:r w:rsidRPr="007C17BC">
        <w:rPr>
          <w:rFonts w:asciiTheme="minorHAnsi" w:hAnsiTheme="minorHAnsi"/>
          <w:i/>
          <w:iCs/>
        </w:rPr>
        <w:t>Gap Analyzer Agent:</w:t>
      </w:r>
      <w:r w:rsidRPr="007C17BC">
        <w:rPr>
          <w:rFonts w:asciiTheme="minorHAnsi" w:hAnsiTheme="minorHAnsi"/>
        </w:rPr>
        <w:t xml:space="preserve"> Audits the draft against historical edge cases and missing non-functional requirements. </w:t>
      </w:r>
    </w:p>
    <w:p w14:paraId="57A16918" w14:textId="77777777" w:rsidR="007C17BC" w:rsidRPr="007C17BC" w:rsidRDefault="007C17BC" w:rsidP="007C17BC">
      <w:pPr>
        <w:numPr>
          <w:ilvl w:val="1"/>
          <w:numId w:val="1"/>
        </w:numPr>
        <w:spacing w:after="110" w:line="276" w:lineRule="auto"/>
        <w:jc w:val="both"/>
        <w:rPr>
          <w:rFonts w:asciiTheme="minorHAnsi" w:hAnsiTheme="minorHAnsi"/>
        </w:rPr>
      </w:pPr>
      <w:r w:rsidRPr="007C17BC">
        <w:rPr>
          <w:rFonts w:asciiTheme="minorHAnsi" w:hAnsiTheme="minorHAnsi"/>
          <w:i/>
          <w:iCs/>
        </w:rPr>
        <w:t>Scope Estimator Agent:</w:t>
      </w:r>
      <w:r w:rsidRPr="007C17BC">
        <w:rPr>
          <w:rFonts w:asciiTheme="minorHAnsi" w:hAnsiTheme="minorHAnsi"/>
        </w:rPr>
        <w:t xml:space="preserve"> Evaluates delivery complexity and sizing metrics. </w:t>
      </w:r>
    </w:p>
    <w:p w14:paraId="664994DC" w14:textId="77777777" w:rsidR="007C17BC" w:rsidRPr="007C17BC" w:rsidRDefault="007C17BC" w:rsidP="007C17BC">
      <w:pPr>
        <w:spacing w:after="110" w:line="276" w:lineRule="auto"/>
        <w:jc w:val="both"/>
        <w:rPr>
          <w:rFonts w:asciiTheme="minorHAnsi" w:hAnsiTheme="minorHAnsi"/>
        </w:rPr>
      </w:pPr>
    </w:p>
    <w:p w14:paraId="2FE09F47" w14:textId="77777777" w:rsidR="007C17BC" w:rsidRPr="007C17BC" w:rsidRDefault="007C17BC" w:rsidP="007C17BC">
      <w:pPr>
        <w:numPr>
          <w:ilvl w:val="0"/>
          <w:numId w:val="1"/>
        </w:numPr>
        <w:spacing w:after="110" w:line="276" w:lineRule="auto"/>
        <w:jc w:val="both"/>
        <w:rPr>
          <w:rFonts w:asciiTheme="minorHAnsi" w:hAnsiTheme="minorHAnsi"/>
        </w:rPr>
      </w:pPr>
      <w:r w:rsidRPr="007C17BC">
        <w:rPr>
          <w:rFonts w:asciiTheme="minorHAnsi" w:hAnsiTheme="minorHAnsi"/>
          <w:b/>
          <w:bCs/>
        </w:rPr>
        <w:lastRenderedPageBreak/>
        <w:t>Persistence &amp; Output Delivery:</w:t>
      </w:r>
      <w:r w:rsidRPr="007C17BC">
        <w:rPr>
          <w:rFonts w:asciiTheme="minorHAnsi" w:hAnsiTheme="minorHAnsi"/>
        </w:rPr>
        <w:t xml:space="preserve"> Final artifacts are automatically written to persistent, version-controlled markdown/text files (PRD Generator Output, Story Breakdown Output, Gap Analyser Output, Scope Estimator Output) and displayed directly in chat interfaces. </w:t>
      </w:r>
    </w:p>
    <w:p w14:paraId="574B3B16" w14:textId="77777777" w:rsidR="007C17BC" w:rsidRPr="007C17BC" w:rsidRDefault="007C17BC" w:rsidP="007C17BC">
      <w:pPr>
        <w:spacing w:after="110" w:line="276" w:lineRule="auto"/>
        <w:jc w:val="both"/>
        <w:rPr>
          <w:rFonts w:asciiTheme="minorHAnsi" w:hAnsiTheme="minorHAnsi"/>
        </w:rPr>
      </w:pPr>
    </w:p>
    <w:p w14:paraId="7C26A217" w14:textId="1734420D" w:rsidR="007C17BC" w:rsidRPr="007C17BC" w:rsidRDefault="007C17BC" w:rsidP="007C17BC">
      <w:pPr>
        <w:pStyle w:val="Heading1"/>
        <w:pBdr>
          <w:bottom w:val="single" w:sz="6" w:space="4" w:color="2E5C8A"/>
        </w:pBdr>
        <w:spacing w:before="260" w:after="120"/>
        <w:jc w:val="both"/>
        <w:rPr>
          <w:rFonts w:asciiTheme="minorHAnsi" w:hAnsiTheme="minorHAnsi"/>
          <w:b/>
          <w:bCs/>
          <w:color w:val="1F3864"/>
          <w:sz w:val="25"/>
          <w:szCs w:val="25"/>
        </w:rPr>
      </w:pPr>
      <w:bookmarkStart w:id="6" w:name="_Toc243511873"/>
      <w:r>
        <w:rPr>
          <w:rFonts w:asciiTheme="minorHAnsi" w:hAnsiTheme="minorHAnsi"/>
          <w:b/>
          <w:bCs/>
          <w:color w:val="1F3864"/>
          <w:sz w:val="25"/>
          <w:szCs w:val="25"/>
        </w:rPr>
        <w:t>7</w:t>
      </w:r>
      <w:r w:rsidRPr="007C17BC">
        <w:rPr>
          <w:rFonts w:asciiTheme="minorHAnsi" w:hAnsiTheme="minorHAnsi"/>
          <w:b/>
          <w:bCs/>
          <w:color w:val="1F3864"/>
          <w:sz w:val="25"/>
          <w:szCs w:val="25"/>
        </w:rPr>
        <w:t>. Observability— Langfuse Integration &amp; LLM-as-a-Judge</w:t>
      </w:r>
      <w:bookmarkEnd w:id="6"/>
    </w:p>
    <w:p w14:paraId="71254A28" w14:textId="77777777" w:rsidR="007C17BC" w:rsidRPr="007C17BC" w:rsidRDefault="007C17BC" w:rsidP="007C17BC">
      <w:pPr>
        <w:spacing w:after="110" w:line="276" w:lineRule="auto"/>
        <w:jc w:val="both"/>
        <w:rPr>
          <w:rFonts w:asciiTheme="minorHAnsi" w:hAnsiTheme="minorHAnsi"/>
        </w:rPr>
      </w:pPr>
      <w:r w:rsidRPr="007C17BC">
        <w:rPr>
          <w:rFonts w:asciiTheme="minorHAnsi" w:hAnsiTheme="minorHAnsi"/>
        </w:rPr>
        <w:t xml:space="preserve">Integrating </w:t>
      </w:r>
      <w:r w:rsidRPr="007C17BC">
        <w:rPr>
          <w:rFonts w:asciiTheme="minorHAnsi" w:hAnsiTheme="minorHAnsi"/>
          <w:b/>
          <w:bCs/>
        </w:rPr>
        <w:t>Langfuse</w:t>
      </w:r>
      <w:r w:rsidRPr="007C17BC">
        <w:rPr>
          <w:rFonts w:asciiTheme="minorHAnsi" w:hAnsiTheme="minorHAnsi"/>
        </w:rPr>
        <w:t xml:space="preserve"> into the PRD Genie architecture turns opaque multi-agent interactions into a fully transparent, inspectable system.</w:t>
      </w:r>
    </w:p>
    <w:p w14:paraId="5689DF98" w14:textId="77777777" w:rsidR="007C17BC" w:rsidRPr="007C17BC" w:rsidRDefault="007C17BC" w:rsidP="007C17BC">
      <w:pPr>
        <w:numPr>
          <w:ilvl w:val="0"/>
          <w:numId w:val="2"/>
        </w:numPr>
        <w:spacing w:after="110" w:line="276" w:lineRule="auto"/>
        <w:jc w:val="both"/>
        <w:rPr>
          <w:rFonts w:asciiTheme="minorHAnsi" w:hAnsiTheme="minorHAnsi"/>
        </w:rPr>
      </w:pPr>
      <w:r w:rsidRPr="007C17BC">
        <w:rPr>
          <w:rFonts w:asciiTheme="minorHAnsi" w:hAnsiTheme="minorHAnsi"/>
          <w:b/>
          <w:bCs/>
        </w:rPr>
        <w:t>End-to-End Tracing:</w:t>
      </w:r>
      <w:r w:rsidRPr="007C17BC">
        <w:rPr>
          <w:rFonts w:asciiTheme="minorHAnsi" w:hAnsiTheme="minorHAnsi"/>
        </w:rPr>
        <w:t xml:space="preserve"> Every node execution—from the initial transcript ingestion through the router, agent prompt calls, tool executions, and file storage—is captured as a hierarchical trace in Langfuse. Developers can inspect latencies, exact prompt payloads, model responses, and token counts per step.</w:t>
      </w:r>
    </w:p>
    <w:p w14:paraId="606D26BA" w14:textId="77777777" w:rsidR="007C17BC" w:rsidRPr="007C17BC" w:rsidRDefault="007C17BC" w:rsidP="007C17BC">
      <w:pPr>
        <w:numPr>
          <w:ilvl w:val="0"/>
          <w:numId w:val="2"/>
        </w:numPr>
        <w:spacing w:after="110" w:line="276" w:lineRule="auto"/>
        <w:jc w:val="both"/>
        <w:rPr>
          <w:rFonts w:asciiTheme="minorHAnsi" w:hAnsiTheme="minorHAnsi"/>
        </w:rPr>
      </w:pPr>
      <w:r w:rsidRPr="007C17BC">
        <w:rPr>
          <w:rFonts w:asciiTheme="minorHAnsi" w:hAnsiTheme="minorHAnsi"/>
          <w:b/>
          <w:bCs/>
        </w:rPr>
        <w:t>Groundedness Evaluation via LLM-as-a-Judge:</w:t>
      </w:r>
      <w:r w:rsidRPr="007C17BC">
        <w:rPr>
          <w:rFonts w:asciiTheme="minorHAnsi" w:hAnsiTheme="minorHAnsi"/>
        </w:rPr>
        <w:t xml:space="preserve"> To prevent hallucination and ensure generated PRDs and user stories stay strictly true to the original meeting transcript, an automated LLM-as-a-judge evaluates </w:t>
      </w:r>
      <w:r w:rsidRPr="007C17BC">
        <w:rPr>
          <w:rFonts w:asciiTheme="minorHAnsi" w:hAnsiTheme="minorHAnsi"/>
          <w:b/>
          <w:bCs/>
        </w:rPr>
        <w:t>Faithfulness/Groundedness</w:t>
      </w:r>
      <w:r w:rsidRPr="007C17BC">
        <w:rPr>
          <w:rFonts w:asciiTheme="minorHAnsi" w:hAnsiTheme="minorHAnsi"/>
        </w:rPr>
        <w:t>:</w:t>
      </w:r>
    </w:p>
    <w:p w14:paraId="2D65DE8C" w14:textId="77777777" w:rsidR="007C17BC" w:rsidRPr="007C17BC" w:rsidRDefault="007C17BC" w:rsidP="007C17BC">
      <w:pPr>
        <w:numPr>
          <w:ilvl w:val="1"/>
          <w:numId w:val="2"/>
        </w:numPr>
        <w:spacing w:after="110" w:line="276" w:lineRule="auto"/>
        <w:jc w:val="both"/>
        <w:rPr>
          <w:rFonts w:asciiTheme="minorHAnsi" w:hAnsiTheme="minorHAnsi"/>
        </w:rPr>
      </w:pPr>
      <w:r w:rsidRPr="007C17BC">
        <w:rPr>
          <w:rFonts w:asciiTheme="minorHAnsi" w:hAnsiTheme="minorHAnsi"/>
          <w:i/>
          <w:iCs/>
        </w:rPr>
        <w:t>Claim Decomposition:</w:t>
      </w:r>
      <w:r w:rsidRPr="007C17BC">
        <w:rPr>
          <w:rFonts w:asciiTheme="minorHAnsi" w:hAnsiTheme="minorHAnsi"/>
        </w:rPr>
        <w:t xml:space="preserve"> The judge model breaks down the generated PRD text into atomic factual claims.</w:t>
      </w:r>
    </w:p>
    <w:p w14:paraId="76C84256" w14:textId="77777777" w:rsidR="007C17BC" w:rsidRPr="007C17BC" w:rsidRDefault="007C17BC" w:rsidP="007C17BC">
      <w:pPr>
        <w:numPr>
          <w:ilvl w:val="1"/>
          <w:numId w:val="2"/>
        </w:numPr>
        <w:spacing w:after="110" w:line="276" w:lineRule="auto"/>
        <w:jc w:val="both"/>
        <w:rPr>
          <w:rFonts w:asciiTheme="minorHAnsi" w:hAnsiTheme="minorHAnsi"/>
        </w:rPr>
      </w:pPr>
      <w:r w:rsidRPr="007C17BC">
        <w:rPr>
          <w:rFonts w:asciiTheme="minorHAnsi" w:hAnsiTheme="minorHAnsi"/>
          <w:i/>
          <w:iCs/>
        </w:rPr>
        <w:t>Source Verification:</w:t>
      </w:r>
      <w:r w:rsidRPr="007C17BC">
        <w:rPr>
          <w:rFonts w:asciiTheme="minorHAnsi" w:hAnsiTheme="minorHAnsi"/>
        </w:rPr>
        <w:t xml:space="preserve"> Each claim is cross-referenced against the original meeting transcript context.</w:t>
      </w:r>
    </w:p>
    <w:p w14:paraId="233346ED" w14:textId="77777777" w:rsidR="007C17BC" w:rsidRPr="007C17BC" w:rsidRDefault="007C17BC" w:rsidP="007C17BC">
      <w:pPr>
        <w:numPr>
          <w:ilvl w:val="1"/>
          <w:numId w:val="2"/>
        </w:numPr>
        <w:spacing w:after="110" w:line="276" w:lineRule="auto"/>
        <w:jc w:val="both"/>
        <w:rPr>
          <w:rFonts w:asciiTheme="minorHAnsi" w:hAnsiTheme="minorHAnsi"/>
        </w:rPr>
      </w:pPr>
      <w:r w:rsidRPr="007C17BC">
        <w:rPr>
          <w:rFonts w:asciiTheme="minorHAnsi" w:hAnsiTheme="minorHAnsi"/>
          <w:i/>
          <w:iCs/>
        </w:rPr>
        <w:t>Scoring &amp; Reasoning:</w:t>
      </w:r>
      <w:r w:rsidRPr="007C17BC">
        <w:rPr>
          <w:rFonts w:asciiTheme="minorHAnsi" w:hAnsiTheme="minorHAnsi"/>
        </w:rPr>
        <w:t xml:space="preserve"> The judge assigns a binary pass/fail or proportional support score along with explicit reasoning.</w:t>
      </w:r>
    </w:p>
    <w:p w14:paraId="5C33C4E6" w14:textId="77777777" w:rsidR="007C17BC" w:rsidRDefault="007C17BC" w:rsidP="007C17BC">
      <w:pPr>
        <w:numPr>
          <w:ilvl w:val="0"/>
          <w:numId w:val="2"/>
        </w:numPr>
        <w:spacing w:after="110" w:line="276" w:lineRule="auto"/>
        <w:jc w:val="both"/>
        <w:rPr>
          <w:rFonts w:asciiTheme="minorHAnsi" w:hAnsiTheme="minorHAnsi"/>
        </w:rPr>
      </w:pPr>
      <w:r w:rsidRPr="007C17BC">
        <w:rPr>
          <w:rFonts w:asciiTheme="minorHAnsi" w:hAnsiTheme="minorHAnsi"/>
          <w:b/>
          <w:bCs/>
        </w:rPr>
        <w:t>Evaluator Execution Tracing:</w:t>
      </w:r>
      <w:r w:rsidRPr="007C17BC">
        <w:rPr>
          <w:rFonts w:asciiTheme="minorHAnsi" w:hAnsiTheme="minorHAnsi"/>
        </w:rPr>
        <w:t xml:space="preserve"> Every LLM-as-a-Judge run is itself automatically linked to a Langfuse trace, allowing engineering teams to inspect the judge's own prompt, model output, and token cost to ensure evaluation reliability. Judges are continuously calibrated against human-annotated golden datasets to minimize drift.</w:t>
      </w:r>
    </w:p>
    <w:p w14:paraId="2B2D7ED5" w14:textId="77777777" w:rsidR="007C17BC" w:rsidRDefault="007C17BC" w:rsidP="007C17BC">
      <w:pPr>
        <w:spacing w:after="110" w:line="276" w:lineRule="auto"/>
        <w:jc w:val="both"/>
        <w:rPr>
          <w:rFonts w:asciiTheme="minorHAnsi" w:hAnsiTheme="minorHAnsi"/>
        </w:rPr>
      </w:pPr>
    </w:p>
    <w:p w14:paraId="1C2CCDD9" w14:textId="77777777" w:rsidR="007C17BC" w:rsidRDefault="007C17BC" w:rsidP="007C17BC">
      <w:pPr>
        <w:spacing w:after="110" w:line="276" w:lineRule="auto"/>
        <w:jc w:val="both"/>
        <w:rPr>
          <w:rFonts w:asciiTheme="minorHAnsi" w:hAnsiTheme="minorHAnsi"/>
        </w:rPr>
      </w:pPr>
    </w:p>
    <w:p w14:paraId="59E28CC3" w14:textId="77777777" w:rsidR="007C17BC" w:rsidRDefault="007C17BC" w:rsidP="007C17BC">
      <w:pPr>
        <w:spacing w:after="110" w:line="276" w:lineRule="auto"/>
        <w:jc w:val="both"/>
        <w:rPr>
          <w:rFonts w:asciiTheme="minorHAnsi" w:hAnsiTheme="minorHAnsi"/>
        </w:rPr>
      </w:pPr>
    </w:p>
    <w:p w14:paraId="01D2C9D1" w14:textId="77777777" w:rsidR="007C17BC" w:rsidRDefault="007C17BC" w:rsidP="007C17BC">
      <w:pPr>
        <w:spacing w:after="110" w:line="276" w:lineRule="auto"/>
        <w:jc w:val="both"/>
        <w:rPr>
          <w:rFonts w:asciiTheme="minorHAnsi" w:hAnsiTheme="minorHAnsi"/>
        </w:rPr>
      </w:pPr>
    </w:p>
    <w:p w14:paraId="05A32FC5" w14:textId="77777777" w:rsidR="007C17BC" w:rsidRDefault="007C17BC" w:rsidP="007C17BC">
      <w:pPr>
        <w:spacing w:after="110" w:line="276" w:lineRule="auto"/>
        <w:jc w:val="both"/>
        <w:rPr>
          <w:rFonts w:asciiTheme="minorHAnsi" w:hAnsiTheme="minorHAnsi"/>
        </w:rPr>
      </w:pPr>
    </w:p>
    <w:p w14:paraId="3657AC0A" w14:textId="77777777" w:rsidR="007C17BC" w:rsidRDefault="007C17BC" w:rsidP="007C17BC">
      <w:pPr>
        <w:spacing w:after="110" w:line="276" w:lineRule="auto"/>
        <w:jc w:val="both"/>
        <w:rPr>
          <w:rFonts w:asciiTheme="minorHAnsi" w:hAnsiTheme="minorHAnsi"/>
        </w:rPr>
      </w:pPr>
    </w:p>
    <w:p w14:paraId="475ACBC7" w14:textId="77777777" w:rsidR="007C17BC" w:rsidRDefault="007C17BC" w:rsidP="007C17BC">
      <w:pPr>
        <w:spacing w:after="110" w:line="276" w:lineRule="auto"/>
        <w:jc w:val="both"/>
        <w:rPr>
          <w:rFonts w:asciiTheme="minorHAnsi" w:hAnsiTheme="minorHAnsi"/>
        </w:rPr>
      </w:pPr>
    </w:p>
    <w:p w14:paraId="5381DAAB" w14:textId="77777777" w:rsidR="007C17BC" w:rsidRDefault="007C17BC" w:rsidP="007C17BC">
      <w:pPr>
        <w:spacing w:after="110" w:line="276" w:lineRule="auto"/>
        <w:jc w:val="both"/>
        <w:rPr>
          <w:rFonts w:asciiTheme="minorHAnsi" w:hAnsiTheme="minorHAnsi"/>
        </w:rPr>
      </w:pPr>
    </w:p>
    <w:p w14:paraId="4366B53C" w14:textId="77777777" w:rsidR="007C17BC" w:rsidRDefault="007C17BC" w:rsidP="007C17BC">
      <w:pPr>
        <w:spacing w:after="110" w:line="276" w:lineRule="auto"/>
        <w:jc w:val="both"/>
        <w:rPr>
          <w:rFonts w:asciiTheme="minorHAnsi" w:hAnsiTheme="minorHAnsi"/>
        </w:rPr>
      </w:pPr>
    </w:p>
    <w:p w14:paraId="7B9C675D" w14:textId="77777777" w:rsidR="007C17BC" w:rsidRDefault="007C17BC" w:rsidP="007C17BC">
      <w:pPr>
        <w:spacing w:after="110" w:line="276" w:lineRule="auto"/>
        <w:jc w:val="both"/>
        <w:rPr>
          <w:rFonts w:asciiTheme="minorHAnsi" w:hAnsiTheme="minorHAnsi"/>
        </w:rPr>
      </w:pPr>
    </w:p>
    <w:p w14:paraId="52DD2731" w14:textId="77777777" w:rsidR="007C17BC" w:rsidRDefault="007C17BC" w:rsidP="007C17BC">
      <w:pPr>
        <w:spacing w:after="110" w:line="276" w:lineRule="auto"/>
        <w:jc w:val="both"/>
        <w:rPr>
          <w:rFonts w:asciiTheme="minorHAnsi" w:hAnsiTheme="minorHAnsi"/>
        </w:rPr>
      </w:pPr>
    </w:p>
    <w:p w14:paraId="5E07BE92" w14:textId="77777777" w:rsidR="007C17BC" w:rsidRDefault="007C17BC" w:rsidP="007C17BC">
      <w:pPr>
        <w:spacing w:after="110" w:line="276" w:lineRule="auto"/>
        <w:jc w:val="both"/>
        <w:rPr>
          <w:rFonts w:asciiTheme="minorHAnsi" w:hAnsiTheme="minorHAnsi"/>
        </w:rPr>
      </w:pPr>
    </w:p>
    <w:p w14:paraId="6C0FE5EA" w14:textId="77777777" w:rsidR="007C17BC" w:rsidRDefault="007C17BC" w:rsidP="007C17BC">
      <w:pPr>
        <w:spacing w:after="110" w:line="276" w:lineRule="auto"/>
        <w:jc w:val="both"/>
        <w:rPr>
          <w:rFonts w:asciiTheme="minorHAnsi" w:hAnsiTheme="minorHAnsi"/>
        </w:rPr>
      </w:pPr>
    </w:p>
    <w:p w14:paraId="0E1E3D79" w14:textId="77777777" w:rsidR="007C17BC" w:rsidRDefault="007C17BC" w:rsidP="007C17BC">
      <w:pPr>
        <w:spacing w:after="110" w:line="276" w:lineRule="auto"/>
        <w:jc w:val="both"/>
        <w:rPr>
          <w:rFonts w:asciiTheme="minorHAnsi" w:hAnsiTheme="minorHAnsi"/>
        </w:rPr>
      </w:pPr>
    </w:p>
    <w:p w14:paraId="7598CFC7" w14:textId="77777777" w:rsidR="007C17BC" w:rsidRPr="007C17BC" w:rsidRDefault="007C17BC" w:rsidP="007C17BC">
      <w:pPr>
        <w:spacing w:after="110" w:line="276" w:lineRule="auto"/>
        <w:jc w:val="both"/>
        <w:rPr>
          <w:rFonts w:asciiTheme="minorHAnsi" w:hAnsiTheme="minorHAnsi"/>
        </w:rPr>
      </w:pPr>
    </w:p>
    <w:p w14:paraId="07EA1EB8" w14:textId="7A03037F" w:rsidR="007C17BC" w:rsidRPr="007C17BC" w:rsidRDefault="007C17BC" w:rsidP="007C17BC">
      <w:pPr>
        <w:pStyle w:val="Heading1"/>
        <w:pBdr>
          <w:bottom w:val="single" w:sz="6" w:space="4" w:color="2E5C8A"/>
        </w:pBdr>
        <w:spacing w:before="260" w:after="120"/>
        <w:jc w:val="both"/>
        <w:rPr>
          <w:rFonts w:asciiTheme="minorHAnsi" w:hAnsiTheme="minorHAnsi"/>
          <w:b/>
          <w:bCs/>
          <w:color w:val="1F3864"/>
          <w:sz w:val="25"/>
          <w:szCs w:val="25"/>
        </w:rPr>
      </w:pPr>
      <w:bookmarkStart w:id="7" w:name="_Toc243511874"/>
      <w:r>
        <w:rPr>
          <w:rFonts w:asciiTheme="minorHAnsi" w:hAnsiTheme="minorHAnsi"/>
          <w:b/>
          <w:bCs/>
          <w:color w:val="1F3864"/>
          <w:sz w:val="25"/>
          <w:szCs w:val="25"/>
        </w:rPr>
        <w:lastRenderedPageBreak/>
        <w:t>8</w:t>
      </w:r>
      <w:r w:rsidRPr="007C17BC">
        <w:rPr>
          <w:rFonts w:asciiTheme="minorHAnsi" w:hAnsiTheme="minorHAnsi"/>
          <w:b/>
          <w:bCs/>
          <w:color w:val="1F3864"/>
          <w:sz w:val="25"/>
          <w:szCs w:val="25"/>
        </w:rPr>
        <w:t xml:space="preserve">. </w:t>
      </w:r>
      <w:r>
        <w:rPr>
          <w:rFonts w:asciiTheme="minorHAnsi" w:hAnsiTheme="minorHAnsi"/>
          <w:b/>
          <w:bCs/>
          <w:color w:val="1F3864"/>
          <w:sz w:val="25"/>
          <w:szCs w:val="25"/>
        </w:rPr>
        <w:t>Baseline Dataset tested with results</w:t>
      </w:r>
      <w:bookmarkEnd w:id="7"/>
    </w:p>
    <w:tbl>
      <w:tblPr>
        <w:tblpPr w:leftFromText="180" w:rightFromText="180" w:vertAnchor="text" w:tblpY="1"/>
        <w:tblOverlap w:val="never"/>
        <w:tblW w:w="10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
        <w:gridCol w:w="2100"/>
        <w:gridCol w:w="1398"/>
        <w:gridCol w:w="2307"/>
        <w:gridCol w:w="3217"/>
        <w:gridCol w:w="713"/>
      </w:tblGrid>
      <w:tr w:rsidR="007C17BC" w:rsidRPr="007C17BC" w14:paraId="753911F4" w14:textId="77777777" w:rsidTr="007C17BC">
        <w:trPr>
          <w:trHeight w:val="290"/>
        </w:trPr>
        <w:tc>
          <w:tcPr>
            <w:tcW w:w="0" w:type="auto"/>
            <w:shd w:val="clear" w:color="000000" w:fill="156082"/>
            <w:noWrap/>
            <w:hideMark/>
          </w:tcPr>
          <w:p w14:paraId="771A04A0"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ID</w:t>
            </w:r>
          </w:p>
        </w:tc>
        <w:tc>
          <w:tcPr>
            <w:tcW w:w="0" w:type="auto"/>
            <w:shd w:val="clear" w:color="000000" w:fill="156082"/>
            <w:hideMark/>
          </w:tcPr>
          <w:p w14:paraId="3C3066C3"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Test Input</w:t>
            </w:r>
          </w:p>
        </w:tc>
        <w:tc>
          <w:tcPr>
            <w:tcW w:w="0" w:type="auto"/>
            <w:shd w:val="clear" w:color="000000" w:fill="156082"/>
            <w:noWrap/>
            <w:hideMark/>
          </w:tcPr>
          <w:p w14:paraId="27E30B67"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Type</w:t>
            </w:r>
          </w:p>
        </w:tc>
        <w:tc>
          <w:tcPr>
            <w:tcW w:w="0" w:type="auto"/>
            <w:shd w:val="clear" w:color="000000" w:fill="156082"/>
            <w:hideMark/>
          </w:tcPr>
          <w:p w14:paraId="4C39299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Expected Output Must Contain</w:t>
            </w:r>
          </w:p>
        </w:tc>
        <w:tc>
          <w:tcPr>
            <w:tcW w:w="0" w:type="auto"/>
            <w:shd w:val="clear" w:color="000000" w:fill="156082"/>
            <w:hideMark/>
          </w:tcPr>
          <w:p w14:paraId="47FE328B"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 xml:space="preserve">Actual Output </w:t>
            </w:r>
          </w:p>
        </w:tc>
        <w:tc>
          <w:tcPr>
            <w:tcW w:w="0" w:type="auto"/>
            <w:shd w:val="clear" w:color="000000" w:fill="156082"/>
            <w:hideMark/>
          </w:tcPr>
          <w:p w14:paraId="7DE5D569"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Result</w:t>
            </w:r>
          </w:p>
        </w:tc>
      </w:tr>
      <w:tr w:rsidR="007C17BC" w:rsidRPr="007C17BC" w14:paraId="375A6F12" w14:textId="77777777" w:rsidTr="007C17BC">
        <w:trPr>
          <w:trHeight w:val="290"/>
        </w:trPr>
        <w:tc>
          <w:tcPr>
            <w:tcW w:w="0" w:type="auto"/>
            <w:shd w:val="clear" w:color="000000" w:fill="156082"/>
            <w:noWrap/>
            <w:hideMark/>
          </w:tcPr>
          <w:p w14:paraId="2972C4BD"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T1</w:t>
            </w:r>
          </w:p>
        </w:tc>
        <w:tc>
          <w:tcPr>
            <w:tcW w:w="0" w:type="auto"/>
            <w:shd w:val="clear" w:color="000000" w:fill="156082"/>
            <w:hideMark/>
          </w:tcPr>
          <w:p w14:paraId="32F24D5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(Detailed transcript) 'The user should be able to filter reports by date range, category, and</w:t>
            </w:r>
            <w:r w:rsidRPr="007C17BC">
              <w:rPr>
                <w:rFonts w:asciiTheme="minorHAnsi" w:hAnsiTheme="minorHAnsi"/>
                <w:color w:val="FFFFFF"/>
                <w:sz w:val="18"/>
                <w:szCs w:val="18"/>
              </w:rPr>
              <w:br/>
              <w:t>status. Results must load in under 2 seconds. PM: Sarah. Deadline: Q3.'</w:t>
            </w:r>
          </w:p>
        </w:tc>
        <w:tc>
          <w:tcPr>
            <w:tcW w:w="0" w:type="auto"/>
            <w:shd w:val="clear" w:color="000000" w:fill="156082"/>
            <w:noWrap/>
            <w:hideMark/>
          </w:tcPr>
          <w:p w14:paraId="148D0148"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Detailed</w:t>
            </w:r>
          </w:p>
        </w:tc>
        <w:tc>
          <w:tcPr>
            <w:tcW w:w="0" w:type="auto"/>
            <w:shd w:val="clear" w:color="000000" w:fill="156082"/>
            <w:hideMark/>
          </w:tcPr>
          <w:p w14:paraId="0076ED5E"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extract: filter by date/category/status,2-second load time, PM Sarah, Q3 deadline.</w:t>
            </w:r>
            <w:r w:rsidRPr="007C17BC">
              <w:rPr>
                <w:rFonts w:asciiTheme="minorHAnsi" w:hAnsiTheme="minorHAnsi"/>
                <w:color w:val="FFFFFF"/>
                <w:sz w:val="18"/>
                <w:szCs w:val="18"/>
              </w:rPr>
              <w:br/>
              <w:t>Must NOT add requirements not in transcript.</w:t>
            </w:r>
          </w:p>
        </w:tc>
        <w:tc>
          <w:tcPr>
            <w:tcW w:w="0" w:type="auto"/>
            <w:shd w:val="clear" w:color="000000" w:fill="156082"/>
            <w:hideMark/>
          </w:tcPr>
          <w:p w14:paraId="6D7CEA31"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User Story: As a user, I want to filter reports by date range, category, and status so that I can easily find the specific reports I need.</w:t>
            </w:r>
            <w:r w:rsidRPr="007C17BC">
              <w:rPr>
                <w:rFonts w:asciiTheme="minorHAnsi" w:hAnsiTheme="minorHAnsi"/>
                <w:color w:val="FFFFFF"/>
                <w:sz w:val="18"/>
                <w:szCs w:val="18"/>
              </w:rPr>
              <w:br/>
              <w:t>Priority: Must Have</w:t>
            </w:r>
            <w:r w:rsidRPr="007C17BC">
              <w:rPr>
                <w:rFonts w:asciiTheme="minorHAnsi" w:hAnsiTheme="minorHAnsi"/>
                <w:color w:val="FFFFFF"/>
                <w:sz w:val="18"/>
                <w:szCs w:val="18"/>
              </w:rPr>
              <w:br/>
              <w:t>Priority Justification: This functionality is essential for users to efficiently access relevant reports and is a key requirement expressed in discussions.</w:t>
            </w:r>
            <w:r w:rsidRPr="007C17BC">
              <w:rPr>
                <w:rFonts w:asciiTheme="minorHAnsi" w:hAnsiTheme="minorHAnsi"/>
                <w:color w:val="FFFFFF"/>
                <w:sz w:val="18"/>
                <w:szCs w:val="18"/>
              </w:rPr>
              <w:br/>
              <w:t>Acceptance Criteria: ["The user should be able to filter reports by date range, category, and status."]</w:t>
            </w:r>
            <w:r w:rsidRPr="007C17BC">
              <w:rPr>
                <w:rFonts w:asciiTheme="minorHAnsi" w:hAnsiTheme="minorHAnsi"/>
                <w:color w:val="FFFFFF"/>
                <w:sz w:val="18"/>
                <w:szCs w:val="18"/>
              </w:rPr>
              <w:br/>
              <w:t>Dependencies: []</w:t>
            </w:r>
            <w:r w:rsidRPr="007C17BC">
              <w:rPr>
                <w:rFonts w:asciiTheme="minorHAnsi" w:hAnsiTheme="minorHAnsi"/>
                <w:color w:val="FFFFFF"/>
                <w:sz w:val="18"/>
                <w:szCs w:val="18"/>
              </w:rPr>
              <w:br/>
              <w:t>Status: ready</w:t>
            </w:r>
            <w:r w:rsidRPr="007C17BC">
              <w:rPr>
                <w:rFonts w:asciiTheme="minorHAnsi" w:hAnsiTheme="minorHAnsi"/>
                <w:color w:val="FFFFFF"/>
                <w:sz w:val="18"/>
                <w:szCs w:val="18"/>
              </w:rPr>
              <w:br/>
            </w:r>
            <w:r w:rsidRPr="007C17BC">
              <w:rPr>
                <w:rFonts w:asciiTheme="minorHAnsi" w:hAnsiTheme="minorHAnsi"/>
                <w:color w:val="FFFFFF"/>
                <w:sz w:val="18"/>
                <w:szCs w:val="18"/>
              </w:rPr>
              <w:br/>
              <w:t>---</w:t>
            </w:r>
            <w:r w:rsidRPr="007C17BC">
              <w:rPr>
                <w:rFonts w:asciiTheme="minorHAnsi" w:hAnsiTheme="minorHAnsi"/>
                <w:color w:val="FFFFFF"/>
                <w:sz w:val="18"/>
                <w:szCs w:val="18"/>
              </w:rPr>
              <w:br/>
            </w:r>
            <w:r w:rsidRPr="007C17BC">
              <w:rPr>
                <w:rFonts w:asciiTheme="minorHAnsi" w:hAnsiTheme="minorHAnsi"/>
                <w:color w:val="FFFFFF"/>
                <w:sz w:val="18"/>
                <w:szCs w:val="18"/>
              </w:rPr>
              <w:br/>
              <w:t>User Story: As a user, I want the results to load in under 2 seconds so that I can access the information quickly.</w:t>
            </w:r>
            <w:r w:rsidRPr="007C17BC">
              <w:rPr>
                <w:rFonts w:asciiTheme="minorHAnsi" w:hAnsiTheme="minorHAnsi"/>
                <w:color w:val="FFFFFF"/>
                <w:sz w:val="18"/>
                <w:szCs w:val="18"/>
              </w:rPr>
              <w:br/>
              <w:t>Priority: Must Have</w:t>
            </w:r>
            <w:r w:rsidRPr="007C17BC">
              <w:rPr>
                <w:rFonts w:asciiTheme="minorHAnsi" w:hAnsiTheme="minorHAnsi"/>
                <w:color w:val="FFFFFF"/>
                <w:sz w:val="18"/>
                <w:szCs w:val="18"/>
              </w:rPr>
              <w:br/>
              <w:t>Priority Justification: This performance requirement is a hard expectation communicated by enterprise customers and is crucial for user satisfaction.</w:t>
            </w:r>
            <w:r w:rsidRPr="007C17BC">
              <w:rPr>
                <w:rFonts w:asciiTheme="minorHAnsi" w:hAnsiTheme="minorHAnsi"/>
                <w:color w:val="FFFFFF"/>
                <w:sz w:val="18"/>
                <w:szCs w:val="18"/>
              </w:rPr>
              <w:br/>
              <w:t>Acceptance Criteria: ["Results must load in under 2 seconds."]</w:t>
            </w:r>
            <w:r w:rsidRPr="007C17BC">
              <w:rPr>
                <w:rFonts w:asciiTheme="minorHAnsi" w:hAnsiTheme="minorHAnsi"/>
                <w:color w:val="FFFFFF"/>
                <w:sz w:val="18"/>
                <w:szCs w:val="18"/>
              </w:rPr>
              <w:br/>
              <w:t>Dependencies: []</w:t>
            </w:r>
            <w:r w:rsidRPr="007C17BC">
              <w:rPr>
                <w:rFonts w:asciiTheme="minorHAnsi" w:hAnsiTheme="minorHAnsi"/>
                <w:color w:val="FFFFFF"/>
                <w:sz w:val="18"/>
                <w:szCs w:val="18"/>
              </w:rPr>
              <w:br/>
              <w:t>Status: ready</w:t>
            </w:r>
          </w:p>
        </w:tc>
        <w:tc>
          <w:tcPr>
            <w:tcW w:w="0" w:type="auto"/>
            <w:shd w:val="clear" w:color="000000" w:fill="156082"/>
            <w:hideMark/>
          </w:tcPr>
          <w:p w14:paraId="6C3138B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Pass</w:t>
            </w:r>
          </w:p>
        </w:tc>
      </w:tr>
      <w:tr w:rsidR="007C17BC" w:rsidRPr="007C17BC" w14:paraId="32D21C0E" w14:textId="77777777" w:rsidTr="007C17BC">
        <w:trPr>
          <w:trHeight w:val="290"/>
        </w:trPr>
        <w:tc>
          <w:tcPr>
            <w:tcW w:w="0" w:type="auto"/>
            <w:shd w:val="clear" w:color="000000" w:fill="156082"/>
            <w:noWrap/>
            <w:hideMark/>
          </w:tcPr>
          <w:p w14:paraId="2363D93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T2</w:t>
            </w:r>
          </w:p>
        </w:tc>
        <w:tc>
          <w:tcPr>
            <w:tcW w:w="0" w:type="auto"/>
            <w:shd w:val="clear" w:color="000000" w:fill="156082"/>
            <w:hideMark/>
          </w:tcPr>
          <w:p w14:paraId="4891A884"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(Vague brief) 'We need better reporting. Something like what Competitor X has.'</w:t>
            </w:r>
          </w:p>
        </w:tc>
        <w:tc>
          <w:tcPr>
            <w:tcW w:w="0" w:type="auto"/>
            <w:shd w:val="clear" w:color="000000" w:fill="156082"/>
            <w:noWrap/>
            <w:hideMark/>
          </w:tcPr>
          <w:p w14:paraId="16FAA201"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Vague</w:t>
            </w:r>
          </w:p>
        </w:tc>
        <w:tc>
          <w:tcPr>
            <w:tcW w:w="0" w:type="auto"/>
            <w:shd w:val="clear" w:color="000000" w:fill="156082"/>
            <w:hideMark/>
          </w:tcPr>
          <w:p w14:paraId="2825AFDF"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flag as ambiguous. Must list missing info (what metrics, what format, what users).</w:t>
            </w:r>
            <w:r w:rsidRPr="007C17BC">
              <w:rPr>
                <w:rFonts w:asciiTheme="minorHAnsi" w:hAnsiTheme="minorHAnsi"/>
                <w:color w:val="FFFFFF"/>
                <w:sz w:val="18"/>
                <w:szCs w:val="18"/>
              </w:rPr>
              <w:br/>
              <w:t>Must NOT invent specific requirements.</w:t>
            </w:r>
          </w:p>
        </w:tc>
        <w:tc>
          <w:tcPr>
            <w:tcW w:w="0" w:type="auto"/>
            <w:shd w:val="clear" w:color="000000" w:fill="156082"/>
            <w:hideMark/>
          </w:tcPr>
          <w:p w14:paraId="48D8B7A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w:t>
            </w:r>
            <w:r w:rsidRPr="007C17BC">
              <w:rPr>
                <w:rFonts w:asciiTheme="minorHAnsi" w:hAnsiTheme="minorHAnsi"/>
                <w:color w:val="FFFFFF"/>
                <w:sz w:val="18"/>
                <w:szCs w:val="18"/>
              </w:rPr>
              <w:br/>
              <w:t xml:space="preserve">  "status": "needs_human_review",</w:t>
            </w:r>
            <w:r w:rsidRPr="007C17BC">
              <w:rPr>
                <w:rFonts w:asciiTheme="minorHAnsi" w:hAnsiTheme="minorHAnsi"/>
                <w:color w:val="FFFFFF"/>
                <w:sz w:val="18"/>
                <w:szCs w:val="18"/>
              </w:rPr>
              <w:br/>
              <w:t xml:space="preserve">  "reasons": [</w:t>
            </w:r>
            <w:r w:rsidRPr="007C17BC">
              <w:rPr>
                <w:rFonts w:asciiTheme="minorHAnsi" w:hAnsiTheme="minorHAnsi"/>
                <w:color w:val="FFFFFF"/>
                <w:sz w:val="18"/>
                <w:szCs w:val="18"/>
              </w:rPr>
              <w:br/>
              <w:t xml:space="preserve">    "insufficient_extraction",</w:t>
            </w:r>
            <w:r w:rsidRPr="007C17BC">
              <w:rPr>
                <w:rFonts w:asciiTheme="minorHAnsi" w:hAnsiTheme="minorHAnsi"/>
                <w:color w:val="FFFFFF"/>
                <w:sz w:val="18"/>
                <w:szCs w:val="18"/>
              </w:rPr>
              <w:br/>
              <w:t xml:space="preserve">    "empty_requirements",</w:t>
            </w:r>
            <w:r w:rsidRPr="007C17BC">
              <w:rPr>
                <w:rFonts w:asciiTheme="minorHAnsi" w:hAnsiTheme="minorHAnsi"/>
                <w:color w:val="FFFFFF"/>
                <w:sz w:val="18"/>
                <w:szCs w:val="18"/>
              </w:rPr>
              <w:br/>
              <w:t xml:space="preserve">    "high_ambiguity_ratio"</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"open_questions": [</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"question": "What specific reporting features are needed?",</w:t>
            </w:r>
            <w:r w:rsidRPr="007C17BC">
              <w:rPr>
                <w:rFonts w:asciiTheme="minorHAnsi" w:hAnsiTheme="minorHAnsi"/>
                <w:color w:val="FFFFFF"/>
                <w:sz w:val="18"/>
                <w:szCs w:val="18"/>
              </w:rPr>
              <w:br/>
              <w:t xml:space="preserve">      "severity": "important"</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"question": "What metrics or data should be included in the reporting?",</w:t>
            </w:r>
            <w:r w:rsidRPr="007C17BC">
              <w:rPr>
                <w:rFonts w:asciiTheme="minorHAnsi" w:hAnsiTheme="minorHAnsi"/>
                <w:color w:val="FFFFFF"/>
                <w:sz w:val="18"/>
                <w:szCs w:val="18"/>
              </w:rPr>
              <w:br/>
              <w:t xml:space="preserve">      "severity": "important"</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"contradictions": [],</w:t>
            </w:r>
            <w:r w:rsidRPr="007C17BC">
              <w:rPr>
                <w:rFonts w:asciiTheme="minorHAnsi" w:hAnsiTheme="minorHAnsi"/>
                <w:color w:val="FFFFFF"/>
                <w:sz w:val="18"/>
                <w:szCs w:val="18"/>
              </w:rPr>
              <w:br/>
              <w:t xml:space="preserve">  "requirement_count": 0</w:t>
            </w:r>
            <w:r w:rsidRPr="007C17BC">
              <w:rPr>
                <w:rFonts w:asciiTheme="minorHAnsi" w:hAnsiTheme="minorHAnsi"/>
                <w:color w:val="FFFFFF"/>
                <w:sz w:val="18"/>
                <w:szCs w:val="18"/>
              </w:rPr>
              <w:br/>
              <w:t>}</w:t>
            </w:r>
          </w:p>
        </w:tc>
        <w:tc>
          <w:tcPr>
            <w:tcW w:w="0" w:type="auto"/>
            <w:shd w:val="clear" w:color="000000" w:fill="156082"/>
            <w:hideMark/>
          </w:tcPr>
          <w:p w14:paraId="3D098F7A"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Pass</w:t>
            </w:r>
          </w:p>
        </w:tc>
      </w:tr>
      <w:tr w:rsidR="007C17BC" w:rsidRPr="007C17BC" w14:paraId="7A8EF1D7" w14:textId="77777777" w:rsidTr="007C17BC">
        <w:trPr>
          <w:trHeight w:val="290"/>
        </w:trPr>
        <w:tc>
          <w:tcPr>
            <w:tcW w:w="0" w:type="auto"/>
            <w:shd w:val="clear" w:color="000000" w:fill="156082"/>
            <w:noWrap/>
            <w:hideMark/>
          </w:tcPr>
          <w:p w14:paraId="418B0BAB"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T3</w:t>
            </w:r>
          </w:p>
        </w:tc>
        <w:tc>
          <w:tcPr>
            <w:tcW w:w="0" w:type="auto"/>
            <w:shd w:val="clear" w:color="000000" w:fill="156082"/>
            <w:hideMark/>
          </w:tcPr>
          <w:p w14:paraId="0E4B7D0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(Contradictory) 'The dashboard should auto-refresh every 5 seconds.' Later: 'Performance is critical, minimize API calls.'</w:t>
            </w:r>
          </w:p>
        </w:tc>
        <w:tc>
          <w:tcPr>
            <w:tcW w:w="0" w:type="auto"/>
            <w:shd w:val="clear" w:color="000000" w:fill="156082"/>
            <w:noWrap/>
            <w:hideMark/>
          </w:tcPr>
          <w:p w14:paraId="0107800F"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Contradictory</w:t>
            </w:r>
          </w:p>
        </w:tc>
        <w:tc>
          <w:tcPr>
            <w:tcW w:w="0" w:type="auto"/>
            <w:shd w:val="clear" w:color="000000" w:fill="156082"/>
            <w:hideMark/>
          </w:tcPr>
          <w:p w14:paraId="17C87A1F"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identify the contradiction (frequent refresh vs minimize calls). Must flag for</w:t>
            </w:r>
            <w:r w:rsidRPr="007C17BC">
              <w:rPr>
                <w:rFonts w:asciiTheme="minorHAnsi" w:hAnsiTheme="minorHAnsi"/>
                <w:color w:val="FFFFFF"/>
                <w:sz w:val="18"/>
                <w:szCs w:val="18"/>
              </w:rPr>
              <w:br/>
              <w:t>stakeholder resolution.</w:t>
            </w:r>
          </w:p>
        </w:tc>
        <w:tc>
          <w:tcPr>
            <w:tcW w:w="0" w:type="auto"/>
            <w:shd w:val="clear" w:color="000000" w:fill="156082"/>
            <w:hideMark/>
          </w:tcPr>
          <w:p w14:paraId="0101B35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w:t>
            </w:r>
            <w:r w:rsidRPr="007C17BC">
              <w:rPr>
                <w:rFonts w:asciiTheme="minorHAnsi" w:hAnsiTheme="minorHAnsi"/>
                <w:color w:val="FFFFFF"/>
                <w:sz w:val="18"/>
                <w:szCs w:val="18"/>
              </w:rPr>
              <w:br/>
              <w:t xml:space="preserve">  "status": "needs_human_review",</w:t>
            </w:r>
            <w:r w:rsidRPr="007C17BC">
              <w:rPr>
                <w:rFonts w:asciiTheme="minorHAnsi" w:hAnsiTheme="minorHAnsi"/>
                <w:color w:val="FFFFFF"/>
                <w:sz w:val="18"/>
                <w:szCs w:val="18"/>
              </w:rPr>
              <w:br/>
              <w:t xml:space="preserve">  "reasons": [</w:t>
            </w:r>
            <w:r w:rsidRPr="007C17BC">
              <w:rPr>
                <w:rFonts w:asciiTheme="minorHAnsi" w:hAnsiTheme="minorHAnsi"/>
                <w:color w:val="FFFFFF"/>
                <w:sz w:val="18"/>
                <w:szCs w:val="18"/>
              </w:rPr>
              <w:br/>
              <w:t xml:space="preserve">    "contradiction_detected"</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"open_questions": [],</w:t>
            </w:r>
            <w:r w:rsidRPr="007C17BC">
              <w:rPr>
                <w:rFonts w:asciiTheme="minorHAnsi" w:hAnsiTheme="minorHAnsi"/>
                <w:color w:val="FFFFFF"/>
                <w:sz w:val="18"/>
                <w:szCs w:val="18"/>
              </w:rPr>
              <w:br/>
            </w:r>
            <w:r w:rsidRPr="007C17BC">
              <w:rPr>
                <w:rFonts w:asciiTheme="minorHAnsi" w:hAnsiTheme="minorHAnsi"/>
                <w:color w:val="FFFFFF"/>
                <w:sz w:val="18"/>
                <w:szCs w:val="18"/>
              </w:rPr>
              <w:lastRenderedPageBreak/>
              <w:t xml:space="preserve">  "contradictions": [</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"statement_a": "The dashboard should auto-refresh every 5 seconds.",</w:t>
            </w:r>
            <w:r w:rsidRPr="007C17BC">
              <w:rPr>
                <w:rFonts w:asciiTheme="minorHAnsi" w:hAnsiTheme="minorHAnsi"/>
                <w:color w:val="FFFFFF"/>
                <w:sz w:val="18"/>
                <w:szCs w:val="18"/>
              </w:rPr>
              <w:br/>
              <w:t xml:space="preserve">      "statement_b": "Performance is critical, minimize API calls.",</w:t>
            </w:r>
            <w:r w:rsidRPr="007C17BC">
              <w:rPr>
                <w:rFonts w:asciiTheme="minorHAnsi" w:hAnsiTheme="minorHAnsi"/>
                <w:color w:val="FFFFFF"/>
                <w:sz w:val="18"/>
                <w:szCs w:val="18"/>
              </w:rPr>
              <w:br/>
              <w:t xml:space="preserve">      "conflict_description": "Auto-refreshing every 5 seconds may lead to increased API calls, which conflicts with minimizing them."</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"requirement_count": 1</w:t>
            </w:r>
            <w:r w:rsidRPr="007C17BC">
              <w:rPr>
                <w:rFonts w:asciiTheme="minorHAnsi" w:hAnsiTheme="minorHAnsi"/>
                <w:color w:val="FFFFFF"/>
                <w:sz w:val="18"/>
                <w:szCs w:val="18"/>
              </w:rPr>
              <w:br/>
              <w:t>}</w:t>
            </w:r>
          </w:p>
        </w:tc>
        <w:tc>
          <w:tcPr>
            <w:tcW w:w="0" w:type="auto"/>
            <w:shd w:val="clear" w:color="000000" w:fill="156082"/>
            <w:hideMark/>
          </w:tcPr>
          <w:p w14:paraId="394A82F6"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Pass</w:t>
            </w:r>
          </w:p>
        </w:tc>
      </w:tr>
      <w:tr w:rsidR="007C17BC" w:rsidRPr="007C17BC" w14:paraId="375C4D1F" w14:textId="77777777" w:rsidTr="007C17BC">
        <w:trPr>
          <w:trHeight w:val="290"/>
        </w:trPr>
        <w:tc>
          <w:tcPr>
            <w:tcW w:w="0" w:type="auto"/>
            <w:shd w:val="clear" w:color="000000" w:fill="156082"/>
            <w:noWrap/>
            <w:hideMark/>
          </w:tcPr>
          <w:p w14:paraId="58E0CA54"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T4</w:t>
            </w:r>
          </w:p>
        </w:tc>
        <w:tc>
          <w:tcPr>
            <w:tcW w:w="0" w:type="auto"/>
            <w:shd w:val="clear" w:color="000000" w:fill="156082"/>
            <w:hideMark/>
          </w:tcPr>
          <w:p w14:paraId="42BED0DB"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(Feature request with acceptance criteria) 'Users need to export reports as PDF and CSV.PDF must include company logo. CSV must preserve formulas.'</w:t>
            </w:r>
          </w:p>
        </w:tc>
        <w:tc>
          <w:tcPr>
            <w:tcW w:w="0" w:type="auto"/>
            <w:shd w:val="clear" w:color="000000" w:fill="156082"/>
            <w:noWrap/>
            <w:hideMark/>
          </w:tcPr>
          <w:p w14:paraId="2D5F415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Detailed</w:t>
            </w:r>
            <w:r w:rsidRPr="007C17BC">
              <w:rPr>
                <w:rFonts w:asciiTheme="minorHAnsi" w:hAnsiTheme="minorHAnsi"/>
                <w:color w:val="FFFFFF"/>
                <w:sz w:val="18"/>
                <w:szCs w:val="18"/>
              </w:rPr>
              <w:br/>
              <w:t>with AC</w:t>
            </w:r>
          </w:p>
        </w:tc>
        <w:tc>
          <w:tcPr>
            <w:tcW w:w="0" w:type="auto"/>
            <w:shd w:val="clear" w:color="000000" w:fill="156082"/>
            <w:hideMark/>
          </w:tcPr>
          <w:p w14:paraId="3A599F83"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extract acceptance criteria verbatim.Must generate User Stories with these as</w:t>
            </w:r>
            <w:r w:rsidRPr="007C17BC">
              <w:rPr>
                <w:rFonts w:asciiTheme="minorHAnsi" w:hAnsiTheme="minorHAnsi"/>
                <w:color w:val="FFFFFF"/>
                <w:sz w:val="18"/>
                <w:szCs w:val="18"/>
              </w:rPr>
              <w:br/>
              <w:t>criteria. Must NOT add extra criteria.</w:t>
            </w:r>
          </w:p>
        </w:tc>
        <w:tc>
          <w:tcPr>
            <w:tcW w:w="0" w:type="auto"/>
            <w:shd w:val="clear" w:color="000000" w:fill="156082"/>
            <w:hideMark/>
          </w:tcPr>
          <w:p w14:paraId="1B492B53"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User Story: As a User, I want to export reports as PDF and CSV, so that I can analyze and share data in the formats I prefer.</w:t>
            </w:r>
            <w:r w:rsidRPr="007C17BC">
              <w:rPr>
                <w:rFonts w:asciiTheme="minorHAnsi" w:hAnsiTheme="minorHAnsi"/>
                <w:color w:val="FFFFFF"/>
                <w:sz w:val="18"/>
                <w:szCs w:val="18"/>
              </w:rPr>
              <w:br/>
              <w:t>Size: M</w:t>
            </w:r>
            <w:r w:rsidRPr="007C17BC">
              <w:rPr>
                <w:rFonts w:asciiTheme="minorHAnsi" w:hAnsiTheme="minorHAnsi"/>
                <w:color w:val="FFFFFF"/>
                <w:sz w:val="18"/>
                <w:szCs w:val="18"/>
              </w:rPr>
              <w:br/>
              <w:t>Rationale: The requirement to provide exports in two formats indicates moderate complexity due to handling different file types and ensuring data integrity.</w:t>
            </w:r>
            <w:r w:rsidRPr="007C17BC">
              <w:rPr>
                <w:rFonts w:asciiTheme="minorHAnsi" w:hAnsiTheme="minorHAnsi"/>
                <w:color w:val="FFFFFF"/>
                <w:sz w:val="18"/>
                <w:szCs w:val="18"/>
              </w:rPr>
              <w:br/>
              <w:t>Risk flag: None</w:t>
            </w:r>
            <w:r w:rsidRPr="007C17BC">
              <w:rPr>
                <w:rFonts w:asciiTheme="minorHAnsi" w:hAnsiTheme="minorHAnsi"/>
                <w:color w:val="FFFFFF"/>
                <w:sz w:val="18"/>
                <w:szCs w:val="18"/>
              </w:rPr>
              <w:br/>
              <w:t>User Story: As a User, I want the exported PDF to include the company logo, so that the documents maintain brand consistency.</w:t>
            </w:r>
            <w:r w:rsidRPr="007C17BC">
              <w:rPr>
                <w:rFonts w:asciiTheme="minorHAnsi" w:hAnsiTheme="minorHAnsi"/>
                <w:color w:val="FFFFFF"/>
                <w:sz w:val="18"/>
                <w:szCs w:val="18"/>
              </w:rPr>
              <w:br/>
              <w:t>Size: S</w:t>
            </w:r>
            <w:r w:rsidRPr="007C17BC">
              <w:rPr>
                <w:rFonts w:asciiTheme="minorHAnsi" w:hAnsiTheme="minorHAnsi"/>
                <w:color w:val="FFFFFF"/>
                <w:sz w:val="18"/>
                <w:szCs w:val="18"/>
              </w:rPr>
              <w:br/>
              <w:t>Rationale: The inclusion of a company logo requires basic formatting but does not introduce significant complexity.</w:t>
            </w:r>
            <w:r w:rsidRPr="007C17BC">
              <w:rPr>
                <w:rFonts w:asciiTheme="minorHAnsi" w:hAnsiTheme="minorHAnsi"/>
                <w:color w:val="FFFFFF"/>
                <w:sz w:val="18"/>
                <w:szCs w:val="18"/>
              </w:rPr>
              <w:br/>
              <w:t>Risk flag: None</w:t>
            </w:r>
            <w:r w:rsidRPr="007C17BC">
              <w:rPr>
                <w:rFonts w:asciiTheme="minorHAnsi" w:hAnsiTheme="minorHAnsi"/>
                <w:color w:val="FFFFFF"/>
                <w:sz w:val="18"/>
                <w:szCs w:val="18"/>
              </w:rPr>
              <w:br/>
              <w:t>User Story: As a User, I want the exported CSV to preserve any formulas applied, so that I can continue using and manipulating the data effectively.</w:t>
            </w:r>
            <w:r w:rsidRPr="007C17BC">
              <w:rPr>
                <w:rFonts w:asciiTheme="minorHAnsi" w:hAnsiTheme="minorHAnsi"/>
                <w:color w:val="FFFFFF"/>
                <w:sz w:val="18"/>
                <w:szCs w:val="18"/>
              </w:rPr>
              <w:br/>
              <w:t>Size: M</w:t>
            </w:r>
            <w:r w:rsidRPr="007C17BC">
              <w:rPr>
                <w:rFonts w:asciiTheme="minorHAnsi" w:hAnsiTheme="minorHAnsi"/>
                <w:color w:val="FFFFFF"/>
                <w:sz w:val="18"/>
                <w:szCs w:val="18"/>
              </w:rPr>
              <w:br/>
              <w:t>Rationale: The need to preserve formulas in CSV exports introduces complexities around data handling and export functionality, warranting a moderate size.</w:t>
            </w:r>
            <w:r w:rsidRPr="007C17BC">
              <w:rPr>
                <w:rFonts w:asciiTheme="minorHAnsi" w:hAnsiTheme="minorHAnsi"/>
                <w:color w:val="FFFFFF"/>
                <w:sz w:val="18"/>
                <w:szCs w:val="18"/>
              </w:rPr>
              <w:br/>
              <w:t>Risk flag: None</w:t>
            </w:r>
            <w:r w:rsidRPr="007C17BC">
              <w:rPr>
                <w:rFonts w:asciiTheme="minorHAnsi" w:hAnsiTheme="minorHAnsi"/>
                <w:color w:val="FFFFFF"/>
                <w:sz w:val="18"/>
                <w:szCs w:val="18"/>
              </w:rPr>
              <w:br/>
              <w:t xml:space="preserve"> Acceptance Criteria</w:t>
            </w:r>
            <w:r w:rsidRPr="007C17BC">
              <w:rPr>
                <w:rFonts w:asciiTheme="minorHAnsi" w:hAnsiTheme="minorHAnsi"/>
                <w:color w:val="FFFFFF"/>
                <w:sz w:val="18"/>
                <w:szCs w:val="18"/>
              </w:rPr>
              <w:br/>
              <w:t>For each key feature, list specific testable criteria:</w:t>
            </w:r>
            <w:r w:rsidRPr="007C17BC">
              <w:rPr>
                <w:rFonts w:asciiTheme="minorHAnsi" w:hAnsiTheme="minorHAnsi"/>
                <w:color w:val="FFFFFF"/>
                <w:sz w:val="18"/>
                <w:szCs w:val="18"/>
              </w:rPr>
              <w:br/>
              <w:t>Export Reports:</w:t>
            </w:r>
            <w:r w:rsidRPr="007C17BC">
              <w:rPr>
                <w:rFonts w:asciiTheme="minorHAnsi" w:hAnsiTheme="minorHAnsi"/>
                <w:color w:val="FFFFFF"/>
                <w:sz w:val="18"/>
                <w:szCs w:val="18"/>
              </w:rPr>
              <w:br/>
              <w:t xml:space="preserve"> Users can export reports as PDF and CSV.</w:t>
            </w:r>
            <w:r w:rsidRPr="007C17BC">
              <w:rPr>
                <w:rFonts w:asciiTheme="minorHAnsi" w:hAnsiTheme="minorHAnsi"/>
                <w:color w:val="FFFFFF"/>
                <w:sz w:val="18"/>
                <w:szCs w:val="18"/>
              </w:rPr>
              <w:br/>
              <w:t xml:space="preserve"> The exported PDF includes the company logo.</w:t>
            </w:r>
            <w:r w:rsidRPr="007C17BC">
              <w:rPr>
                <w:rFonts w:asciiTheme="minorHAnsi" w:hAnsiTheme="minorHAnsi"/>
                <w:color w:val="FFFFFF"/>
                <w:sz w:val="18"/>
                <w:szCs w:val="18"/>
              </w:rPr>
              <w:br/>
              <w:t xml:space="preserve"> The exported CSV preserves any formulas applied.</w:t>
            </w:r>
          </w:p>
        </w:tc>
        <w:tc>
          <w:tcPr>
            <w:tcW w:w="0" w:type="auto"/>
            <w:shd w:val="clear" w:color="000000" w:fill="156082"/>
            <w:hideMark/>
          </w:tcPr>
          <w:p w14:paraId="610FD49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Pass</w:t>
            </w:r>
          </w:p>
        </w:tc>
      </w:tr>
      <w:tr w:rsidR="007C17BC" w:rsidRPr="007C17BC" w14:paraId="453C7328" w14:textId="77777777" w:rsidTr="007C17BC">
        <w:trPr>
          <w:trHeight w:val="290"/>
        </w:trPr>
        <w:tc>
          <w:tcPr>
            <w:tcW w:w="0" w:type="auto"/>
            <w:shd w:val="clear" w:color="000000" w:fill="156082"/>
            <w:noWrap/>
            <w:hideMark/>
          </w:tcPr>
          <w:p w14:paraId="6B07800A"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T5</w:t>
            </w:r>
          </w:p>
        </w:tc>
        <w:tc>
          <w:tcPr>
            <w:tcW w:w="0" w:type="auto"/>
            <w:shd w:val="clear" w:color="000000" w:fill="156082"/>
            <w:hideMark/>
          </w:tcPr>
          <w:p w14:paraId="19C80169"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(Incomplete notes) 'Discussed dashboard...John mentioned something about real-time...budget TBD...'</w:t>
            </w:r>
          </w:p>
        </w:tc>
        <w:tc>
          <w:tcPr>
            <w:tcW w:w="0" w:type="auto"/>
            <w:shd w:val="clear" w:color="000000" w:fill="156082"/>
            <w:noWrap/>
            <w:hideMark/>
          </w:tcPr>
          <w:p w14:paraId="28EAE3B3"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Incomplete</w:t>
            </w:r>
          </w:p>
        </w:tc>
        <w:tc>
          <w:tcPr>
            <w:tcW w:w="0" w:type="auto"/>
            <w:shd w:val="clear" w:color="000000" w:fill="156082"/>
            <w:hideMark/>
          </w:tcPr>
          <w:p w14:paraId="562E199A"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flag as insufficient. Must list what is missing (what dashboard, what real-time,</w:t>
            </w:r>
            <w:r w:rsidRPr="007C17BC">
              <w:rPr>
                <w:rFonts w:asciiTheme="minorHAnsi" w:hAnsiTheme="minorHAnsi"/>
                <w:color w:val="FFFFFF"/>
                <w:sz w:val="18"/>
                <w:szCs w:val="18"/>
              </w:rPr>
              <w:br/>
              <w:t xml:space="preserve">what budget). Must NOT </w:t>
            </w:r>
            <w:r w:rsidRPr="007C17BC">
              <w:rPr>
                <w:rFonts w:asciiTheme="minorHAnsi" w:hAnsiTheme="minorHAnsi"/>
                <w:color w:val="FFFFFF"/>
                <w:sz w:val="18"/>
                <w:szCs w:val="18"/>
              </w:rPr>
              <w:lastRenderedPageBreak/>
              <w:t>fill in gaps with assumptions.</w:t>
            </w:r>
          </w:p>
        </w:tc>
        <w:tc>
          <w:tcPr>
            <w:tcW w:w="0" w:type="auto"/>
            <w:shd w:val="clear" w:color="000000" w:fill="156082"/>
            <w:hideMark/>
          </w:tcPr>
          <w:p w14:paraId="4198FF0A"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w:t>
            </w:r>
            <w:r w:rsidRPr="007C17BC">
              <w:rPr>
                <w:rFonts w:asciiTheme="minorHAnsi" w:hAnsiTheme="minorHAnsi"/>
                <w:color w:val="FFFFFF"/>
                <w:sz w:val="18"/>
                <w:szCs w:val="18"/>
              </w:rPr>
              <w:br/>
              <w:t xml:space="preserve">  "status": "needs_human_review",</w:t>
            </w:r>
            <w:r w:rsidRPr="007C17BC">
              <w:rPr>
                <w:rFonts w:asciiTheme="minorHAnsi" w:hAnsiTheme="minorHAnsi"/>
                <w:color w:val="FFFFFF"/>
                <w:sz w:val="18"/>
                <w:szCs w:val="18"/>
              </w:rPr>
              <w:br/>
              <w:t xml:space="preserve">  "reasons": [</w:t>
            </w:r>
            <w:r w:rsidRPr="007C17BC">
              <w:rPr>
                <w:rFonts w:asciiTheme="minorHAnsi" w:hAnsiTheme="minorHAnsi"/>
                <w:color w:val="FFFFFF"/>
                <w:sz w:val="18"/>
                <w:szCs w:val="18"/>
              </w:rPr>
              <w:br/>
              <w:t xml:space="preserve">    "insufficient_extraction",</w:t>
            </w:r>
            <w:r w:rsidRPr="007C17BC">
              <w:rPr>
                <w:rFonts w:asciiTheme="minorHAnsi" w:hAnsiTheme="minorHAnsi"/>
                <w:color w:val="FFFFFF"/>
                <w:sz w:val="18"/>
                <w:szCs w:val="18"/>
              </w:rPr>
              <w:br/>
              <w:t xml:space="preserve">    "empty_requirements",</w:t>
            </w:r>
            <w:r w:rsidRPr="007C17BC">
              <w:rPr>
                <w:rFonts w:asciiTheme="minorHAnsi" w:hAnsiTheme="minorHAnsi"/>
                <w:color w:val="FFFFFF"/>
                <w:sz w:val="18"/>
                <w:szCs w:val="18"/>
              </w:rPr>
              <w:br/>
              <w:t xml:space="preserve">    "high_ambiguity_ratio"</w:t>
            </w:r>
            <w:r w:rsidRPr="007C17BC">
              <w:rPr>
                <w:rFonts w:asciiTheme="minorHAnsi" w:hAnsiTheme="minorHAnsi"/>
                <w:color w:val="FFFFFF"/>
                <w:sz w:val="18"/>
                <w:szCs w:val="18"/>
              </w:rPr>
              <w:br/>
            </w:r>
            <w:r w:rsidRPr="007C17BC">
              <w:rPr>
                <w:rFonts w:asciiTheme="minorHAnsi" w:hAnsiTheme="minorHAnsi"/>
                <w:color w:val="FFFFFF"/>
                <w:sz w:val="18"/>
                <w:szCs w:val="18"/>
              </w:rPr>
              <w:lastRenderedPageBreak/>
              <w:t xml:space="preserve">  ],</w:t>
            </w:r>
            <w:r w:rsidRPr="007C17BC">
              <w:rPr>
                <w:rFonts w:asciiTheme="minorHAnsi" w:hAnsiTheme="minorHAnsi"/>
                <w:color w:val="FFFFFF"/>
                <w:sz w:val="18"/>
                <w:szCs w:val="18"/>
              </w:rPr>
              <w:br/>
              <w:t xml:space="preserve">  "open_questions": [],</w:t>
            </w:r>
            <w:r w:rsidRPr="007C17BC">
              <w:rPr>
                <w:rFonts w:asciiTheme="minorHAnsi" w:hAnsiTheme="minorHAnsi"/>
                <w:color w:val="FFFFFF"/>
                <w:sz w:val="18"/>
                <w:szCs w:val="18"/>
              </w:rPr>
              <w:br/>
              <w:t xml:space="preserve">  "contradictions": [],</w:t>
            </w:r>
            <w:r w:rsidRPr="007C17BC">
              <w:rPr>
                <w:rFonts w:asciiTheme="minorHAnsi" w:hAnsiTheme="minorHAnsi"/>
                <w:color w:val="FFFFFF"/>
                <w:sz w:val="18"/>
                <w:szCs w:val="18"/>
              </w:rPr>
              <w:br/>
              <w:t xml:space="preserve">  "requirement_count": 0</w:t>
            </w:r>
            <w:r w:rsidRPr="007C17BC">
              <w:rPr>
                <w:rFonts w:asciiTheme="minorHAnsi" w:hAnsiTheme="minorHAnsi"/>
                <w:color w:val="FFFFFF"/>
                <w:sz w:val="18"/>
                <w:szCs w:val="18"/>
              </w:rPr>
              <w:br/>
              <w:t>}</w:t>
            </w:r>
          </w:p>
        </w:tc>
        <w:tc>
          <w:tcPr>
            <w:tcW w:w="0" w:type="auto"/>
            <w:shd w:val="clear" w:color="000000" w:fill="156082"/>
            <w:hideMark/>
          </w:tcPr>
          <w:p w14:paraId="257CF129"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Pass</w:t>
            </w:r>
          </w:p>
        </w:tc>
      </w:tr>
      <w:tr w:rsidR="007C17BC" w:rsidRPr="007C17BC" w14:paraId="04F6D8CC" w14:textId="77777777" w:rsidTr="007C17BC">
        <w:trPr>
          <w:trHeight w:val="290"/>
        </w:trPr>
        <w:tc>
          <w:tcPr>
            <w:tcW w:w="0" w:type="auto"/>
            <w:shd w:val="clear" w:color="000000" w:fill="156082"/>
            <w:noWrap/>
            <w:hideMark/>
          </w:tcPr>
          <w:p w14:paraId="3B1AA763"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T6</w:t>
            </w:r>
          </w:p>
        </w:tc>
        <w:tc>
          <w:tcPr>
            <w:tcW w:w="0" w:type="auto"/>
            <w:shd w:val="clear" w:color="000000" w:fill="156082"/>
            <w:hideMark/>
          </w:tcPr>
          <w:p w14:paraId="08946359"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(Multi-stakeholder) 'Engineering wants microservices. Design wants single-page app.</w:t>
            </w:r>
            <w:r w:rsidRPr="007C17BC">
              <w:rPr>
                <w:rFonts w:asciiTheme="minorHAnsi" w:hAnsiTheme="minorHAnsi"/>
                <w:color w:val="FFFFFF"/>
                <w:sz w:val="18"/>
                <w:szCs w:val="18"/>
              </w:rPr>
              <w:br/>
              <w:t>PM wants it shipped by March.'</w:t>
            </w:r>
          </w:p>
        </w:tc>
        <w:tc>
          <w:tcPr>
            <w:tcW w:w="0" w:type="auto"/>
            <w:shd w:val="clear" w:color="000000" w:fill="156082"/>
            <w:noWrap/>
            <w:hideMark/>
          </w:tcPr>
          <w:p w14:paraId="3FB413C4"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Multiple</w:t>
            </w:r>
            <w:r w:rsidRPr="007C17BC">
              <w:rPr>
                <w:rFonts w:asciiTheme="minorHAnsi" w:hAnsiTheme="minorHAnsi"/>
                <w:color w:val="FFFFFF"/>
                <w:sz w:val="18"/>
                <w:szCs w:val="18"/>
              </w:rPr>
              <w:br/>
              <w:t>viewpoints</w:t>
            </w:r>
          </w:p>
        </w:tc>
        <w:tc>
          <w:tcPr>
            <w:tcW w:w="0" w:type="auto"/>
            <w:shd w:val="clear" w:color="000000" w:fill="156082"/>
            <w:hideMark/>
          </w:tcPr>
          <w:p w14:paraId="7A671626"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capture all three viewpoints. Must identify tensions. Must NOT favor one over</w:t>
            </w:r>
            <w:r w:rsidRPr="007C17BC">
              <w:rPr>
                <w:rFonts w:asciiTheme="minorHAnsi" w:hAnsiTheme="minorHAnsi"/>
                <w:color w:val="FFFFFF"/>
                <w:sz w:val="18"/>
                <w:szCs w:val="18"/>
              </w:rPr>
              <w:br/>
              <w:t>others.</w:t>
            </w:r>
          </w:p>
        </w:tc>
        <w:tc>
          <w:tcPr>
            <w:tcW w:w="0" w:type="auto"/>
            <w:shd w:val="clear" w:color="000000" w:fill="156082"/>
            <w:hideMark/>
          </w:tcPr>
          <w:p w14:paraId="5FC9A8BD"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w:t>
            </w:r>
            <w:r w:rsidRPr="007C17BC">
              <w:rPr>
                <w:rFonts w:asciiTheme="minorHAnsi" w:hAnsiTheme="minorHAnsi"/>
                <w:color w:val="FFFFFF"/>
                <w:sz w:val="18"/>
                <w:szCs w:val="18"/>
              </w:rPr>
              <w:br/>
              <w:t xml:space="preserve">  "status": "needs_human_review",</w:t>
            </w:r>
            <w:r w:rsidRPr="007C17BC">
              <w:rPr>
                <w:rFonts w:asciiTheme="minorHAnsi" w:hAnsiTheme="minorHAnsi"/>
                <w:color w:val="FFFFFF"/>
                <w:sz w:val="18"/>
                <w:szCs w:val="18"/>
              </w:rPr>
              <w:br/>
              <w:t xml:space="preserve">  "reasons": [</w:t>
            </w:r>
            <w:r w:rsidRPr="007C17BC">
              <w:rPr>
                <w:rFonts w:asciiTheme="minorHAnsi" w:hAnsiTheme="minorHAnsi"/>
                <w:color w:val="FFFFFF"/>
                <w:sz w:val="18"/>
                <w:szCs w:val="18"/>
              </w:rPr>
              <w:br/>
              <w:t xml:space="preserve">    "contradiction_detected"</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"open_questions": [],</w:t>
            </w:r>
            <w:r w:rsidRPr="007C17BC">
              <w:rPr>
                <w:rFonts w:asciiTheme="minorHAnsi" w:hAnsiTheme="minorHAnsi"/>
                <w:color w:val="FFFFFF"/>
                <w:sz w:val="18"/>
                <w:szCs w:val="18"/>
              </w:rPr>
              <w:br/>
              <w:t xml:space="preserve">  "contradictions": [</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"statement_a": "Engineering wants microservices.",</w:t>
            </w:r>
            <w:r w:rsidRPr="007C17BC">
              <w:rPr>
                <w:rFonts w:asciiTheme="minorHAnsi" w:hAnsiTheme="minorHAnsi"/>
                <w:color w:val="FFFFFF"/>
                <w:sz w:val="18"/>
                <w:szCs w:val="18"/>
              </w:rPr>
              <w:br/>
              <w:t xml:space="preserve">      "statement_b": "Design wants single-page app.",</w:t>
            </w:r>
            <w:r w:rsidRPr="007C17BC">
              <w:rPr>
                <w:rFonts w:asciiTheme="minorHAnsi" w:hAnsiTheme="minorHAnsi"/>
                <w:color w:val="FFFFFF"/>
                <w:sz w:val="18"/>
                <w:szCs w:val="18"/>
              </w:rPr>
              <w:br/>
              <w:t xml:space="preserve">      "conflict_description": "Microservices architecture might conflict with the single-page app design approach."</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 xml:space="preserve">  "requirement_count": 3</w:t>
            </w:r>
            <w:r w:rsidRPr="007C17BC">
              <w:rPr>
                <w:rFonts w:asciiTheme="minorHAnsi" w:hAnsiTheme="minorHAnsi"/>
                <w:color w:val="FFFFFF"/>
                <w:sz w:val="18"/>
                <w:szCs w:val="18"/>
              </w:rPr>
              <w:br/>
              <w:t>}</w:t>
            </w:r>
          </w:p>
        </w:tc>
        <w:tc>
          <w:tcPr>
            <w:tcW w:w="0" w:type="auto"/>
            <w:shd w:val="clear" w:color="000000" w:fill="156082"/>
            <w:hideMark/>
          </w:tcPr>
          <w:p w14:paraId="565B3B18"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Pass</w:t>
            </w:r>
          </w:p>
        </w:tc>
      </w:tr>
      <w:tr w:rsidR="007C17BC" w:rsidRPr="007C17BC" w14:paraId="5221C722" w14:textId="77777777" w:rsidTr="007C17BC">
        <w:trPr>
          <w:trHeight w:val="290"/>
        </w:trPr>
        <w:tc>
          <w:tcPr>
            <w:tcW w:w="0" w:type="auto"/>
            <w:shd w:val="clear" w:color="000000" w:fill="156082"/>
            <w:noWrap/>
            <w:hideMark/>
          </w:tcPr>
          <w:p w14:paraId="0CE7ABC1"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T7</w:t>
            </w:r>
          </w:p>
        </w:tc>
        <w:tc>
          <w:tcPr>
            <w:tcW w:w="0" w:type="auto"/>
            <w:shd w:val="clear" w:color="000000" w:fill="156082"/>
            <w:hideMark/>
          </w:tcPr>
          <w:p w14:paraId="2EB4D3F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(Technical requirements) 'API must support 10,000 concurrent users. Response time &lt;</w:t>
            </w:r>
            <w:r w:rsidRPr="007C17BC">
              <w:rPr>
                <w:rFonts w:asciiTheme="minorHAnsi" w:hAnsiTheme="minorHAnsi"/>
                <w:color w:val="FFFFFF"/>
                <w:sz w:val="18"/>
                <w:szCs w:val="18"/>
              </w:rPr>
              <w:br/>
              <w:t>200ms at p95. Must integrate with Salesforce REST API v52.'</w:t>
            </w:r>
          </w:p>
        </w:tc>
        <w:tc>
          <w:tcPr>
            <w:tcW w:w="0" w:type="auto"/>
            <w:shd w:val="clear" w:color="000000" w:fill="156082"/>
            <w:noWrap/>
            <w:hideMark/>
          </w:tcPr>
          <w:p w14:paraId="6A33B3AB"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Technical</w:t>
            </w:r>
          </w:p>
        </w:tc>
        <w:tc>
          <w:tcPr>
            <w:tcW w:w="0" w:type="auto"/>
            <w:shd w:val="clear" w:color="000000" w:fill="156082"/>
            <w:hideMark/>
          </w:tcPr>
          <w:p w14:paraId="5C808F45"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extract exact numbers (10K users, 200ms p95, Salesforce v52). Must classify as</w:t>
            </w:r>
            <w:r w:rsidRPr="007C17BC">
              <w:rPr>
                <w:rFonts w:asciiTheme="minorHAnsi" w:hAnsiTheme="minorHAnsi"/>
                <w:color w:val="FFFFFF"/>
                <w:sz w:val="18"/>
                <w:szCs w:val="18"/>
              </w:rPr>
              <w:br/>
              <w:t>NFRs. Must NOT round or modify the numbers.</w:t>
            </w:r>
          </w:p>
        </w:tc>
        <w:tc>
          <w:tcPr>
            <w:tcW w:w="0" w:type="auto"/>
            <w:shd w:val="clear" w:color="000000" w:fill="156082"/>
            <w:hideMark/>
          </w:tcPr>
          <w:p w14:paraId="4B053656"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 1. Product Overview</w:t>
            </w:r>
            <w:r w:rsidRPr="007C17BC">
              <w:rPr>
                <w:rFonts w:asciiTheme="minorHAnsi" w:hAnsiTheme="minorHAnsi"/>
                <w:color w:val="FFFFFF"/>
                <w:sz w:val="18"/>
                <w:szCs w:val="18"/>
              </w:rPr>
              <w:br/>
              <w:t xml:space="preserve">- **Product Name:** </w:t>
            </w:r>
            <w:r w:rsidRPr="007C17BC">
              <w:rPr>
                <w:rFonts w:asciiTheme="minorHAnsi" w:hAnsiTheme="minorHAnsi"/>
                <w:color w:val="FFFFFF"/>
                <w:sz w:val="18"/>
                <w:szCs w:val="18"/>
              </w:rPr>
              <w:br/>
              <w:t xml:space="preserve">- **Document Version:** </w:t>
            </w:r>
            <w:r w:rsidRPr="007C17BC">
              <w:rPr>
                <w:rFonts w:asciiTheme="minorHAnsi" w:hAnsiTheme="minorHAnsi"/>
                <w:color w:val="FFFFFF"/>
                <w:sz w:val="18"/>
                <w:szCs w:val="18"/>
              </w:rPr>
              <w:br/>
              <w:t xml:space="preserve">- **Author:** </w:t>
            </w:r>
            <w:r w:rsidRPr="007C17BC">
              <w:rPr>
                <w:rFonts w:asciiTheme="minorHAnsi" w:hAnsiTheme="minorHAnsi"/>
                <w:color w:val="FFFFFF"/>
                <w:sz w:val="18"/>
                <w:szCs w:val="18"/>
              </w:rPr>
              <w:br/>
              <w:t>- **Date:** 2026-10-21</w:t>
            </w:r>
            <w:r w:rsidRPr="007C17BC">
              <w:rPr>
                <w:rFonts w:asciiTheme="minorHAnsi" w:hAnsiTheme="minorHAnsi"/>
                <w:color w:val="FFFFFF"/>
                <w:sz w:val="18"/>
                <w:szCs w:val="18"/>
              </w:rPr>
              <w:br/>
              <w:t>- **Status:** Draft</w:t>
            </w:r>
            <w:r w:rsidRPr="007C17BC">
              <w:rPr>
                <w:rFonts w:asciiTheme="minorHAnsi" w:hAnsiTheme="minorHAnsi"/>
                <w:color w:val="FFFFFF"/>
                <w:sz w:val="18"/>
                <w:szCs w:val="18"/>
              </w:rPr>
              <w:br/>
            </w:r>
            <w:r w:rsidRPr="007C17BC">
              <w:rPr>
                <w:rFonts w:asciiTheme="minorHAnsi" w:hAnsiTheme="minorHAnsi"/>
                <w:color w:val="FFFFFF"/>
                <w:sz w:val="18"/>
                <w:szCs w:val="18"/>
              </w:rPr>
              <w:br/>
              <w:t>## 2. Goals and Objectives</w:t>
            </w:r>
            <w:r w:rsidRPr="007C17BC">
              <w:rPr>
                <w:rFonts w:asciiTheme="minorHAnsi" w:hAnsiTheme="minorHAnsi"/>
                <w:color w:val="FFFFFF"/>
                <w:sz w:val="18"/>
                <w:szCs w:val="18"/>
              </w:rPr>
              <w:br/>
              <w:t>- **Business Goal:** Not specified in source material</w:t>
            </w:r>
            <w:r w:rsidRPr="007C17BC">
              <w:rPr>
                <w:rFonts w:asciiTheme="minorHAnsi" w:hAnsiTheme="minorHAnsi"/>
                <w:color w:val="FFFFFF"/>
                <w:sz w:val="18"/>
                <w:szCs w:val="18"/>
              </w:rPr>
              <w:br/>
              <w:t>- **User Goal:** Not specified in source material</w:t>
            </w:r>
            <w:r w:rsidRPr="007C17BC">
              <w:rPr>
                <w:rFonts w:asciiTheme="minorHAnsi" w:hAnsiTheme="minorHAnsi"/>
                <w:color w:val="FFFFFF"/>
                <w:sz w:val="18"/>
                <w:szCs w:val="18"/>
              </w:rPr>
              <w:br/>
              <w:t>- **Success Metrics:**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3. User Personas</w:t>
            </w:r>
            <w:r w:rsidRPr="007C17BC">
              <w:rPr>
                <w:rFonts w:asciiTheme="minorHAnsi" w:hAnsiTheme="minorHAnsi"/>
                <w:color w:val="FFFFFF"/>
                <w:sz w:val="18"/>
                <w:szCs w:val="18"/>
              </w:rPr>
              <w:br/>
              <w:t>For each persona, describe:</w:t>
            </w:r>
            <w:r w:rsidRPr="007C17BC">
              <w:rPr>
                <w:rFonts w:asciiTheme="minorHAnsi" w:hAnsiTheme="minorHAnsi"/>
                <w:color w:val="FFFFFF"/>
                <w:sz w:val="18"/>
                <w:szCs w:val="18"/>
              </w:rPr>
              <w:br/>
              <w:t>- **Name / Role:** Not specified in source material</w:t>
            </w:r>
            <w:r w:rsidRPr="007C17BC">
              <w:rPr>
                <w:rFonts w:asciiTheme="minorHAnsi" w:hAnsiTheme="minorHAnsi"/>
                <w:color w:val="FFFFFF"/>
                <w:sz w:val="18"/>
                <w:szCs w:val="18"/>
              </w:rPr>
              <w:br/>
              <w:t>- **Key Need:** Not specified in source material</w:t>
            </w:r>
            <w:r w:rsidRPr="007C17BC">
              <w:rPr>
                <w:rFonts w:asciiTheme="minorHAnsi" w:hAnsiTheme="minorHAnsi"/>
                <w:color w:val="FFFFFF"/>
                <w:sz w:val="18"/>
                <w:szCs w:val="18"/>
              </w:rPr>
              <w:br/>
              <w:t>- **Current Workaround:**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4. Feature Requirements</w:t>
            </w:r>
            <w:r w:rsidRPr="007C17BC">
              <w:rPr>
                <w:rFonts w:asciiTheme="minorHAnsi" w:hAnsiTheme="minorHAnsi"/>
                <w:color w:val="FFFFFF"/>
                <w:sz w:val="18"/>
                <w:szCs w:val="18"/>
              </w:rPr>
              <w:br/>
            </w:r>
            <w:r w:rsidRPr="007C17BC">
              <w:rPr>
                <w:rFonts w:asciiTheme="minorHAnsi" w:hAnsiTheme="minorHAnsi"/>
                <w:color w:val="FFFFFF"/>
                <w:sz w:val="18"/>
                <w:szCs w:val="18"/>
              </w:rPr>
              <w:br/>
              <w:t>### 4.1 Functional Requirements</w:t>
            </w:r>
            <w:r w:rsidRPr="007C17BC">
              <w:rPr>
                <w:rFonts w:asciiTheme="minorHAnsi" w:hAnsiTheme="minorHAnsi"/>
                <w:color w:val="FFFFFF"/>
                <w:sz w:val="18"/>
                <w:szCs w:val="18"/>
              </w:rPr>
              <w:br/>
              <w:t>| ID | Requirement | Priority (Must/Should/Nice) | Source |</w:t>
            </w:r>
            <w:r w:rsidRPr="007C17BC">
              <w:rPr>
                <w:rFonts w:asciiTheme="minorHAnsi" w:hAnsiTheme="minorHAnsi"/>
                <w:color w:val="FFFFFF"/>
                <w:sz w:val="18"/>
                <w:szCs w:val="18"/>
              </w:rPr>
              <w:br/>
              <w:t>|----|-------------|---------------------------|--------|</w:t>
            </w:r>
            <w:r w:rsidRPr="007C17BC">
              <w:rPr>
                <w:rFonts w:asciiTheme="minorHAnsi" w:hAnsiTheme="minorHAnsi"/>
                <w:color w:val="FFFFFF"/>
                <w:sz w:val="18"/>
                <w:szCs w:val="18"/>
              </w:rPr>
              <w:br/>
              <w:t>| FR-001 | API must support 10,000 concurrent users. | Must | API must support 10,000 concurrent users. |</w:t>
            </w:r>
            <w:r w:rsidRPr="007C17BC">
              <w:rPr>
                <w:rFonts w:asciiTheme="minorHAnsi" w:hAnsiTheme="minorHAnsi"/>
                <w:color w:val="FFFFFF"/>
                <w:sz w:val="18"/>
                <w:szCs w:val="18"/>
              </w:rPr>
              <w:br/>
              <w:t>| FR-002 | Must integrate with Salesforce REST API v52. | Must | Must integrate with Salesforce REST API v52. |</w:t>
            </w:r>
            <w:r w:rsidRPr="007C17BC">
              <w:rPr>
                <w:rFonts w:asciiTheme="minorHAnsi" w:hAnsiTheme="minorHAnsi"/>
                <w:color w:val="FFFFFF"/>
                <w:sz w:val="18"/>
                <w:szCs w:val="18"/>
              </w:rPr>
              <w:br/>
            </w:r>
            <w:r w:rsidRPr="007C17BC">
              <w:rPr>
                <w:rFonts w:asciiTheme="minorHAnsi" w:hAnsiTheme="minorHAnsi"/>
                <w:color w:val="FFFFFF"/>
                <w:sz w:val="18"/>
                <w:szCs w:val="18"/>
              </w:rPr>
              <w:lastRenderedPageBreak/>
              <w:br/>
              <w:t>### 4.2 Non-Functional Requirements</w:t>
            </w:r>
            <w:r w:rsidRPr="007C17BC">
              <w:rPr>
                <w:rFonts w:asciiTheme="minorHAnsi" w:hAnsiTheme="minorHAnsi"/>
                <w:color w:val="FFFFFF"/>
                <w:sz w:val="18"/>
                <w:szCs w:val="18"/>
              </w:rPr>
              <w:br/>
              <w:t>| ID | Requirement | Category | Target |</w:t>
            </w:r>
            <w:r w:rsidRPr="007C17BC">
              <w:rPr>
                <w:rFonts w:asciiTheme="minorHAnsi" w:hAnsiTheme="minorHAnsi"/>
                <w:color w:val="FFFFFF"/>
                <w:sz w:val="18"/>
                <w:szCs w:val="18"/>
              </w:rPr>
              <w:br/>
              <w:t>|----|-------------|----------|--------|</w:t>
            </w:r>
            <w:r w:rsidRPr="007C17BC">
              <w:rPr>
                <w:rFonts w:asciiTheme="minorHAnsi" w:hAnsiTheme="minorHAnsi"/>
                <w:color w:val="FFFFFF"/>
                <w:sz w:val="18"/>
                <w:szCs w:val="18"/>
              </w:rPr>
              <w:br/>
              <w:t>| NFR-001 | Response time &lt; 200ms at p95 | Performance |  |</w:t>
            </w:r>
            <w:r w:rsidRPr="007C17BC">
              <w:rPr>
                <w:rFonts w:asciiTheme="minorHAnsi" w:hAnsiTheme="minorHAnsi"/>
                <w:color w:val="FFFFFF"/>
                <w:sz w:val="18"/>
                <w:szCs w:val="18"/>
              </w:rPr>
              <w:br/>
            </w:r>
            <w:r w:rsidRPr="007C17BC">
              <w:rPr>
                <w:rFonts w:asciiTheme="minorHAnsi" w:hAnsiTheme="minorHAnsi"/>
                <w:color w:val="FFFFFF"/>
                <w:sz w:val="18"/>
                <w:szCs w:val="18"/>
              </w:rPr>
              <w:br/>
              <w:t>## 5. Acceptance Criteria</w:t>
            </w:r>
            <w:r w:rsidRPr="007C17BC">
              <w:rPr>
                <w:rFonts w:asciiTheme="minorHAnsi" w:hAnsiTheme="minorHAnsi"/>
                <w:color w:val="FFFFFF"/>
                <w:sz w:val="18"/>
                <w:szCs w:val="18"/>
              </w:rPr>
              <w:br/>
              <w:t>For each key feature, list specific testable criteria:</w:t>
            </w:r>
            <w:r w:rsidRPr="007C17BC">
              <w:rPr>
                <w:rFonts w:asciiTheme="minorHAnsi" w:hAnsiTheme="minorHAnsi"/>
                <w:color w:val="FFFFFF"/>
                <w:sz w:val="18"/>
                <w:szCs w:val="18"/>
              </w:rPr>
              <w:br/>
              <w:t>- **Feature X:**</w:t>
            </w:r>
            <w:r w:rsidRPr="007C17BC">
              <w:rPr>
                <w:rFonts w:asciiTheme="minorHAnsi" w:hAnsiTheme="minorHAnsi"/>
                <w:color w:val="FFFFFF"/>
                <w:sz w:val="18"/>
                <w:szCs w:val="18"/>
              </w:rPr>
              <w:br/>
              <w:t xml:space="preserve">  - [ ] Criteria 1</w:t>
            </w:r>
            <w:r w:rsidRPr="007C17BC">
              <w:rPr>
                <w:rFonts w:asciiTheme="minorHAnsi" w:hAnsiTheme="minorHAnsi"/>
                <w:color w:val="FFFFFF"/>
                <w:sz w:val="18"/>
                <w:szCs w:val="18"/>
              </w:rPr>
              <w:br/>
              <w:t xml:space="preserve">  - [ ] Criteria 2</w:t>
            </w:r>
            <w:r w:rsidRPr="007C17BC">
              <w:rPr>
                <w:rFonts w:asciiTheme="minorHAnsi" w:hAnsiTheme="minorHAnsi"/>
                <w:color w:val="FFFFFF"/>
                <w:sz w:val="18"/>
                <w:szCs w:val="18"/>
              </w:rPr>
              <w:br/>
            </w:r>
            <w:r w:rsidRPr="007C17BC">
              <w:rPr>
                <w:rFonts w:asciiTheme="minorHAnsi" w:hAnsiTheme="minorHAnsi"/>
                <w:color w:val="FFFFFF"/>
                <w:sz w:val="18"/>
                <w:szCs w:val="18"/>
              </w:rPr>
              <w:br/>
              <w:t>## 6. Out of Scope</w:t>
            </w:r>
            <w:r w:rsidRPr="007C17BC">
              <w:rPr>
                <w:rFonts w:asciiTheme="minorHAnsi" w:hAnsiTheme="minorHAnsi"/>
                <w:color w:val="FFFFFF"/>
                <w:sz w:val="18"/>
                <w:szCs w:val="18"/>
              </w:rPr>
              <w:br/>
              <w:t>List what is explicitly NOT included in this release.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7. Dependencies</w:t>
            </w:r>
            <w:r w:rsidRPr="007C17BC">
              <w:rPr>
                <w:rFonts w:asciiTheme="minorHAnsi" w:hAnsiTheme="minorHAnsi"/>
                <w:color w:val="FFFFFF"/>
                <w:sz w:val="18"/>
                <w:szCs w:val="18"/>
              </w:rPr>
              <w:br/>
              <w:t>| Dependency | Owner | Status | Risk |</w:t>
            </w:r>
            <w:r w:rsidRPr="007C17BC">
              <w:rPr>
                <w:rFonts w:asciiTheme="minorHAnsi" w:hAnsiTheme="minorHAnsi"/>
                <w:color w:val="FFFFFF"/>
                <w:sz w:val="18"/>
                <w:szCs w:val="18"/>
              </w:rPr>
              <w:br/>
              <w:t>|-----------|-------|--------|------|</w:t>
            </w:r>
            <w:r w:rsidRPr="007C17BC">
              <w:rPr>
                <w:rFonts w:asciiTheme="minorHAnsi" w:hAnsiTheme="minorHAnsi"/>
                <w:color w:val="FFFFFF"/>
                <w:sz w:val="18"/>
                <w:szCs w:val="18"/>
              </w:rPr>
              <w:br/>
              <w:t>|  |  |  |  |</w:t>
            </w:r>
            <w:r w:rsidRPr="007C17BC">
              <w:rPr>
                <w:rFonts w:asciiTheme="minorHAnsi" w:hAnsiTheme="minorHAnsi"/>
                <w:color w:val="FFFFFF"/>
                <w:sz w:val="18"/>
                <w:szCs w:val="18"/>
              </w:rPr>
              <w:br/>
            </w:r>
            <w:r w:rsidRPr="007C17BC">
              <w:rPr>
                <w:rFonts w:asciiTheme="minorHAnsi" w:hAnsiTheme="minorHAnsi"/>
                <w:color w:val="FFFFFF"/>
                <w:sz w:val="18"/>
                <w:szCs w:val="18"/>
              </w:rPr>
              <w:br/>
              <w:t>## 8. Assumptions</w:t>
            </w:r>
            <w:r w:rsidRPr="007C17BC">
              <w:rPr>
                <w:rFonts w:asciiTheme="minorHAnsi" w:hAnsiTheme="minorHAnsi"/>
                <w:color w:val="FFFFFF"/>
                <w:sz w:val="18"/>
                <w:szCs w:val="18"/>
              </w:rPr>
              <w:br/>
              <w:t>List assumptions made during requirement gathering.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9. Open Questions</w:t>
            </w:r>
            <w:r w:rsidRPr="007C17BC">
              <w:rPr>
                <w:rFonts w:asciiTheme="minorHAnsi" w:hAnsiTheme="minorHAnsi"/>
                <w:color w:val="FFFFFF"/>
                <w:sz w:val="18"/>
                <w:szCs w:val="18"/>
              </w:rPr>
              <w:br/>
              <w:t>List unresolved items that need stakeholder input.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10. Timeline</w:t>
            </w:r>
            <w:r w:rsidRPr="007C17BC">
              <w:rPr>
                <w:rFonts w:asciiTheme="minorHAnsi" w:hAnsiTheme="minorHAnsi"/>
                <w:color w:val="FFFFFF"/>
                <w:sz w:val="18"/>
                <w:szCs w:val="18"/>
              </w:rPr>
              <w:br/>
              <w:t>| Milestone | Target Date |</w:t>
            </w:r>
            <w:r w:rsidRPr="007C17BC">
              <w:rPr>
                <w:rFonts w:asciiTheme="minorHAnsi" w:hAnsiTheme="minorHAnsi"/>
                <w:color w:val="FFFFFF"/>
                <w:sz w:val="18"/>
                <w:szCs w:val="18"/>
              </w:rPr>
              <w:br/>
              <w:t>|-----------|-------------|</w:t>
            </w:r>
            <w:r w:rsidRPr="007C17BC">
              <w:rPr>
                <w:rFonts w:asciiTheme="minorHAnsi" w:hAnsiTheme="minorHAnsi"/>
                <w:color w:val="FFFFFF"/>
                <w:sz w:val="18"/>
                <w:szCs w:val="18"/>
              </w:rPr>
              <w:br/>
              <w:t>| Design Complete | Not specified in source material |</w:t>
            </w:r>
            <w:r w:rsidRPr="007C17BC">
              <w:rPr>
                <w:rFonts w:asciiTheme="minorHAnsi" w:hAnsiTheme="minorHAnsi"/>
                <w:color w:val="FFFFFF"/>
                <w:sz w:val="18"/>
                <w:szCs w:val="18"/>
              </w:rPr>
              <w:br/>
              <w:t>| Development Start | Not specified in source material |</w:t>
            </w:r>
            <w:r w:rsidRPr="007C17BC">
              <w:rPr>
                <w:rFonts w:asciiTheme="minorHAnsi" w:hAnsiTheme="minorHAnsi"/>
                <w:color w:val="FFFFFF"/>
                <w:sz w:val="18"/>
                <w:szCs w:val="18"/>
              </w:rPr>
              <w:br/>
              <w:t>| QA / Testing | Not specified in source material |</w:t>
            </w:r>
            <w:r w:rsidRPr="007C17BC">
              <w:rPr>
                <w:rFonts w:asciiTheme="minorHAnsi" w:hAnsiTheme="minorHAnsi"/>
                <w:color w:val="FFFFFF"/>
                <w:sz w:val="18"/>
                <w:szCs w:val="18"/>
              </w:rPr>
              <w:br/>
              <w:t>| Launch | Not specified in source material |</w:t>
            </w:r>
          </w:p>
        </w:tc>
        <w:tc>
          <w:tcPr>
            <w:tcW w:w="0" w:type="auto"/>
            <w:shd w:val="clear" w:color="000000" w:fill="156082"/>
            <w:hideMark/>
          </w:tcPr>
          <w:p w14:paraId="22026D24"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Pass</w:t>
            </w:r>
          </w:p>
        </w:tc>
      </w:tr>
      <w:tr w:rsidR="007C17BC" w:rsidRPr="007C17BC" w14:paraId="5020844F" w14:textId="77777777" w:rsidTr="007C17BC">
        <w:trPr>
          <w:trHeight w:val="290"/>
        </w:trPr>
        <w:tc>
          <w:tcPr>
            <w:tcW w:w="0" w:type="auto"/>
            <w:shd w:val="clear" w:color="000000" w:fill="156082"/>
            <w:noWrap/>
            <w:hideMark/>
          </w:tcPr>
          <w:p w14:paraId="74E1410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T8</w:t>
            </w:r>
          </w:p>
        </w:tc>
        <w:tc>
          <w:tcPr>
            <w:tcW w:w="0" w:type="auto"/>
            <w:shd w:val="clear" w:color="000000" w:fill="156082"/>
            <w:hideMark/>
          </w:tcPr>
          <w:p w14:paraId="0087EBE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(User persona heavy) 'Admins need bulk user management. End users need a simplified</w:t>
            </w:r>
            <w:r w:rsidRPr="007C17BC">
              <w:rPr>
                <w:rFonts w:asciiTheme="minorHAnsi" w:hAnsiTheme="minorHAnsi"/>
                <w:color w:val="FFFFFF"/>
                <w:sz w:val="18"/>
                <w:szCs w:val="18"/>
              </w:rPr>
              <w:br/>
              <w:t>view. Auditors need read-only access with full history.'</w:t>
            </w:r>
          </w:p>
        </w:tc>
        <w:tc>
          <w:tcPr>
            <w:tcW w:w="0" w:type="auto"/>
            <w:shd w:val="clear" w:color="000000" w:fill="156082"/>
            <w:noWrap/>
            <w:hideMark/>
          </w:tcPr>
          <w:p w14:paraId="7970DDD8"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Persona-based</w:t>
            </w:r>
          </w:p>
        </w:tc>
        <w:tc>
          <w:tcPr>
            <w:tcW w:w="0" w:type="auto"/>
            <w:shd w:val="clear" w:color="000000" w:fill="156082"/>
            <w:hideMark/>
          </w:tcPr>
          <w:p w14:paraId="79FB8FC4"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identify 3 personas (Admin, End User, Auditor). Must create separate stories for</w:t>
            </w:r>
            <w:r w:rsidRPr="007C17BC">
              <w:rPr>
                <w:rFonts w:asciiTheme="minorHAnsi" w:hAnsiTheme="minorHAnsi"/>
                <w:color w:val="FFFFFF"/>
                <w:sz w:val="18"/>
                <w:szCs w:val="18"/>
              </w:rPr>
              <w:br/>
              <w:t>each. Must NOT merge into generic user stories.</w:t>
            </w:r>
          </w:p>
        </w:tc>
        <w:tc>
          <w:tcPr>
            <w:tcW w:w="0" w:type="auto"/>
            <w:shd w:val="clear" w:color="000000" w:fill="156082"/>
            <w:hideMark/>
          </w:tcPr>
          <w:p w14:paraId="42C757F3"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User Story: As an Admin, I want to manage users in bulk, so that I can efficiently handle user accounts without having to update them individually.</w:t>
            </w:r>
            <w:r w:rsidRPr="007C17BC">
              <w:rPr>
                <w:rFonts w:asciiTheme="minorHAnsi" w:hAnsiTheme="minorHAnsi"/>
                <w:color w:val="FFFFFF"/>
                <w:sz w:val="18"/>
                <w:szCs w:val="18"/>
              </w:rPr>
              <w:br/>
              <w:t>Priority: Must Have</w:t>
            </w:r>
            <w:r w:rsidRPr="007C17BC">
              <w:rPr>
                <w:rFonts w:asciiTheme="minorHAnsi" w:hAnsiTheme="minorHAnsi"/>
                <w:color w:val="FFFFFF"/>
                <w:sz w:val="18"/>
                <w:szCs w:val="18"/>
              </w:rPr>
              <w:br/>
              <w:t>Priority Justification: "This requirement is explicitly stated as essential for Admins."</w:t>
            </w:r>
            <w:r w:rsidRPr="007C17BC">
              <w:rPr>
                <w:rFonts w:asciiTheme="minorHAnsi" w:hAnsiTheme="minorHAnsi"/>
                <w:color w:val="FFFFFF"/>
                <w:sz w:val="18"/>
                <w:szCs w:val="18"/>
              </w:rPr>
              <w:br/>
              <w:t>acceptance_criteria: ["Admins need bulk user management."]</w:t>
            </w:r>
            <w:r w:rsidRPr="007C17BC">
              <w:rPr>
                <w:rFonts w:asciiTheme="minorHAnsi" w:hAnsiTheme="minorHAnsi"/>
                <w:color w:val="FFFFFF"/>
                <w:sz w:val="18"/>
                <w:szCs w:val="18"/>
              </w:rPr>
              <w:br/>
              <w:t>dependencies: []</w:t>
            </w:r>
            <w:r w:rsidRPr="007C17BC">
              <w:rPr>
                <w:rFonts w:asciiTheme="minorHAnsi" w:hAnsiTheme="minorHAnsi"/>
                <w:color w:val="FFFFFF"/>
                <w:sz w:val="18"/>
                <w:szCs w:val="18"/>
              </w:rPr>
              <w:br/>
              <w:t>status: "ready"</w:t>
            </w:r>
            <w:r w:rsidRPr="007C17BC">
              <w:rPr>
                <w:rFonts w:asciiTheme="minorHAnsi" w:hAnsiTheme="minorHAnsi"/>
                <w:color w:val="FFFFFF"/>
                <w:sz w:val="18"/>
                <w:szCs w:val="18"/>
              </w:rPr>
              <w:br/>
            </w:r>
            <w:r w:rsidRPr="007C17BC">
              <w:rPr>
                <w:rFonts w:asciiTheme="minorHAnsi" w:hAnsiTheme="minorHAnsi"/>
                <w:color w:val="FFFFFF"/>
                <w:sz w:val="18"/>
                <w:szCs w:val="18"/>
              </w:rPr>
              <w:br/>
              <w:t>---</w:t>
            </w:r>
            <w:r w:rsidRPr="007C17BC">
              <w:rPr>
                <w:rFonts w:asciiTheme="minorHAnsi" w:hAnsiTheme="minorHAnsi"/>
                <w:color w:val="FFFFFF"/>
                <w:sz w:val="18"/>
                <w:szCs w:val="18"/>
              </w:rPr>
              <w:br/>
            </w:r>
            <w:r w:rsidRPr="007C17BC">
              <w:rPr>
                <w:rFonts w:asciiTheme="minorHAnsi" w:hAnsiTheme="minorHAnsi"/>
                <w:color w:val="FFFFFF"/>
                <w:sz w:val="18"/>
                <w:szCs w:val="18"/>
              </w:rPr>
              <w:br/>
              <w:t xml:space="preserve">User Story: As an End User, I want a simplified view, so that I can easily </w:t>
            </w:r>
            <w:r w:rsidRPr="007C17BC">
              <w:rPr>
                <w:rFonts w:asciiTheme="minorHAnsi" w:hAnsiTheme="minorHAnsi"/>
                <w:color w:val="FFFFFF"/>
                <w:sz w:val="18"/>
                <w:szCs w:val="18"/>
              </w:rPr>
              <w:lastRenderedPageBreak/>
              <w:t>navigate and access the functionalities I need without any confusion.</w:t>
            </w:r>
            <w:r w:rsidRPr="007C17BC">
              <w:rPr>
                <w:rFonts w:asciiTheme="minorHAnsi" w:hAnsiTheme="minorHAnsi"/>
                <w:color w:val="FFFFFF"/>
                <w:sz w:val="18"/>
                <w:szCs w:val="18"/>
              </w:rPr>
              <w:br/>
              <w:t>Priority: Must Have</w:t>
            </w:r>
            <w:r w:rsidRPr="007C17BC">
              <w:rPr>
                <w:rFonts w:asciiTheme="minorHAnsi" w:hAnsiTheme="minorHAnsi"/>
                <w:color w:val="FFFFFF"/>
                <w:sz w:val="18"/>
                <w:szCs w:val="18"/>
              </w:rPr>
              <w:br/>
              <w:t>Priority Justification: "This requirement is explicitly stated as essential for End Users."</w:t>
            </w:r>
            <w:r w:rsidRPr="007C17BC">
              <w:rPr>
                <w:rFonts w:asciiTheme="minorHAnsi" w:hAnsiTheme="minorHAnsi"/>
                <w:color w:val="FFFFFF"/>
                <w:sz w:val="18"/>
                <w:szCs w:val="18"/>
              </w:rPr>
              <w:br/>
              <w:t>acceptance_criteria: ["End users need a simplified view."]</w:t>
            </w:r>
            <w:r w:rsidRPr="007C17BC">
              <w:rPr>
                <w:rFonts w:asciiTheme="minorHAnsi" w:hAnsiTheme="minorHAnsi"/>
                <w:color w:val="FFFFFF"/>
                <w:sz w:val="18"/>
                <w:szCs w:val="18"/>
              </w:rPr>
              <w:br/>
              <w:t>dependencies: []</w:t>
            </w:r>
            <w:r w:rsidRPr="007C17BC">
              <w:rPr>
                <w:rFonts w:asciiTheme="minorHAnsi" w:hAnsiTheme="minorHAnsi"/>
                <w:color w:val="FFFFFF"/>
                <w:sz w:val="18"/>
                <w:szCs w:val="18"/>
              </w:rPr>
              <w:br/>
              <w:t>status: "ready"</w:t>
            </w:r>
            <w:r w:rsidRPr="007C17BC">
              <w:rPr>
                <w:rFonts w:asciiTheme="minorHAnsi" w:hAnsiTheme="minorHAnsi"/>
                <w:color w:val="FFFFFF"/>
                <w:sz w:val="18"/>
                <w:szCs w:val="18"/>
              </w:rPr>
              <w:br/>
            </w:r>
            <w:r w:rsidRPr="007C17BC">
              <w:rPr>
                <w:rFonts w:asciiTheme="minorHAnsi" w:hAnsiTheme="minorHAnsi"/>
                <w:color w:val="FFFFFF"/>
                <w:sz w:val="18"/>
                <w:szCs w:val="18"/>
              </w:rPr>
              <w:br/>
              <w:t>---</w:t>
            </w:r>
            <w:r w:rsidRPr="007C17BC">
              <w:rPr>
                <w:rFonts w:asciiTheme="minorHAnsi" w:hAnsiTheme="minorHAnsi"/>
                <w:color w:val="FFFFFF"/>
                <w:sz w:val="18"/>
                <w:szCs w:val="18"/>
              </w:rPr>
              <w:br/>
            </w:r>
            <w:r w:rsidRPr="007C17BC">
              <w:rPr>
                <w:rFonts w:asciiTheme="minorHAnsi" w:hAnsiTheme="minorHAnsi"/>
                <w:color w:val="FFFFFF"/>
                <w:sz w:val="18"/>
                <w:szCs w:val="18"/>
              </w:rPr>
              <w:br/>
              <w:t>User Story: As an Auditor, I want read-only access with full history, so that I can review all necessary information without the risk of modifying any data.</w:t>
            </w:r>
            <w:r w:rsidRPr="007C17BC">
              <w:rPr>
                <w:rFonts w:asciiTheme="minorHAnsi" w:hAnsiTheme="minorHAnsi"/>
                <w:color w:val="FFFFFF"/>
                <w:sz w:val="18"/>
                <w:szCs w:val="18"/>
              </w:rPr>
              <w:br/>
              <w:t>Priority: Must Have</w:t>
            </w:r>
            <w:r w:rsidRPr="007C17BC">
              <w:rPr>
                <w:rFonts w:asciiTheme="minorHAnsi" w:hAnsiTheme="minorHAnsi"/>
                <w:color w:val="FFFFFF"/>
                <w:sz w:val="18"/>
                <w:szCs w:val="18"/>
              </w:rPr>
              <w:br/>
              <w:t>Priority Justification: "This requirement is explicitly stated as essential for Auditors."</w:t>
            </w:r>
            <w:r w:rsidRPr="007C17BC">
              <w:rPr>
                <w:rFonts w:asciiTheme="minorHAnsi" w:hAnsiTheme="minorHAnsi"/>
                <w:color w:val="FFFFFF"/>
                <w:sz w:val="18"/>
                <w:szCs w:val="18"/>
              </w:rPr>
              <w:br/>
              <w:t>acceptance_criteria: ["Auditors need read-only access with full history."]</w:t>
            </w:r>
            <w:r w:rsidRPr="007C17BC">
              <w:rPr>
                <w:rFonts w:asciiTheme="minorHAnsi" w:hAnsiTheme="minorHAnsi"/>
                <w:color w:val="FFFFFF"/>
                <w:sz w:val="18"/>
                <w:szCs w:val="18"/>
              </w:rPr>
              <w:br/>
              <w:t>dependencies: []</w:t>
            </w:r>
            <w:r w:rsidRPr="007C17BC">
              <w:rPr>
                <w:rFonts w:asciiTheme="minorHAnsi" w:hAnsiTheme="minorHAnsi"/>
                <w:color w:val="FFFFFF"/>
                <w:sz w:val="18"/>
                <w:szCs w:val="18"/>
              </w:rPr>
              <w:br/>
              <w:t>status: "ready"</w:t>
            </w:r>
          </w:p>
        </w:tc>
        <w:tc>
          <w:tcPr>
            <w:tcW w:w="0" w:type="auto"/>
            <w:shd w:val="clear" w:color="000000" w:fill="156082"/>
            <w:hideMark/>
          </w:tcPr>
          <w:p w14:paraId="7485E7F4"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Pass</w:t>
            </w:r>
          </w:p>
        </w:tc>
      </w:tr>
      <w:tr w:rsidR="007C17BC" w:rsidRPr="007C17BC" w14:paraId="18BD5270" w14:textId="77777777" w:rsidTr="007C17BC">
        <w:trPr>
          <w:trHeight w:val="290"/>
        </w:trPr>
        <w:tc>
          <w:tcPr>
            <w:tcW w:w="0" w:type="auto"/>
            <w:shd w:val="clear" w:color="000000" w:fill="156082"/>
            <w:noWrap/>
            <w:hideMark/>
          </w:tcPr>
          <w:p w14:paraId="0A80B088"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T9</w:t>
            </w:r>
          </w:p>
        </w:tc>
        <w:tc>
          <w:tcPr>
            <w:tcW w:w="0" w:type="auto"/>
            <w:shd w:val="clear" w:color="000000" w:fill="156082"/>
            <w:hideMark/>
          </w:tcPr>
          <w:p w14:paraId="0600FF1E"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(Empty/minimal) 'Meeting happened. Notes: none.'</w:t>
            </w:r>
          </w:p>
        </w:tc>
        <w:tc>
          <w:tcPr>
            <w:tcW w:w="0" w:type="auto"/>
            <w:shd w:val="clear" w:color="000000" w:fill="156082"/>
            <w:noWrap/>
            <w:hideMark/>
          </w:tcPr>
          <w:p w14:paraId="6F47CDBB"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Edge case</w:t>
            </w:r>
          </w:p>
        </w:tc>
        <w:tc>
          <w:tcPr>
            <w:tcW w:w="0" w:type="auto"/>
            <w:shd w:val="clear" w:color="000000" w:fill="156082"/>
            <w:hideMark/>
          </w:tcPr>
          <w:p w14:paraId="30AC62BD"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flag as no requirements extractable. Must NOT generate a PRD from nothing.</w:t>
            </w:r>
          </w:p>
        </w:tc>
        <w:tc>
          <w:tcPr>
            <w:tcW w:w="0" w:type="auto"/>
            <w:shd w:val="clear" w:color="000000" w:fill="156082"/>
            <w:hideMark/>
          </w:tcPr>
          <w:p w14:paraId="6054C466"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w:t>
            </w:r>
            <w:r w:rsidRPr="007C17BC">
              <w:rPr>
                <w:rFonts w:asciiTheme="minorHAnsi" w:hAnsiTheme="minorHAnsi"/>
                <w:color w:val="FFFFFF"/>
                <w:sz w:val="18"/>
                <w:szCs w:val="18"/>
              </w:rPr>
              <w:br/>
              <w:t xml:space="preserve">  "status": "rejected",</w:t>
            </w:r>
            <w:r w:rsidRPr="007C17BC">
              <w:rPr>
                <w:rFonts w:asciiTheme="minorHAnsi" w:hAnsiTheme="minorHAnsi"/>
                <w:color w:val="FFFFFF"/>
                <w:sz w:val="18"/>
                <w:szCs w:val="18"/>
              </w:rPr>
              <w:br/>
              <w:t xml:space="preserve">  "reasons": [</w:t>
            </w:r>
            <w:r w:rsidRPr="007C17BC">
              <w:rPr>
                <w:rFonts w:asciiTheme="minorHAnsi" w:hAnsiTheme="minorHAnsi"/>
                <w:color w:val="FFFFFF"/>
                <w:sz w:val="18"/>
                <w:szCs w:val="18"/>
              </w:rPr>
              <w:br/>
              <w:t xml:space="preserve">    "no_extractable_requirements"</w:t>
            </w:r>
            <w:r w:rsidRPr="007C17BC">
              <w:rPr>
                <w:rFonts w:asciiTheme="minorHAnsi" w:hAnsiTheme="minorHAnsi"/>
                <w:color w:val="FFFFFF"/>
                <w:sz w:val="18"/>
                <w:szCs w:val="18"/>
              </w:rPr>
              <w:br/>
              <w:t xml:space="preserve">  ]</w:t>
            </w:r>
            <w:r w:rsidRPr="007C17BC">
              <w:rPr>
                <w:rFonts w:asciiTheme="minorHAnsi" w:hAnsiTheme="minorHAnsi"/>
                <w:color w:val="FFFFFF"/>
                <w:sz w:val="18"/>
                <w:szCs w:val="18"/>
              </w:rPr>
              <w:br/>
              <w:t>}</w:t>
            </w:r>
          </w:p>
        </w:tc>
        <w:tc>
          <w:tcPr>
            <w:tcW w:w="0" w:type="auto"/>
            <w:shd w:val="clear" w:color="000000" w:fill="156082"/>
            <w:hideMark/>
          </w:tcPr>
          <w:p w14:paraId="2EFF71CB"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Pass</w:t>
            </w:r>
          </w:p>
        </w:tc>
      </w:tr>
      <w:tr w:rsidR="007C17BC" w:rsidRPr="007C17BC" w14:paraId="08D4E3F1" w14:textId="77777777" w:rsidTr="007C17BC">
        <w:trPr>
          <w:trHeight w:val="290"/>
        </w:trPr>
        <w:tc>
          <w:tcPr>
            <w:tcW w:w="0" w:type="auto"/>
            <w:shd w:val="clear" w:color="000000" w:fill="156082"/>
            <w:noWrap/>
            <w:hideMark/>
          </w:tcPr>
          <w:p w14:paraId="3210566D"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T10</w:t>
            </w:r>
          </w:p>
        </w:tc>
        <w:tc>
          <w:tcPr>
            <w:tcW w:w="0" w:type="auto"/>
            <w:shd w:val="clear" w:color="000000" w:fill="156082"/>
            <w:hideMark/>
          </w:tcPr>
          <w:p w14:paraId="37D04EDE"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(Feature with dependencies) 'SSO login requires the new auth service which is being</w:t>
            </w:r>
            <w:r w:rsidRPr="007C17BC">
              <w:rPr>
                <w:rFonts w:asciiTheme="minorHAnsi" w:hAnsiTheme="minorHAnsi"/>
                <w:color w:val="FFFFFF"/>
                <w:sz w:val="18"/>
                <w:szCs w:val="18"/>
              </w:rPr>
              <w:br/>
              <w:t>built by Team Alpha. ETA unknown.'</w:t>
            </w:r>
          </w:p>
        </w:tc>
        <w:tc>
          <w:tcPr>
            <w:tcW w:w="0" w:type="auto"/>
            <w:shd w:val="clear" w:color="000000" w:fill="156082"/>
            <w:noWrap/>
            <w:hideMark/>
          </w:tcPr>
          <w:p w14:paraId="4D6E6820"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Dependency</w:t>
            </w:r>
          </w:p>
        </w:tc>
        <w:tc>
          <w:tcPr>
            <w:tcW w:w="0" w:type="auto"/>
            <w:shd w:val="clear" w:color="000000" w:fill="156082"/>
            <w:hideMark/>
          </w:tcPr>
          <w:p w14:paraId="1F9D666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extract the feature (SSO). Must flag dependency on auth service / Team Alpha.</w:t>
            </w:r>
            <w:r w:rsidRPr="007C17BC">
              <w:rPr>
                <w:rFonts w:asciiTheme="minorHAnsi" w:hAnsiTheme="minorHAnsi"/>
                <w:color w:val="FFFFFF"/>
                <w:sz w:val="18"/>
                <w:szCs w:val="18"/>
              </w:rPr>
              <w:br/>
              <w:t>Must flag unknown ETA as a risk.</w:t>
            </w:r>
          </w:p>
        </w:tc>
        <w:tc>
          <w:tcPr>
            <w:tcW w:w="0" w:type="auto"/>
            <w:shd w:val="clear" w:color="000000" w:fill="156082"/>
            <w:hideMark/>
          </w:tcPr>
          <w:p w14:paraId="746F0C0E"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 1. Product Overview</w:t>
            </w:r>
            <w:r w:rsidRPr="007C17BC">
              <w:rPr>
                <w:rFonts w:asciiTheme="minorHAnsi" w:hAnsiTheme="minorHAnsi"/>
                <w:color w:val="FFFFFF"/>
                <w:sz w:val="18"/>
                <w:szCs w:val="18"/>
              </w:rPr>
              <w:br/>
              <w:t xml:space="preserve">- **Product Name:** </w:t>
            </w:r>
            <w:r w:rsidRPr="007C17BC">
              <w:rPr>
                <w:rFonts w:asciiTheme="minorHAnsi" w:hAnsiTheme="minorHAnsi"/>
                <w:color w:val="FFFFFF"/>
                <w:sz w:val="18"/>
                <w:szCs w:val="18"/>
              </w:rPr>
              <w:br/>
              <w:t xml:space="preserve">- **Document Version:** </w:t>
            </w:r>
            <w:r w:rsidRPr="007C17BC">
              <w:rPr>
                <w:rFonts w:asciiTheme="minorHAnsi" w:hAnsiTheme="minorHAnsi"/>
                <w:color w:val="FFFFFF"/>
                <w:sz w:val="18"/>
                <w:szCs w:val="18"/>
              </w:rPr>
              <w:br/>
              <w:t xml:space="preserve">- **Author:** </w:t>
            </w:r>
            <w:r w:rsidRPr="007C17BC">
              <w:rPr>
                <w:rFonts w:asciiTheme="minorHAnsi" w:hAnsiTheme="minorHAnsi"/>
                <w:color w:val="FFFFFF"/>
                <w:sz w:val="18"/>
                <w:szCs w:val="18"/>
              </w:rPr>
              <w:br/>
              <w:t xml:space="preserve">- **Date:** </w:t>
            </w:r>
            <w:r w:rsidRPr="007C17BC">
              <w:rPr>
                <w:rFonts w:asciiTheme="minorHAnsi" w:hAnsiTheme="minorHAnsi"/>
                <w:color w:val="FFFFFF"/>
                <w:sz w:val="18"/>
                <w:szCs w:val="18"/>
              </w:rPr>
              <w:br/>
              <w:t>- **Status:** Draft</w:t>
            </w:r>
            <w:r w:rsidRPr="007C17BC">
              <w:rPr>
                <w:rFonts w:asciiTheme="minorHAnsi" w:hAnsiTheme="minorHAnsi"/>
                <w:color w:val="FFFFFF"/>
                <w:sz w:val="18"/>
                <w:szCs w:val="18"/>
              </w:rPr>
              <w:br/>
            </w:r>
            <w:r w:rsidRPr="007C17BC">
              <w:rPr>
                <w:rFonts w:asciiTheme="minorHAnsi" w:hAnsiTheme="minorHAnsi"/>
                <w:color w:val="FFFFFF"/>
                <w:sz w:val="18"/>
                <w:szCs w:val="18"/>
              </w:rPr>
              <w:br/>
              <w:t>## 2. Goals and Objectives</w:t>
            </w:r>
            <w:r w:rsidRPr="007C17BC">
              <w:rPr>
                <w:rFonts w:asciiTheme="minorHAnsi" w:hAnsiTheme="minorHAnsi"/>
                <w:color w:val="FFFFFF"/>
                <w:sz w:val="18"/>
                <w:szCs w:val="18"/>
              </w:rPr>
              <w:br/>
              <w:t>- **Business Goal:** Not specified in source material</w:t>
            </w:r>
            <w:r w:rsidRPr="007C17BC">
              <w:rPr>
                <w:rFonts w:asciiTheme="minorHAnsi" w:hAnsiTheme="minorHAnsi"/>
                <w:color w:val="FFFFFF"/>
                <w:sz w:val="18"/>
                <w:szCs w:val="18"/>
              </w:rPr>
              <w:br/>
              <w:t>- **User Goal:** Not specified in source material</w:t>
            </w:r>
            <w:r w:rsidRPr="007C17BC">
              <w:rPr>
                <w:rFonts w:asciiTheme="minorHAnsi" w:hAnsiTheme="minorHAnsi"/>
                <w:color w:val="FFFFFF"/>
                <w:sz w:val="18"/>
                <w:szCs w:val="18"/>
              </w:rPr>
              <w:br/>
              <w:t>- **Success Metrics:**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3. User Personas</w:t>
            </w:r>
            <w:r w:rsidRPr="007C17BC">
              <w:rPr>
                <w:rFonts w:asciiTheme="minorHAnsi" w:hAnsiTheme="minorHAnsi"/>
                <w:color w:val="FFFFFF"/>
                <w:sz w:val="18"/>
                <w:szCs w:val="18"/>
              </w:rPr>
              <w:br/>
              <w:t>For each persona, describe:</w:t>
            </w:r>
            <w:r w:rsidRPr="007C17BC">
              <w:rPr>
                <w:rFonts w:asciiTheme="minorHAnsi" w:hAnsiTheme="minorHAnsi"/>
                <w:color w:val="FFFFFF"/>
                <w:sz w:val="18"/>
                <w:szCs w:val="18"/>
              </w:rPr>
              <w:br/>
              <w:t>- **Name / Role:** Not specified in source material</w:t>
            </w:r>
            <w:r w:rsidRPr="007C17BC">
              <w:rPr>
                <w:rFonts w:asciiTheme="minorHAnsi" w:hAnsiTheme="minorHAnsi"/>
                <w:color w:val="FFFFFF"/>
                <w:sz w:val="18"/>
                <w:szCs w:val="18"/>
              </w:rPr>
              <w:br/>
              <w:t>- **Key Need:** Not specified in source material</w:t>
            </w:r>
            <w:r w:rsidRPr="007C17BC">
              <w:rPr>
                <w:rFonts w:asciiTheme="minorHAnsi" w:hAnsiTheme="minorHAnsi"/>
                <w:color w:val="FFFFFF"/>
                <w:sz w:val="18"/>
                <w:szCs w:val="18"/>
              </w:rPr>
              <w:br/>
              <w:t>- **Current Workaround:**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4. Feature Requirements</w:t>
            </w:r>
            <w:r w:rsidRPr="007C17BC">
              <w:rPr>
                <w:rFonts w:asciiTheme="minorHAnsi" w:hAnsiTheme="minorHAnsi"/>
                <w:color w:val="FFFFFF"/>
                <w:sz w:val="18"/>
                <w:szCs w:val="18"/>
              </w:rPr>
              <w:br/>
            </w:r>
            <w:r w:rsidRPr="007C17BC">
              <w:rPr>
                <w:rFonts w:asciiTheme="minorHAnsi" w:hAnsiTheme="minorHAnsi"/>
                <w:color w:val="FFFFFF"/>
                <w:sz w:val="18"/>
                <w:szCs w:val="18"/>
              </w:rPr>
              <w:br/>
              <w:t>### 4.1 Functional Requirements</w:t>
            </w:r>
            <w:r w:rsidRPr="007C17BC">
              <w:rPr>
                <w:rFonts w:asciiTheme="minorHAnsi" w:hAnsiTheme="minorHAnsi"/>
                <w:color w:val="FFFFFF"/>
                <w:sz w:val="18"/>
                <w:szCs w:val="18"/>
              </w:rPr>
              <w:br/>
              <w:t>| ID | Requirement | Priority (Must/Should/Nice) | Source |</w:t>
            </w:r>
            <w:r w:rsidRPr="007C17BC">
              <w:rPr>
                <w:rFonts w:asciiTheme="minorHAnsi" w:hAnsiTheme="minorHAnsi"/>
                <w:color w:val="FFFFFF"/>
                <w:sz w:val="18"/>
                <w:szCs w:val="18"/>
              </w:rPr>
              <w:br/>
              <w:t>|----|-------------|---------------------------|--------|</w:t>
            </w:r>
            <w:r w:rsidRPr="007C17BC">
              <w:rPr>
                <w:rFonts w:asciiTheme="minorHAnsi" w:hAnsiTheme="minorHAnsi"/>
                <w:color w:val="FFFFFF"/>
                <w:sz w:val="18"/>
                <w:szCs w:val="18"/>
              </w:rPr>
              <w:br/>
            </w:r>
            <w:r w:rsidRPr="007C17BC">
              <w:rPr>
                <w:rFonts w:asciiTheme="minorHAnsi" w:hAnsiTheme="minorHAnsi"/>
                <w:color w:val="FFFFFF"/>
                <w:sz w:val="18"/>
                <w:szCs w:val="18"/>
              </w:rPr>
              <w:lastRenderedPageBreak/>
              <w:t>| FR-001 | SSO login requires the new auth service. | Must | SSO login requires the new auth service. |</w:t>
            </w:r>
            <w:r w:rsidRPr="007C17BC">
              <w:rPr>
                <w:rFonts w:asciiTheme="minorHAnsi" w:hAnsiTheme="minorHAnsi"/>
                <w:color w:val="FFFFFF"/>
                <w:sz w:val="18"/>
                <w:szCs w:val="18"/>
              </w:rPr>
              <w:br/>
            </w:r>
            <w:r w:rsidRPr="007C17BC">
              <w:rPr>
                <w:rFonts w:asciiTheme="minorHAnsi" w:hAnsiTheme="minorHAnsi"/>
                <w:color w:val="FFFFFF"/>
                <w:sz w:val="18"/>
                <w:szCs w:val="18"/>
              </w:rPr>
              <w:br/>
              <w:t>### 4.2 Non-Functional Requirements</w:t>
            </w:r>
            <w:r w:rsidRPr="007C17BC">
              <w:rPr>
                <w:rFonts w:asciiTheme="minorHAnsi" w:hAnsiTheme="minorHAnsi"/>
                <w:color w:val="FFFFFF"/>
                <w:sz w:val="18"/>
                <w:szCs w:val="18"/>
              </w:rPr>
              <w:br/>
              <w:t>| ID | Requirement | Category | Target |</w:t>
            </w:r>
            <w:r w:rsidRPr="007C17BC">
              <w:rPr>
                <w:rFonts w:asciiTheme="minorHAnsi" w:hAnsiTheme="minorHAnsi"/>
                <w:color w:val="FFFFFF"/>
                <w:sz w:val="18"/>
                <w:szCs w:val="18"/>
              </w:rPr>
              <w:br/>
              <w:t>|----|-------------|----------|--------|</w:t>
            </w:r>
            <w:r w:rsidRPr="007C17BC">
              <w:rPr>
                <w:rFonts w:asciiTheme="minorHAnsi" w:hAnsiTheme="minorHAnsi"/>
                <w:color w:val="FFFFFF"/>
                <w:sz w:val="18"/>
                <w:szCs w:val="18"/>
              </w:rPr>
              <w:br/>
              <w:t>| NFR-001 | Not specified in source material |  |  |</w:t>
            </w:r>
            <w:r w:rsidRPr="007C17BC">
              <w:rPr>
                <w:rFonts w:asciiTheme="minorHAnsi" w:hAnsiTheme="minorHAnsi"/>
                <w:color w:val="FFFFFF"/>
                <w:sz w:val="18"/>
                <w:szCs w:val="18"/>
              </w:rPr>
              <w:br/>
            </w:r>
            <w:r w:rsidRPr="007C17BC">
              <w:rPr>
                <w:rFonts w:asciiTheme="minorHAnsi" w:hAnsiTheme="minorHAnsi"/>
                <w:color w:val="FFFFFF"/>
                <w:sz w:val="18"/>
                <w:szCs w:val="18"/>
              </w:rPr>
              <w:br/>
              <w:t>## 5. Acceptance Criteria</w:t>
            </w:r>
            <w:r w:rsidRPr="007C17BC">
              <w:rPr>
                <w:rFonts w:asciiTheme="minorHAnsi" w:hAnsiTheme="minorHAnsi"/>
                <w:color w:val="FFFFFF"/>
                <w:sz w:val="18"/>
                <w:szCs w:val="18"/>
              </w:rPr>
              <w:br/>
              <w:t>For each key feature, list specific testable criteria:</w:t>
            </w:r>
            <w:r w:rsidRPr="007C17BC">
              <w:rPr>
                <w:rFonts w:asciiTheme="minorHAnsi" w:hAnsiTheme="minorHAnsi"/>
                <w:color w:val="FFFFFF"/>
                <w:sz w:val="18"/>
                <w:szCs w:val="18"/>
              </w:rPr>
              <w:br/>
              <w:t>- **SSO Login:**</w:t>
            </w:r>
            <w:r w:rsidRPr="007C17BC">
              <w:rPr>
                <w:rFonts w:asciiTheme="minorHAnsi" w:hAnsiTheme="minorHAnsi"/>
                <w:color w:val="FFFFFF"/>
                <w:sz w:val="18"/>
                <w:szCs w:val="18"/>
              </w:rPr>
              <w:br/>
              <w:t xml:space="preserve">  - [ ] Successful integration with the new auth service.</w:t>
            </w:r>
            <w:r w:rsidRPr="007C17BC">
              <w:rPr>
                <w:rFonts w:asciiTheme="minorHAnsi" w:hAnsiTheme="minorHAnsi"/>
                <w:color w:val="FFFFFF"/>
                <w:sz w:val="18"/>
                <w:szCs w:val="18"/>
              </w:rPr>
              <w:br/>
            </w:r>
            <w:r w:rsidRPr="007C17BC">
              <w:rPr>
                <w:rFonts w:asciiTheme="minorHAnsi" w:hAnsiTheme="minorHAnsi"/>
                <w:color w:val="FFFFFF"/>
                <w:sz w:val="18"/>
                <w:szCs w:val="18"/>
              </w:rPr>
              <w:br/>
              <w:t>## 6. Out of Scope</w:t>
            </w:r>
            <w:r w:rsidRPr="007C17BC">
              <w:rPr>
                <w:rFonts w:asciiTheme="minorHAnsi" w:hAnsiTheme="minorHAnsi"/>
                <w:color w:val="FFFFFF"/>
                <w:sz w:val="18"/>
                <w:szCs w:val="18"/>
              </w:rPr>
              <w:br/>
              <w:t>List what is explicitly NOT included in this release.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7. Dependencies</w:t>
            </w:r>
            <w:r w:rsidRPr="007C17BC">
              <w:rPr>
                <w:rFonts w:asciiTheme="minorHAnsi" w:hAnsiTheme="minorHAnsi"/>
                <w:color w:val="FFFFFF"/>
                <w:sz w:val="18"/>
                <w:szCs w:val="18"/>
              </w:rPr>
              <w:br/>
              <w:t>| Dependency | Owner | Status | Risk |</w:t>
            </w:r>
            <w:r w:rsidRPr="007C17BC">
              <w:rPr>
                <w:rFonts w:asciiTheme="minorHAnsi" w:hAnsiTheme="minorHAnsi"/>
                <w:color w:val="FFFFFF"/>
                <w:sz w:val="18"/>
                <w:szCs w:val="18"/>
              </w:rPr>
              <w:br/>
              <w:t>|-----------|-------|--------|------|</w:t>
            </w:r>
            <w:r w:rsidRPr="007C17BC">
              <w:rPr>
                <w:rFonts w:asciiTheme="minorHAnsi" w:hAnsiTheme="minorHAnsi"/>
                <w:color w:val="FFFFFF"/>
                <w:sz w:val="18"/>
                <w:szCs w:val="18"/>
              </w:rPr>
              <w:br/>
              <w:t>| New auth service | Team Alpha | In development | ETA unknown |</w:t>
            </w:r>
            <w:r w:rsidRPr="007C17BC">
              <w:rPr>
                <w:rFonts w:asciiTheme="minorHAnsi" w:hAnsiTheme="minorHAnsi"/>
                <w:color w:val="FFFFFF"/>
                <w:sz w:val="18"/>
                <w:szCs w:val="18"/>
              </w:rPr>
              <w:br/>
            </w:r>
            <w:r w:rsidRPr="007C17BC">
              <w:rPr>
                <w:rFonts w:asciiTheme="minorHAnsi" w:hAnsiTheme="minorHAnsi"/>
                <w:color w:val="FFFFFF"/>
                <w:sz w:val="18"/>
                <w:szCs w:val="18"/>
              </w:rPr>
              <w:br/>
              <w:t>## 8. Assumptions</w:t>
            </w:r>
            <w:r w:rsidRPr="007C17BC">
              <w:rPr>
                <w:rFonts w:asciiTheme="minorHAnsi" w:hAnsiTheme="minorHAnsi"/>
                <w:color w:val="FFFFFF"/>
                <w:sz w:val="18"/>
                <w:szCs w:val="18"/>
              </w:rPr>
              <w:br/>
              <w:t>List assumptions made during requirement gathering.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9. Open Questions</w:t>
            </w:r>
            <w:r w:rsidRPr="007C17BC">
              <w:rPr>
                <w:rFonts w:asciiTheme="minorHAnsi" w:hAnsiTheme="minorHAnsi"/>
                <w:color w:val="FFFFFF"/>
                <w:sz w:val="18"/>
                <w:szCs w:val="18"/>
              </w:rPr>
              <w:br/>
              <w:t>List unresolved items that need stakeholder input.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10. Timeline</w:t>
            </w:r>
            <w:r w:rsidRPr="007C17BC">
              <w:rPr>
                <w:rFonts w:asciiTheme="minorHAnsi" w:hAnsiTheme="minorHAnsi"/>
                <w:color w:val="FFFFFF"/>
                <w:sz w:val="18"/>
                <w:szCs w:val="18"/>
              </w:rPr>
              <w:br/>
              <w:t>| Milestone | Target Date |</w:t>
            </w:r>
            <w:r w:rsidRPr="007C17BC">
              <w:rPr>
                <w:rFonts w:asciiTheme="minorHAnsi" w:hAnsiTheme="minorHAnsi"/>
                <w:color w:val="FFFFFF"/>
                <w:sz w:val="18"/>
                <w:szCs w:val="18"/>
              </w:rPr>
              <w:br/>
              <w:t>|-----------|-------------|</w:t>
            </w:r>
            <w:r w:rsidRPr="007C17BC">
              <w:rPr>
                <w:rFonts w:asciiTheme="minorHAnsi" w:hAnsiTheme="minorHAnsi"/>
                <w:color w:val="FFFFFF"/>
                <w:sz w:val="18"/>
                <w:szCs w:val="18"/>
              </w:rPr>
              <w:br/>
              <w:t>| Design Complete | Not specified in source material |</w:t>
            </w:r>
            <w:r w:rsidRPr="007C17BC">
              <w:rPr>
                <w:rFonts w:asciiTheme="minorHAnsi" w:hAnsiTheme="minorHAnsi"/>
                <w:color w:val="FFFFFF"/>
                <w:sz w:val="18"/>
                <w:szCs w:val="18"/>
              </w:rPr>
              <w:br/>
              <w:t>| Development Start | Not specified in source material |</w:t>
            </w:r>
            <w:r w:rsidRPr="007C17BC">
              <w:rPr>
                <w:rFonts w:asciiTheme="minorHAnsi" w:hAnsiTheme="minorHAnsi"/>
                <w:color w:val="FFFFFF"/>
                <w:sz w:val="18"/>
                <w:szCs w:val="18"/>
              </w:rPr>
              <w:br/>
              <w:t>| QA / Testing | Not specified in source material |</w:t>
            </w:r>
            <w:r w:rsidRPr="007C17BC">
              <w:rPr>
                <w:rFonts w:asciiTheme="minorHAnsi" w:hAnsiTheme="minorHAnsi"/>
                <w:color w:val="FFFFFF"/>
                <w:sz w:val="18"/>
                <w:szCs w:val="18"/>
              </w:rPr>
              <w:br/>
              <w:t>| Launch | Not specified in source material |</w:t>
            </w:r>
          </w:p>
        </w:tc>
        <w:tc>
          <w:tcPr>
            <w:tcW w:w="0" w:type="auto"/>
            <w:shd w:val="clear" w:color="000000" w:fill="156082"/>
            <w:hideMark/>
          </w:tcPr>
          <w:p w14:paraId="632E7895"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Pass</w:t>
            </w:r>
          </w:p>
        </w:tc>
      </w:tr>
      <w:tr w:rsidR="007C17BC" w:rsidRPr="007C17BC" w14:paraId="38FA2411" w14:textId="77777777" w:rsidTr="007C17BC">
        <w:trPr>
          <w:trHeight w:val="290"/>
        </w:trPr>
        <w:tc>
          <w:tcPr>
            <w:tcW w:w="0" w:type="auto"/>
            <w:shd w:val="clear" w:color="000000" w:fill="156082"/>
            <w:noWrap/>
            <w:hideMark/>
          </w:tcPr>
          <w:p w14:paraId="6A395908"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T11</w:t>
            </w:r>
          </w:p>
        </w:tc>
        <w:tc>
          <w:tcPr>
            <w:tcW w:w="0" w:type="auto"/>
            <w:shd w:val="clear" w:color="000000" w:fill="156082"/>
            <w:hideMark/>
          </w:tcPr>
          <w:p w14:paraId="351988D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Generate a PRD from T1 extraction.</w:t>
            </w:r>
          </w:p>
        </w:tc>
        <w:tc>
          <w:tcPr>
            <w:tcW w:w="0" w:type="auto"/>
            <w:shd w:val="clear" w:color="000000" w:fill="156082"/>
            <w:noWrap/>
            <w:hideMark/>
          </w:tcPr>
          <w:p w14:paraId="2FA42A8D"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PRD</w:t>
            </w:r>
            <w:r w:rsidRPr="007C17BC">
              <w:rPr>
                <w:rFonts w:asciiTheme="minorHAnsi" w:hAnsiTheme="minorHAnsi"/>
                <w:color w:val="FFFFFF"/>
                <w:sz w:val="18"/>
                <w:szCs w:val="18"/>
              </w:rPr>
              <w:br/>
              <w:t>generation</w:t>
            </w:r>
          </w:p>
        </w:tc>
        <w:tc>
          <w:tcPr>
            <w:tcW w:w="0" w:type="auto"/>
            <w:shd w:val="clear" w:color="000000" w:fill="156082"/>
            <w:hideMark/>
          </w:tcPr>
          <w:p w14:paraId="480139C4"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follow template structure. Must include all sections. Must only contain</w:t>
            </w:r>
            <w:r w:rsidRPr="007C17BC">
              <w:rPr>
                <w:rFonts w:asciiTheme="minorHAnsi" w:hAnsiTheme="minorHAnsi"/>
                <w:color w:val="FFFFFF"/>
                <w:sz w:val="18"/>
                <w:szCs w:val="18"/>
              </w:rPr>
              <w:br/>
              <w:t>requirements from T1.</w:t>
            </w:r>
          </w:p>
        </w:tc>
        <w:tc>
          <w:tcPr>
            <w:tcW w:w="0" w:type="auto"/>
            <w:shd w:val="clear" w:color="000000" w:fill="156082"/>
            <w:hideMark/>
          </w:tcPr>
          <w:p w14:paraId="7211E62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 1. Product Overview</w:t>
            </w:r>
            <w:r w:rsidRPr="007C17BC">
              <w:rPr>
                <w:rFonts w:asciiTheme="minorHAnsi" w:hAnsiTheme="minorHAnsi"/>
                <w:color w:val="FFFFFF"/>
                <w:sz w:val="18"/>
                <w:szCs w:val="18"/>
              </w:rPr>
              <w:br/>
              <w:t xml:space="preserve">- **Product Name:** </w:t>
            </w:r>
            <w:r w:rsidRPr="007C17BC">
              <w:rPr>
                <w:rFonts w:asciiTheme="minorHAnsi" w:hAnsiTheme="minorHAnsi"/>
                <w:color w:val="FFFFFF"/>
                <w:sz w:val="18"/>
                <w:szCs w:val="18"/>
              </w:rPr>
              <w:br/>
              <w:t xml:space="preserve">- **Document Version:** </w:t>
            </w:r>
            <w:r w:rsidRPr="007C17BC">
              <w:rPr>
                <w:rFonts w:asciiTheme="minorHAnsi" w:hAnsiTheme="minorHAnsi"/>
                <w:color w:val="FFFFFF"/>
                <w:sz w:val="18"/>
                <w:szCs w:val="18"/>
              </w:rPr>
              <w:br/>
              <w:t xml:space="preserve">- **Author:** </w:t>
            </w:r>
            <w:r w:rsidRPr="007C17BC">
              <w:rPr>
                <w:rFonts w:asciiTheme="minorHAnsi" w:hAnsiTheme="minorHAnsi"/>
                <w:color w:val="FFFFFF"/>
                <w:sz w:val="18"/>
                <w:szCs w:val="18"/>
              </w:rPr>
              <w:br/>
              <w:t xml:space="preserve">- **Date:** </w:t>
            </w:r>
            <w:r w:rsidRPr="007C17BC">
              <w:rPr>
                <w:rFonts w:asciiTheme="minorHAnsi" w:hAnsiTheme="minorHAnsi"/>
                <w:color w:val="FFFFFF"/>
                <w:sz w:val="18"/>
                <w:szCs w:val="18"/>
              </w:rPr>
              <w:br/>
              <w:t>- **Status:** Draft</w:t>
            </w:r>
            <w:r w:rsidRPr="007C17BC">
              <w:rPr>
                <w:rFonts w:asciiTheme="minorHAnsi" w:hAnsiTheme="minorHAnsi"/>
                <w:color w:val="FFFFFF"/>
                <w:sz w:val="18"/>
                <w:szCs w:val="18"/>
              </w:rPr>
              <w:br/>
            </w:r>
            <w:r w:rsidRPr="007C17BC">
              <w:rPr>
                <w:rFonts w:asciiTheme="minorHAnsi" w:hAnsiTheme="minorHAnsi"/>
                <w:color w:val="FFFFFF"/>
                <w:sz w:val="18"/>
                <w:szCs w:val="18"/>
              </w:rPr>
              <w:br/>
              <w:t>## 2. Goals and Objectives</w:t>
            </w:r>
            <w:r w:rsidRPr="007C17BC">
              <w:rPr>
                <w:rFonts w:asciiTheme="minorHAnsi" w:hAnsiTheme="minorHAnsi"/>
                <w:color w:val="FFFFFF"/>
                <w:sz w:val="18"/>
                <w:szCs w:val="18"/>
              </w:rPr>
              <w:br/>
              <w:t>- **Business Goal:** Not specified in source material</w:t>
            </w:r>
            <w:r w:rsidRPr="007C17BC">
              <w:rPr>
                <w:rFonts w:asciiTheme="minorHAnsi" w:hAnsiTheme="minorHAnsi"/>
                <w:color w:val="FFFFFF"/>
                <w:sz w:val="18"/>
                <w:szCs w:val="18"/>
              </w:rPr>
              <w:br/>
              <w:t>- **User Goal:** Not specified in source material</w:t>
            </w:r>
            <w:r w:rsidRPr="007C17BC">
              <w:rPr>
                <w:rFonts w:asciiTheme="minorHAnsi" w:hAnsiTheme="minorHAnsi"/>
                <w:color w:val="FFFFFF"/>
                <w:sz w:val="18"/>
                <w:szCs w:val="18"/>
              </w:rPr>
              <w:br/>
              <w:t>- **Success Metrics:**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lastRenderedPageBreak/>
              <w:br/>
              <w:t>## 3. User Personas</w:t>
            </w:r>
            <w:r w:rsidRPr="007C17BC">
              <w:rPr>
                <w:rFonts w:asciiTheme="minorHAnsi" w:hAnsiTheme="minorHAnsi"/>
                <w:color w:val="FFFFFF"/>
                <w:sz w:val="18"/>
                <w:szCs w:val="18"/>
              </w:rPr>
              <w:br/>
              <w:t>For each persona, describe:</w:t>
            </w:r>
            <w:r w:rsidRPr="007C17BC">
              <w:rPr>
                <w:rFonts w:asciiTheme="minorHAnsi" w:hAnsiTheme="minorHAnsi"/>
                <w:color w:val="FFFFFF"/>
                <w:sz w:val="18"/>
                <w:szCs w:val="18"/>
              </w:rPr>
              <w:br/>
              <w:t>- **Name / Role:** Not specified in source material</w:t>
            </w:r>
            <w:r w:rsidRPr="007C17BC">
              <w:rPr>
                <w:rFonts w:asciiTheme="minorHAnsi" w:hAnsiTheme="minorHAnsi"/>
                <w:color w:val="FFFFFF"/>
                <w:sz w:val="18"/>
                <w:szCs w:val="18"/>
              </w:rPr>
              <w:br/>
              <w:t>- **Key Need:** Not specified in source material</w:t>
            </w:r>
            <w:r w:rsidRPr="007C17BC">
              <w:rPr>
                <w:rFonts w:asciiTheme="minorHAnsi" w:hAnsiTheme="minorHAnsi"/>
                <w:color w:val="FFFFFF"/>
                <w:sz w:val="18"/>
                <w:szCs w:val="18"/>
              </w:rPr>
              <w:br/>
              <w:t>- **Current Workaround:**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4. Feature Requirements</w:t>
            </w:r>
            <w:r w:rsidRPr="007C17BC">
              <w:rPr>
                <w:rFonts w:asciiTheme="minorHAnsi" w:hAnsiTheme="minorHAnsi"/>
                <w:color w:val="FFFFFF"/>
                <w:sz w:val="18"/>
                <w:szCs w:val="18"/>
              </w:rPr>
              <w:br/>
            </w:r>
            <w:r w:rsidRPr="007C17BC">
              <w:rPr>
                <w:rFonts w:asciiTheme="minorHAnsi" w:hAnsiTheme="minorHAnsi"/>
                <w:color w:val="FFFFFF"/>
                <w:sz w:val="18"/>
                <w:szCs w:val="18"/>
              </w:rPr>
              <w:br/>
              <w:t>### 4.1 Functional Requirements</w:t>
            </w:r>
            <w:r w:rsidRPr="007C17BC">
              <w:rPr>
                <w:rFonts w:asciiTheme="minorHAnsi" w:hAnsiTheme="minorHAnsi"/>
                <w:color w:val="FFFFFF"/>
                <w:sz w:val="18"/>
                <w:szCs w:val="18"/>
              </w:rPr>
              <w:br/>
              <w:t>| ID | Requirement | Priority (Must/Should/Nice) | Source |</w:t>
            </w:r>
            <w:r w:rsidRPr="007C17BC">
              <w:rPr>
                <w:rFonts w:asciiTheme="minorHAnsi" w:hAnsiTheme="minorHAnsi"/>
                <w:color w:val="FFFFFF"/>
                <w:sz w:val="18"/>
                <w:szCs w:val="18"/>
              </w:rPr>
              <w:br/>
              <w:t>|----|-------------|---------------------------|--------|</w:t>
            </w:r>
            <w:r w:rsidRPr="007C17BC">
              <w:rPr>
                <w:rFonts w:asciiTheme="minorHAnsi" w:hAnsiTheme="minorHAnsi"/>
                <w:color w:val="FFFFFF"/>
                <w:sz w:val="18"/>
                <w:szCs w:val="18"/>
              </w:rPr>
              <w:br/>
              <w:t>| FR-001 | The user should be able to filter reports by date range, category, and status. | Must | The user should be able to filter reports by date range, category, and status. |</w:t>
            </w:r>
            <w:r w:rsidRPr="007C17BC">
              <w:rPr>
                <w:rFonts w:asciiTheme="minorHAnsi" w:hAnsiTheme="minorHAnsi"/>
                <w:color w:val="FFFFFF"/>
                <w:sz w:val="18"/>
                <w:szCs w:val="18"/>
              </w:rPr>
              <w:br/>
            </w:r>
            <w:r w:rsidRPr="007C17BC">
              <w:rPr>
                <w:rFonts w:asciiTheme="minorHAnsi" w:hAnsiTheme="minorHAnsi"/>
                <w:color w:val="FFFFFF"/>
                <w:sz w:val="18"/>
                <w:szCs w:val="18"/>
              </w:rPr>
              <w:br/>
              <w:t>### 4.2 Non-Functional Requirements</w:t>
            </w:r>
            <w:r w:rsidRPr="007C17BC">
              <w:rPr>
                <w:rFonts w:asciiTheme="minorHAnsi" w:hAnsiTheme="minorHAnsi"/>
                <w:color w:val="FFFFFF"/>
                <w:sz w:val="18"/>
                <w:szCs w:val="18"/>
              </w:rPr>
              <w:br/>
              <w:t>| ID | Requirement | Category | Target |</w:t>
            </w:r>
            <w:r w:rsidRPr="007C17BC">
              <w:rPr>
                <w:rFonts w:asciiTheme="minorHAnsi" w:hAnsiTheme="minorHAnsi"/>
                <w:color w:val="FFFFFF"/>
                <w:sz w:val="18"/>
                <w:szCs w:val="18"/>
              </w:rPr>
              <w:br/>
              <w:t>|----|-------------|----------|--------|</w:t>
            </w:r>
            <w:r w:rsidRPr="007C17BC">
              <w:rPr>
                <w:rFonts w:asciiTheme="minorHAnsi" w:hAnsiTheme="minorHAnsi"/>
                <w:color w:val="FFFFFF"/>
                <w:sz w:val="18"/>
                <w:szCs w:val="18"/>
              </w:rPr>
              <w:br/>
              <w:t>| NFR-001 | Results must load in under 2 seconds. | Performance |  |</w:t>
            </w:r>
            <w:r w:rsidRPr="007C17BC">
              <w:rPr>
                <w:rFonts w:asciiTheme="minorHAnsi" w:hAnsiTheme="minorHAnsi"/>
                <w:color w:val="FFFFFF"/>
                <w:sz w:val="18"/>
                <w:szCs w:val="18"/>
              </w:rPr>
              <w:br/>
            </w:r>
            <w:r w:rsidRPr="007C17BC">
              <w:rPr>
                <w:rFonts w:asciiTheme="minorHAnsi" w:hAnsiTheme="minorHAnsi"/>
                <w:color w:val="FFFFFF"/>
                <w:sz w:val="18"/>
                <w:szCs w:val="18"/>
              </w:rPr>
              <w:br/>
              <w:t>## 5. Acceptance Criteria</w:t>
            </w:r>
            <w:r w:rsidRPr="007C17BC">
              <w:rPr>
                <w:rFonts w:asciiTheme="minorHAnsi" w:hAnsiTheme="minorHAnsi"/>
                <w:color w:val="FFFFFF"/>
                <w:sz w:val="18"/>
                <w:szCs w:val="18"/>
              </w:rPr>
              <w:br/>
              <w:t>For each key feature, list specific testable criteria:</w:t>
            </w:r>
            <w:r w:rsidRPr="007C17BC">
              <w:rPr>
                <w:rFonts w:asciiTheme="minorHAnsi" w:hAnsiTheme="minorHAnsi"/>
                <w:color w:val="FFFFFF"/>
                <w:sz w:val="18"/>
                <w:szCs w:val="18"/>
              </w:rPr>
              <w:br/>
              <w:t>- **Report Filtering:**</w:t>
            </w:r>
            <w:r w:rsidRPr="007C17BC">
              <w:rPr>
                <w:rFonts w:asciiTheme="minorHAnsi" w:hAnsiTheme="minorHAnsi"/>
                <w:color w:val="FFFFFF"/>
                <w:sz w:val="18"/>
                <w:szCs w:val="18"/>
              </w:rPr>
              <w:br/>
              <w:t xml:space="preserve">  - [ ] Users can filter reports by date range.</w:t>
            </w:r>
            <w:r w:rsidRPr="007C17BC">
              <w:rPr>
                <w:rFonts w:asciiTheme="minorHAnsi" w:hAnsiTheme="minorHAnsi"/>
                <w:color w:val="FFFFFF"/>
                <w:sz w:val="18"/>
                <w:szCs w:val="18"/>
              </w:rPr>
              <w:br/>
              <w:t xml:space="preserve">  - [ ] Users can filter reports by category.</w:t>
            </w:r>
            <w:r w:rsidRPr="007C17BC">
              <w:rPr>
                <w:rFonts w:asciiTheme="minorHAnsi" w:hAnsiTheme="minorHAnsi"/>
                <w:color w:val="FFFFFF"/>
                <w:sz w:val="18"/>
                <w:szCs w:val="18"/>
              </w:rPr>
              <w:br/>
              <w:t xml:space="preserve">  - [ ] Users can filter reports by status.</w:t>
            </w:r>
            <w:r w:rsidRPr="007C17BC">
              <w:rPr>
                <w:rFonts w:asciiTheme="minorHAnsi" w:hAnsiTheme="minorHAnsi"/>
                <w:color w:val="FFFFFF"/>
                <w:sz w:val="18"/>
                <w:szCs w:val="18"/>
              </w:rPr>
              <w:br/>
              <w:t xml:space="preserve">  - [ ] Results load in under 2 seconds.</w:t>
            </w:r>
            <w:r w:rsidRPr="007C17BC">
              <w:rPr>
                <w:rFonts w:asciiTheme="minorHAnsi" w:hAnsiTheme="minorHAnsi"/>
                <w:color w:val="FFFFFF"/>
                <w:sz w:val="18"/>
                <w:szCs w:val="18"/>
              </w:rPr>
              <w:br/>
            </w:r>
            <w:r w:rsidRPr="007C17BC">
              <w:rPr>
                <w:rFonts w:asciiTheme="minorHAnsi" w:hAnsiTheme="minorHAnsi"/>
                <w:color w:val="FFFFFF"/>
                <w:sz w:val="18"/>
                <w:szCs w:val="18"/>
              </w:rPr>
              <w:br/>
              <w:t>## 6. Out of Scope</w:t>
            </w:r>
            <w:r w:rsidRPr="007C17BC">
              <w:rPr>
                <w:rFonts w:asciiTheme="minorHAnsi" w:hAnsiTheme="minorHAnsi"/>
                <w:color w:val="FFFFFF"/>
                <w:sz w:val="18"/>
                <w:szCs w:val="18"/>
              </w:rPr>
              <w:br/>
              <w:t>List what is explicitly NOT included in this release.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7. Dependencies</w:t>
            </w:r>
            <w:r w:rsidRPr="007C17BC">
              <w:rPr>
                <w:rFonts w:asciiTheme="minorHAnsi" w:hAnsiTheme="minorHAnsi"/>
                <w:color w:val="FFFFFF"/>
                <w:sz w:val="18"/>
                <w:szCs w:val="18"/>
              </w:rPr>
              <w:br/>
              <w:t>| Dependency | Owner | Status | Risk |</w:t>
            </w:r>
            <w:r w:rsidRPr="007C17BC">
              <w:rPr>
                <w:rFonts w:asciiTheme="minorHAnsi" w:hAnsiTheme="minorHAnsi"/>
                <w:color w:val="FFFFFF"/>
                <w:sz w:val="18"/>
                <w:szCs w:val="18"/>
              </w:rPr>
              <w:br/>
              <w:t>|-----------|-------|--------|------|</w:t>
            </w:r>
            <w:r w:rsidRPr="007C17BC">
              <w:rPr>
                <w:rFonts w:asciiTheme="minorHAnsi" w:hAnsiTheme="minorHAnsi"/>
                <w:color w:val="FFFFFF"/>
                <w:sz w:val="18"/>
                <w:szCs w:val="18"/>
              </w:rPr>
              <w:br/>
              <w:t>|  |  |  |  |</w:t>
            </w:r>
            <w:r w:rsidRPr="007C17BC">
              <w:rPr>
                <w:rFonts w:asciiTheme="minorHAnsi" w:hAnsiTheme="minorHAnsi"/>
                <w:color w:val="FFFFFF"/>
                <w:sz w:val="18"/>
                <w:szCs w:val="18"/>
              </w:rPr>
              <w:br/>
            </w:r>
            <w:r w:rsidRPr="007C17BC">
              <w:rPr>
                <w:rFonts w:asciiTheme="minorHAnsi" w:hAnsiTheme="minorHAnsi"/>
                <w:color w:val="FFFFFF"/>
                <w:sz w:val="18"/>
                <w:szCs w:val="18"/>
              </w:rPr>
              <w:br/>
              <w:t>## 8. Assumptions</w:t>
            </w:r>
            <w:r w:rsidRPr="007C17BC">
              <w:rPr>
                <w:rFonts w:asciiTheme="minorHAnsi" w:hAnsiTheme="minorHAnsi"/>
                <w:color w:val="FFFFFF"/>
                <w:sz w:val="18"/>
                <w:szCs w:val="18"/>
              </w:rPr>
              <w:br/>
              <w:t>List assumptions made during requirement gathering.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9. Open Questions</w:t>
            </w:r>
            <w:r w:rsidRPr="007C17BC">
              <w:rPr>
                <w:rFonts w:asciiTheme="minorHAnsi" w:hAnsiTheme="minorHAnsi"/>
                <w:color w:val="FFFFFF"/>
                <w:sz w:val="18"/>
                <w:szCs w:val="18"/>
              </w:rPr>
              <w:br/>
              <w:t>List unresolved items that need stakeholder input. Not specified in source material</w:t>
            </w:r>
            <w:r w:rsidRPr="007C17BC">
              <w:rPr>
                <w:rFonts w:asciiTheme="minorHAnsi" w:hAnsiTheme="minorHAnsi"/>
                <w:color w:val="FFFFFF"/>
                <w:sz w:val="18"/>
                <w:szCs w:val="18"/>
              </w:rPr>
              <w:br/>
            </w:r>
            <w:r w:rsidRPr="007C17BC">
              <w:rPr>
                <w:rFonts w:asciiTheme="minorHAnsi" w:hAnsiTheme="minorHAnsi"/>
                <w:color w:val="FFFFFF"/>
                <w:sz w:val="18"/>
                <w:szCs w:val="18"/>
              </w:rPr>
              <w:br/>
              <w:t>## 10. Timeline</w:t>
            </w:r>
            <w:r w:rsidRPr="007C17BC">
              <w:rPr>
                <w:rFonts w:asciiTheme="minorHAnsi" w:hAnsiTheme="minorHAnsi"/>
                <w:color w:val="FFFFFF"/>
                <w:sz w:val="18"/>
                <w:szCs w:val="18"/>
              </w:rPr>
              <w:br/>
              <w:t>| Milestone | Target Date |</w:t>
            </w:r>
            <w:r w:rsidRPr="007C17BC">
              <w:rPr>
                <w:rFonts w:asciiTheme="minorHAnsi" w:hAnsiTheme="minorHAnsi"/>
                <w:color w:val="FFFFFF"/>
                <w:sz w:val="18"/>
                <w:szCs w:val="18"/>
              </w:rPr>
              <w:br/>
              <w:t>|-----------|-------------|</w:t>
            </w:r>
            <w:r w:rsidRPr="007C17BC">
              <w:rPr>
                <w:rFonts w:asciiTheme="minorHAnsi" w:hAnsiTheme="minorHAnsi"/>
                <w:color w:val="FFFFFF"/>
                <w:sz w:val="18"/>
                <w:szCs w:val="18"/>
              </w:rPr>
              <w:br/>
            </w:r>
            <w:r w:rsidRPr="007C17BC">
              <w:rPr>
                <w:rFonts w:asciiTheme="minorHAnsi" w:hAnsiTheme="minorHAnsi"/>
                <w:color w:val="FFFFFF"/>
                <w:sz w:val="18"/>
                <w:szCs w:val="18"/>
              </w:rPr>
              <w:lastRenderedPageBreak/>
              <w:t>| Delivery of report filtering feature | Q3 |</w:t>
            </w:r>
          </w:p>
        </w:tc>
        <w:tc>
          <w:tcPr>
            <w:tcW w:w="0" w:type="auto"/>
            <w:shd w:val="clear" w:color="000000" w:fill="156082"/>
            <w:hideMark/>
          </w:tcPr>
          <w:p w14:paraId="33B81B40"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Pass</w:t>
            </w:r>
          </w:p>
        </w:tc>
      </w:tr>
      <w:tr w:rsidR="007C17BC" w:rsidRPr="007C17BC" w14:paraId="5BC50EB2" w14:textId="77777777" w:rsidTr="007C17BC">
        <w:trPr>
          <w:trHeight w:val="290"/>
        </w:trPr>
        <w:tc>
          <w:tcPr>
            <w:tcW w:w="0" w:type="auto"/>
            <w:shd w:val="clear" w:color="000000" w:fill="156082"/>
            <w:noWrap/>
            <w:hideMark/>
          </w:tcPr>
          <w:p w14:paraId="6F467465"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lastRenderedPageBreak/>
              <w:t>T12</w:t>
            </w:r>
          </w:p>
        </w:tc>
        <w:tc>
          <w:tcPr>
            <w:tcW w:w="0" w:type="auto"/>
            <w:shd w:val="clear" w:color="000000" w:fill="156082"/>
            <w:hideMark/>
          </w:tcPr>
          <w:p w14:paraId="7CEC26D2"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Break T11 PRD into user stories.</w:t>
            </w:r>
          </w:p>
        </w:tc>
        <w:tc>
          <w:tcPr>
            <w:tcW w:w="0" w:type="auto"/>
            <w:shd w:val="clear" w:color="000000" w:fill="156082"/>
            <w:noWrap/>
            <w:hideMark/>
          </w:tcPr>
          <w:p w14:paraId="0A9A484B"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Story</w:t>
            </w:r>
            <w:r w:rsidRPr="007C17BC">
              <w:rPr>
                <w:rFonts w:asciiTheme="minorHAnsi" w:hAnsiTheme="minorHAnsi"/>
                <w:color w:val="FFFFFF"/>
                <w:sz w:val="18"/>
                <w:szCs w:val="18"/>
              </w:rPr>
              <w:br/>
              <w:t>breakdown</w:t>
            </w:r>
          </w:p>
        </w:tc>
        <w:tc>
          <w:tcPr>
            <w:tcW w:w="0" w:type="auto"/>
            <w:shd w:val="clear" w:color="000000" w:fill="156082"/>
            <w:hideMark/>
          </w:tcPr>
          <w:p w14:paraId="5BD41E6A"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Must produce Epics and User Stories in 'As a [user]' format. Must include priority</w:t>
            </w:r>
            <w:r w:rsidRPr="007C17BC">
              <w:rPr>
                <w:rFonts w:asciiTheme="minorHAnsi" w:hAnsiTheme="minorHAnsi"/>
                <w:color w:val="FFFFFF"/>
                <w:sz w:val="18"/>
                <w:szCs w:val="18"/>
              </w:rPr>
              <w:br/>
              <w:t>suggestions.</w:t>
            </w:r>
          </w:p>
        </w:tc>
        <w:tc>
          <w:tcPr>
            <w:tcW w:w="0" w:type="auto"/>
            <w:shd w:val="clear" w:color="000000" w:fill="156082"/>
            <w:hideMark/>
          </w:tcPr>
          <w:p w14:paraId="739FB90C"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User Story: As a User, I want to filter reports by date range, category, and status, so that I can easily find relevant information.</w:t>
            </w:r>
            <w:r w:rsidRPr="007C17BC">
              <w:rPr>
                <w:rFonts w:asciiTheme="minorHAnsi" w:hAnsiTheme="minorHAnsi"/>
                <w:color w:val="FFFFFF"/>
                <w:sz w:val="18"/>
                <w:szCs w:val="18"/>
              </w:rPr>
              <w:br/>
              <w:t>Priority: Must Have</w:t>
            </w:r>
            <w:r w:rsidRPr="007C17BC">
              <w:rPr>
                <w:rFonts w:asciiTheme="minorHAnsi" w:hAnsiTheme="minorHAnsi"/>
                <w:color w:val="FFFFFF"/>
                <w:sz w:val="18"/>
                <w:szCs w:val="18"/>
              </w:rPr>
              <w:br/>
              <w:t>Priority Justification: "The requirement for filtering reports is explicitly stated as essential for user functionality."</w:t>
            </w:r>
            <w:r w:rsidRPr="007C17BC">
              <w:rPr>
                <w:rFonts w:asciiTheme="minorHAnsi" w:hAnsiTheme="minorHAnsi"/>
                <w:color w:val="FFFFFF"/>
                <w:sz w:val="18"/>
                <w:szCs w:val="18"/>
              </w:rPr>
              <w:br/>
              <w:t>acceptance_criteria: [</w:t>
            </w:r>
            <w:r w:rsidRPr="007C17BC">
              <w:rPr>
                <w:rFonts w:asciiTheme="minorHAnsi" w:hAnsiTheme="minorHAnsi"/>
                <w:color w:val="FFFFFF"/>
                <w:sz w:val="18"/>
                <w:szCs w:val="18"/>
              </w:rPr>
              <w:br/>
              <w:t xml:space="preserve">  "The user should be able to filter reports by date range.",</w:t>
            </w:r>
            <w:r w:rsidRPr="007C17BC">
              <w:rPr>
                <w:rFonts w:asciiTheme="minorHAnsi" w:hAnsiTheme="minorHAnsi"/>
                <w:color w:val="FFFFFF"/>
                <w:sz w:val="18"/>
                <w:szCs w:val="18"/>
              </w:rPr>
              <w:br/>
              <w:t xml:space="preserve">  "The user should be able to filter reports by category.",</w:t>
            </w:r>
            <w:r w:rsidRPr="007C17BC">
              <w:rPr>
                <w:rFonts w:asciiTheme="minorHAnsi" w:hAnsiTheme="minorHAnsi"/>
                <w:color w:val="FFFFFF"/>
                <w:sz w:val="18"/>
                <w:szCs w:val="18"/>
              </w:rPr>
              <w:br/>
              <w:t xml:space="preserve">  "The user should be able to filter reports by status.",</w:t>
            </w:r>
            <w:r w:rsidRPr="007C17BC">
              <w:rPr>
                <w:rFonts w:asciiTheme="minorHAnsi" w:hAnsiTheme="minorHAnsi"/>
                <w:color w:val="FFFFFF"/>
                <w:sz w:val="18"/>
                <w:szCs w:val="18"/>
              </w:rPr>
              <w:br/>
              <w:t xml:space="preserve">  "Results must load in under 2 seconds."</w:t>
            </w:r>
            <w:r w:rsidRPr="007C17BC">
              <w:rPr>
                <w:rFonts w:asciiTheme="minorHAnsi" w:hAnsiTheme="minorHAnsi"/>
                <w:color w:val="FFFFFF"/>
                <w:sz w:val="18"/>
                <w:szCs w:val="18"/>
              </w:rPr>
              <w:br/>
              <w:t>]</w:t>
            </w:r>
            <w:r w:rsidRPr="007C17BC">
              <w:rPr>
                <w:rFonts w:asciiTheme="minorHAnsi" w:hAnsiTheme="minorHAnsi"/>
                <w:color w:val="FFFFFF"/>
                <w:sz w:val="18"/>
                <w:szCs w:val="18"/>
              </w:rPr>
              <w:br/>
              <w:t>dependencies: []</w:t>
            </w:r>
            <w:r w:rsidRPr="007C17BC">
              <w:rPr>
                <w:rFonts w:asciiTheme="minorHAnsi" w:hAnsiTheme="minorHAnsi"/>
                <w:color w:val="FFFFFF"/>
                <w:sz w:val="18"/>
                <w:szCs w:val="18"/>
              </w:rPr>
              <w:br/>
              <w:t>status: "ready"</w:t>
            </w:r>
            <w:r w:rsidRPr="007C17BC">
              <w:rPr>
                <w:rFonts w:asciiTheme="minorHAnsi" w:hAnsiTheme="minorHAnsi"/>
                <w:color w:val="FFFFFF"/>
                <w:sz w:val="18"/>
                <w:szCs w:val="18"/>
              </w:rPr>
              <w:br/>
            </w:r>
            <w:r w:rsidRPr="007C17BC">
              <w:rPr>
                <w:rFonts w:asciiTheme="minorHAnsi" w:hAnsiTheme="minorHAnsi"/>
                <w:color w:val="FFFFFF"/>
                <w:sz w:val="18"/>
                <w:szCs w:val="18"/>
              </w:rPr>
              <w:br/>
              <w:t>## Scope Estimate Report</w:t>
            </w:r>
            <w:r w:rsidRPr="007C17BC">
              <w:rPr>
                <w:rFonts w:asciiTheme="minorHAnsi" w:hAnsiTheme="minorHAnsi"/>
                <w:color w:val="FFFFFF"/>
                <w:sz w:val="18"/>
                <w:szCs w:val="18"/>
              </w:rPr>
              <w:br/>
              <w:t>---</w:t>
            </w:r>
            <w:r w:rsidRPr="007C17BC">
              <w:rPr>
                <w:rFonts w:asciiTheme="minorHAnsi" w:hAnsiTheme="minorHAnsi"/>
                <w:color w:val="FFFFFF"/>
                <w:sz w:val="18"/>
                <w:szCs w:val="18"/>
              </w:rPr>
              <w:br/>
            </w:r>
            <w:r w:rsidRPr="007C17BC">
              <w:rPr>
                <w:rFonts w:asciiTheme="minorHAnsi" w:hAnsiTheme="minorHAnsi"/>
                <w:color w:val="FFFFFF"/>
                <w:sz w:val="18"/>
                <w:szCs w:val="18"/>
              </w:rPr>
              <w:br/>
              <w:t>**User Story:** As a User, I want to filter reports by date range, category, and status, so that I can easily find relevant information.</w:t>
            </w:r>
            <w:r w:rsidRPr="007C17BC">
              <w:rPr>
                <w:rFonts w:asciiTheme="minorHAnsi" w:hAnsiTheme="minorHAnsi"/>
                <w:color w:val="FFFFFF"/>
                <w:sz w:val="18"/>
                <w:szCs w:val="18"/>
              </w:rPr>
              <w:br/>
            </w:r>
            <w:r w:rsidRPr="007C17BC">
              <w:rPr>
                <w:rFonts w:asciiTheme="minorHAnsi" w:hAnsiTheme="minorHAnsi"/>
                <w:color w:val="FFFFFF"/>
                <w:sz w:val="18"/>
                <w:szCs w:val="18"/>
              </w:rPr>
              <w:br/>
              <w:t>**Size:** M</w:t>
            </w:r>
            <w:r w:rsidRPr="007C17BC">
              <w:rPr>
                <w:rFonts w:asciiTheme="minorHAnsi" w:hAnsiTheme="minorHAnsi"/>
                <w:color w:val="FFFFFF"/>
                <w:sz w:val="18"/>
                <w:szCs w:val="18"/>
              </w:rPr>
              <w:br/>
            </w:r>
            <w:r w:rsidRPr="007C17BC">
              <w:rPr>
                <w:rFonts w:asciiTheme="minorHAnsi" w:hAnsiTheme="minorHAnsi"/>
                <w:color w:val="FFFFFF"/>
                <w:sz w:val="18"/>
                <w:szCs w:val="18"/>
              </w:rPr>
              <w:br/>
              <w:t>**Rationale:** Implementing filtering capabilities involves designing user interactions and ensuring data retrieval is optimized for performance, which adds moderate complexity.</w:t>
            </w:r>
            <w:r w:rsidRPr="007C17BC">
              <w:rPr>
                <w:rFonts w:asciiTheme="minorHAnsi" w:hAnsiTheme="minorHAnsi"/>
                <w:color w:val="FFFFFF"/>
                <w:sz w:val="18"/>
                <w:szCs w:val="18"/>
              </w:rPr>
              <w:br/>
            </w:r>
            <w:r w:rsidRPr="007C17BC">
              <w:rPr>
                <w:rFonts w:asciiTheme="minorHAnsi" w:hAnsiTheme="minorHAnsi"/>
                <w:color w:val="FFFFFF"/>
                <w:sz w:val="18"/>
                <w:szCs w:val="18"/>
              </w:rPr>
              <w:br/>
              <w:t>**Risk flag:** None</w:t>
            </w:r>
            <w:r w:rsidRPr="007C17BC">
              <w:rPr>
                <w:rFonts w:asciiTheme="minorHAnsi" w:hAnsiTheme="minorHAnsi"/>
                <w:color w:val="FFFFFF"/>
                <w:sz w:val="18"/>
                <w:szCs w:val="18"/>
              </w:rPr>
              <w:br/>
            </w:r>
            <w:r w:rsidRPr="007C17BC">
              <w:rPr>
                <w:rFonts w:asciiTheme="minorHAnsi" w:hAnsiTheme="minorHAnsi"/>
                <w:color w:val="FFFFFF"/>
                <w:sz w:val="18"/>
                <w:szCs w:val="18"/>
              </w:rPr>
              <w:br/>
              <w:t>---</w:t>
            </w:r>
          </w:p>
        </w:tc>
        <w:tc>
          <w:tcPr>
            <w:tcW w:w="0" w:type="auto"/>
            <w:shd w:val="clear" w:color="000000" w:fill="156082"/>
            <w:hideMark/>
          </w:tcPr>
          <w:p w14:paraId="518AFAD1" w14:textId="77777777" w:rsidR="007C17BC" w:rsidRPr="007C17BC" w:rsidRDefault="007C17BC" w:rsidP="007C17BC">
            <w:pPr>
              <w:rPr>
                <w:rFonts w:asciiTheme="minorHAnsi" w:hAnsiTheme="minorHAnsi"/>
                <w:color w:val="FFFFFF"/>
                <w:sz w:val="18"/>
                <w:szCs w:val="18"/>
              </w:rPr>
            </w:pPr>
            <w:r w:rsidRPr="007C17BC">
              <w:rPr>
                <w:rFonts w:asciiTheme="minorHAnsi" w:hAnsiTheme="minorHAnsi"/>
                <w:color w:val="FFFFFF"/>
                <w:sz w:val="18"/>
                <w:szCs w:val="18"/>
              </w:rPr>
              <w:t>Pass</w:t>
            </w:r>
          </w:p>
        </w:tc>
      </w:tr>
    </w:tbl>
    <w:p w14:paraId="49159FEB" w14:textId="77777777" w:rsidR="007C17BC" w:rsidRPr="007C17BC" w:rsidRDefault="007C17BC" w:rsidP="007C17BC">
      <w:pPr>
        <w:spacing w:after="110" w:line="276" w:lineRule="auto"/>
        <w:jc w:val="both"/>
        <w:rPr>
          <w:rFonts w:asciiTheme="minorHAnsi" w:hAnsiTheme="minorHAnsi"/>
        </w:rPr>
      </w:pPr>
    </w:p>
    <w:p w14:paraId="5DA4E30B" w14:textId="034402B1" w:rsidR="007C17BC" w:rsidRPr="007C17BC" w:rsidRDefault="007C17BC" w:rsidP="007C17BC">
      <w:pPr>
        <w:pStyle w:val="Heading1"/>
        <w:pBdr>
          <w:bottom w:val="single" w:sz="6" w:space="4" w:color="2E5C8A"/>
        </w:pBdr>
        <w:spacing w:before="260" w:after="120"/>
        <w:jc w:val="both"/>
        <w:rPr>
          <w:rFonts w:asciiTheme="minorHAnsi" w:hAnsiTheme="minorHAnsi"/>
          <w:b/>
          <w:bCs/>
          <w:color w:val="1F3864"/>
          <w:sz w:val="25"/>
          <w:szCs w:val="25"/>
        </w:rPr>
      </w:pPr>
      <w:bookmarkStart w:id="8" w:name="_Toc243511875"/>
      <w:r>
        <w:rPr>
          <w:rFonts w:asciiTheme="minorHAnsi" w:hAnsiTheme="minorHAnsi"/>
          <w:b/>
          <w:bCs/>
          <w:color w:val="1F3864"/>
          <w:sz w:val="25"/>
          <w:szCs w:val="25"/>
        </w:rPr>
        <w:t>9</w:t>
      </w:r>
      <w:r w:rsidRPr="007C17BC">
        <w:rPr>
          <w:rFonts w:asciiTheme="minorHAnsi" w:hAnsiTheme="minorHAnsi"/>
          <w:b/>
          <w:bCs/>
          <w:color w:val="1F3864"/>
          <w:sz w:val="25"/>
          <w:szCs w:val="25"/>
        </w:rPr>
        <w:t>. Cost Analysis and Evaluation Strategy</w:t>
      </w:r>
      <w:bookmarkEnd w:id="8"/>
    </w:p>
    <w:p w14:paraId="19A713AF" w14:textId="77777777" w:rsidR="007C17BC" w:rsidRPr="007C17BC" w:rsidRDefault="007C17BC" w:rsidP="007C17BC">
      <w:pPr>
        <w:spacing w:after="110" w:line="276" w:lineRule="auto"/>
        <w:jc w:val="both"/>
        <w:rPr>
          <w:rFonts w:asciiTheme="minorHAnsi" w:hAnsiTheme="minorHAnsi"/>
          <w:b/>
          <w:bCs/>
        </w:rPr>
      </w:pPr>
      <w:r w:rsidRPr="007C17BC">
        <w:rPr>
          <w:rFonts w:asciiTheme="minorHAnsi" w:hAnsiTheme="minorHAnsi"/>
          <w:b/>
          <w:bCs/>
        </w:rPr>
        <w:t>Cost Analysis</w:t>
      </w:r>
    </w:p>
    <w:p w14:paraId="39AAEFA0" w14:textId="77777777" w:rsidR="007C17BC" w:rsidRPr="007C17BC" w:rsidRDefault="007C17BC" w:rsidP="007C17BC">
      <w:pPr>
        <w:numPr>
          <w:ilvl w:val="0"/>
          <w:numId w:val="3"/>
        </w:numPr>
        <w:spacing w:after="110" w:line="276" w:lineRule="auto"/>
        <w:jc w:val="both"/>
        <w:rPr>
          <w:rFonts w:asciiTheme="minorHAnsi" w:hAnsiTheme="minorHAnsi"/>
        </w:rPr>
      </w:pPr>
      <w:r w:rsidRPr="007C17BC">
        <w:rPr>
          <w:rFonts w:asciiTheme="minorHAnsi" w:hAnsiTheme="minorHAnsi"/>
          <w:b/>
          <w:bCs/>
        </w:rPr>
        <w:t>Model Efficiency:</w:t>
      </w:r>
      <w:r w:rsidRPr="007C17BC">
        <w:rPr>
          <w:rFonts w:asciiTheme="minorHAnsi" w:hAnsiTheme="minorHAnsi"/>
        </w:rPr>
        <w:t xml:space="preserve"> By leveraging cost-effective models like gpt-4o-mini across the extraction, generation, and analysis nodes, the operational cost per PRD generation is kept minimal (fractions of a cent per transcript). </w:t>
      </w:r>
    </w:p>
    <w:p w14:paraId="376DDBD9" w14:textId="77777777" w:rsidR="007C17BC" w:rsidRPr="007C17BC" w:rsidRDefault="007C17BC" w:rsidP="007C17BC">
      <w:pPr>
        <w:numPr>
          <w:ilvl w:val="0"/>
          <w:numId w:val="3"/>
        </w:numPr>
        <w:spacing w:after="110" w:line="276" w:lineRule="auto"/>
        <w:jc w:val="both"/>
        <w:rPr>
          <w:rFonts w:asciiTheme="minorHAnsi" w:hAnsiTheme="minorHAnsi"/>
        </w:rPr>
      </w:pPr>
      <w:r w:rsidRPr="007C17BC">
        <w:rPr>
          <w:rFonts w:asciiTheme="minorHAnsi" w:hAnsiTheme="minorHAnsi"/>
          <w:b/>
          <w:bCs/>
        </w:rPr>
        <w:t>Token Expenditure Tracking:</w:t>
      </w:r>
      <w:r w:rsidRPr="007C17BC">
        <w:rPr>
          <w:rFonts w:asciiTheme="minorHAnsi" w:hAnsiTheme="minorHAnsi"/>
        </w:rPr>
        <w:t xml:space="preserve"> Langfuse logs token consumption (prompt and completion tokens) granularly per agent node, enabling precise per-session cost attribution.</w:t>
      </w:r>
    </w:p>
    <w:p w14:paraId="37751FF9" w14:textId="77777777" w:rsidR="007C17BC" w:rsidRPr="007C17BC" w:rsidRDefault="007C17BC" w:rsidP="007C17BC">
      <w:pPr>
        <w:numPr>
          <w:ilvl w:val="0"/>
          <w:numId w:val="3"/>
        </w:numPr>
        <w:spacing w:after="110" w:line="276" w:lineRule="auto"/>
        <w:jc w:val="both"/>
        <w:rPr>
          <w:rFonts w:asciiTheme="minorHAnsi" w:hAnsiTheme="minorHAnsi"/>
        </w:rPr>
      </w:pPr>
      <w:r w:rsidRPr="007C17BC">
        <w:rPr>
          <w:rFonts w:asciiTheme="minorHAnsi" w:hAnsiTheme="minorHAnsi"/>
          <w:b/>
          <w:bCs/>
        </w:rPr>
        <w:t>Optimization Levers:</w:t>
      </w:r>
      <w:r w:rsidRPr="007C17BC">
        <w:rPr>
          <w:rFonts w:asciiTheme="minorHAnsi" w:hAnsiTheme="minorHAnsi"/>
        </w:rPr>
        <w:t xml:space="preserve"> Costs are controlled by sampling production observations for LLM-as-a-judge evaluation (e.g., scoring 5% to 10% of live runs) and utilizing prompt caching for standard templates like prd_template.md. </w:t>
      </w:r>
    </w:p>
    <w:p w14:paraId="23586881" w14:textId="77777777" w:rsidR="007C17BC" w:rsidRDefault="007C17BC" w:rsidP="007C17BC">
      <w:pPr>
        <w:spacing w:after="110" w:line="276" w:lineRule="auto"/>
        <w:jc w:val="both"/>
        <w:rPr>
          <w:rFonts w:asciiTheme="minorHAnsi" w:hAnsiTheme="minorHAnsi"/>
        </w:rPr>
      </w:pPr>
    </w:p>
    <w:p w14:paraId="77861992" w14:textId="77777777" w:rsidR="0062666A" w:rsidRDefault="0062666A" w:rsidP="007C17BC">
      <w:pPr>
        <w:spacing w:after="110" w:line="276" w:lineRule="auto"/>
        <w:jc w:val="both"/>
        <w:rPr>
          <w:rFonts w:asciiTheme="minorHAnsi" w:hAnsiTheme="minorHAnsi"/>
        </w:rPr>
      </w:pPr>
    </w:p>
    <w:p w14:paraId="60E05448" w14:textId="77777777" w:rsidR="00F701E9" w:rsidRDefault="00F701E9" w:rsidP="007C17BC">
      <w:pPr>
        <w:spacing w:after="110" w:line="276" w:lineRule="auto"/>
        <w:jc w:val="both"/>
        <w:rPr>
          <w:rFonts w:asciiTheme="minorHAnsi" w:hAnsiTheme="minorHAnsi"/>
        </w:rPr>
      </w:pPr>
    </w:p>
    <w:p w14:paraId="500CE8B4" w14:textId="77777777" w:rsidR="00F701E9" w:rsidRDefault="00F701E9" w:rsidP="007C17BC">
      <w:pPr>
        <w:spacing w:after="110" w:line="276" w:lineRule="auto"/>
        <w:jc w:val="both"/>
        <w:rPr>
          <w:rFonts w:asciiTheme="minorHAnsi" w:hAnsiTheme="minorHAnsi"/>
        </w:rPr>
      </w:pPr>
    </w:p>
    <w:tbl>
      <w:tblPr>
        <w:tblW w:w="5000" w:type="pct"/>
        <w:tblLook w:val="04A0" w:firstRow="1" w:lastRow="0" w:firstColumn="1" w:lastColumn="0" w:noHBand="0" w:noVBand="1"/>
      </w:tblPr>
      <w:tblGrid>
        <w:gridCol w:w="3506"/>
        <w:gridCol w:w="6724"/>
      </w:tblGrid>
      <w:tr w:rsidR="007E5020" w:rsidRPr="007E5020" w14:paraId="36EB6CD9" w14:textId="77777777" w:rsidTr="007E5020">
        <w:trPr>
          <w:trHeight w:val="290"/>
        </w:trPr>
        <w:tc>
          <w:tcPr>
            <w:tcW w:w="1489" w:type="pct"/>
            <w:tcBorders>
              <w:top w:val="single" w:sz="4" w:space="0" w:color="auto"/>
              <w:left w:val="single" w:sz="4" w:space="0" w:color="auto"/>
              <w:bottom w:val="single" w:sz="4" w:space="0" w:color="auto"/>
              <w:right w:val="single" w:sz="4" w:space="0" w:color="auto"/>
            </w:tcBorders>
            <w:shd w:val="clear" w:color="auto" w:fill="0E2841" w:themeFill="text2"/>
            <w:noWrap/>
            <w:vAlign w:val="bottom"/>
            <w:hideMark/>
          </w:tcPr>
          <w:p w14:paraId="2004658C" w14:textId="77777777" w:rsidR="007E5020" w:rsidRPr="007E5020" w:rsidRDefault="007E5020" w:rsidP="007E5020">
            <w:pPr>
              <w:jc w:val="center"/>
              <w:rPr>
                <w:rFonts w:ascii="Aptos Narrow" w:hAnsi="Aptos Narrow"/>
                <w:color w:val="FFFFFF" w:themeColor="background1"/>
                <w:sz w:val="22"/>
                <w:szCs w:val="22"/>
              </w:rPr>
            </w:pPr>
            <w:r w:rsidRPr="007E5020">
              <w:rPr>
                <w:rFonts w:ascii="Aptos Narrow" w:hAnsi="Aptos Narrow"/>
                <w:color w:val="FFFFFF" w:themeColor="background1"/>
                <w:sz w:val="22"/>
                <w:szCs w:val="22"/>
              </w:rPr>
              <w:t>Cost Item</w:t>
            </w:r>
          </w:p>
        </w:tc>
        <w:tc>
          <w:tcPr>
            <w:tcW w:w="3511" w:type="pct"/>
            <w:tcBorders>
              <w:top w:val="single" w:sz="4" w:space="0" w:color="auto"/>
              <w:left w:val="nil"/>
              <w:bottom w:val="single" w:sz="4" w:space="0" w:color="auto"/>
              <w:right w:val="single" w:sz="4" w:space="0" w:color="auto"/>
            </w:tcBorders>
            <w:shd w:val="clear" w:color="auto" w:fill="0E2841" w:themeFill="text2"/>
            <w:noWrap/>
            <w:vAlign w:val="bottom"/>
            <w:hideMark/>
          </w:tcPr>
          <w:p w14:paraId="63B87849" w14:textId="77777777" w:rsidR="007E5020" w:rsidRPr="007E5020" w:rsidRDefault="007E5020" w:rsidP="007E5020">
            <w:pPr>
              <w:jc w:val="center"/>
              <w:rPr>
                <w:rFonts w:ascii="Aptos Narrow" w:hAnsi="Aptos Narrow"/>
                <w:color w:val="FFFFFF" w:themeColor="background1"/>
                <w:sz w:val="22"/>
                <w:szCs w:val="22"/>
              </w:rPr>
            </w:pPr>
            <w:r w:rsidRPr="007E5020">
              <w:rPr>
                <w:rFonts w:ascii="Aptos Narrow" w:hAnsi="Aptos Narrow"/>
                <w:color w:val="FFFFFF" w:themeColor="background1"/>
                <w:sz w:val="22"/>
                <w:szCs w:val="22"/>
              </w:rPr>
              <w:t>Estimate</w:t>
            </w:r>
          </w:p>
        </w:tc>
      </w:tr>
      <w:tr w:rsidR="007E5020" w:rsidRPr="007E5020" w14:paraId="7D2DE3C8" w14:textId="77777777" w:rsidTr="007E5020">
        <w:trPr>
          <w:trHeight w:val="290"/>
        </w:trPr>
        <w:tc>
          <w:tcPr>
            <w:tcW w:w="1489" w:type="pct"/>
            <w:tcBorders>
              <w:top w:val="nil"/>
              <w:left w:val="single" w:sz="4" w:space="0" w:color="auto"/>
              <w:bottom w:val="single" w:sz="4" w:space="0" w:color="auto"/>
              <w:right w:val="single" w:sz="4" w:space="0" w:color="auto"/>
            </w:tcBorders>
            <w:noWrap/>
            <w:vAlign w:val="bottom"/>
            <w:hideMark/>
          </w:tcPr>
          <w:p w14:paraId="00BBA2FE"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LLM tokens per pipeline run</w:t>
            </w:r>
          </w:p>
        </w:tc>
        <w:tc>
          <w:tcPr>
            <w:tcW w:w="3511" w:type="pct"/>
            <w:tcBorders>
              <w:top w:val="nil"/>
              <w:left w:val="nil"/>
              <w:bottom w:val="single" w:sz="4" w:space="0" w:color="auto"/>
              <w:right w:val="single" w:sz="4" w:space="0" w:color="auto"/>
            </w:tcBorders>
            <w:noWrap/>
            <w:vAlign w:val="bottom"/>
            <w:hideMark/>
          </w:tcPr>
          <w:p w14:paraId="39689BCD"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Input Usage : 32,078, Output Usage : 971 Total Usage : 33049 tokens</w:t>
            </w:r>
          </w:p>
        </w:tc>
      </w:tr>
      <w:tr w:rsidR="007E5020" w:rsidRPr="007E5020" w14:paraId="69F4C220" w14:textId="77777777" w:rsidTr="007E5020">
        <w:trPr>
          <w:trHeight w:val="290"/>
        </w:trPr>
        <w:tc>
          <w:tcPr>
            <w:tcW w:w="1489" w:type="pct"/>
            <w:tcBorders>
              <w:top w:val="nil"/>
              <w:left w:val="single" w:sz="4" w:space="0" w:color="auto"/>
              <w:bottom w:val="single" w:sz="4" w:space="0" w:color="auto"/>
              <w:right w:val="single" w:sz="4" w:space="0" w:color="auto"/>
            </w:tcBorders>
            <w:noWrap/>
            <w:vAlign w:val="bottom"/>
            <w:hideMark/>
          </w:tcPr>
          <w:p w14:paraId="648872EE"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Cost per run at gpt-4o-mini pricing</w:t>
            </w:r>
          </w:p>
        </w:tc>
        <w:tc>
          <w:tcPr>
            <w:tcW w:w="3511" w:type="pct"/>
            <w:tcBorders>
              <w:top w:val="nil"/>
              <w:left w:val="nil"/>
              <w:bottom w:val="single" w:sz="4" w:space="0" w:color="auto"/>
              <w:right w:val="single" w:sz="4" w:space="0" w:color="auto"/>
            </w:tcBorders>
            <w:noWrap/>
            <w:vAlign w:val="bottom"/>
            <w:hideMark/>
          </w:tcPr>
          <w:p w14:paraId="61ADF74A"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$0.003 per run</w:t>
            </w:r>
          </w:p>
        </w:tc>
      </w:tr>
      <w:tr w:rsidR="007E5020" w:rsidRPr="007E5020" w14:paraId="1DB9CAD8" w14:textId="77777777" w:rsidTr="007E5020">
        <w:trPr>
          <w:trHeight w:val="290"/>
        </w:trPr>
        <w:tc>
          <w:tcPr>
            <w:tcW w:w="1489" w:type="pct"/>
            <w:tcBorders>
              <w:top w:val="nil"/>
              <w:left w:val="single" w:sz="4" w:space="0" w:color="auto"/>
              <w:bottom w:val="single" w:sz="4" w:space="0" w:color="auto"/>
              <w:right w:val="single" w:sz="4" w:space="0" w:color="auto"/>
            </w:tcBorders>
            <w:noWrap/>
            <w:vAlign w:val="bottom"/>
            <w:hideMark/>
          </w:tcPr>
          <w:p w14:paraId="6DC82335"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Estimated runs per user per day</w:t>
            </w:r>
          </w:p>
        </w:tc>
        <w:tc>
          <w:tcPr>
            <w:tcW w:w="3511" w:type="pct"/>
            <w:tcBorders>
              <w:top w:val="nil"/>
              <w:left w:val="nil"/>
              <w:bottom w:val="single" w:sz="4" w:space="0" w:color="auto"/>
              <w:right w:val="single" w:sz="4" w:space="0" w:color="auto"/>
            </w:tcBorders>
            <w:noWrap/>
            <w:vAlign w:val="bottom"/>
            <w:hideMark/>
          </w:tcPr>
          <w:p w14:paraId="31FBA370"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15 runs</w:t>
            </w:r>
          </w:p>
        </w:tc>
      </w:tr>
      <w:tr w:rsidR="007E5020" w:rsidRPr="007E5020" w14:paraId="34978B92" w14:textId="77777777" w:rsidTr="007E5020">
        <w:trPr>
          <w:trHeight w:val="290"/>
        </w:trPr>
        <w:tc>
          <w:tcPr>
            <w:tcW w:w="1489" w:type="pct"/>
            <w:tcBorders>
              <w:top w:val="nil"/>
              <w:left w:val="single" w:sz="4" w:space="0" w:color="auto"/>
              <w:bottom w:val="single" w:sz="4" w:space="0" w:color="auto"/>
              <w:right w:val="single" w:sz="4" w:space="0" w:color="auto"/>
            </w:tcBorders>
            <w:noWrap/>
            <w:vAlign w:val="bottom"/>
            <w:hideMark/>
          </w:tcPr>
          <w:p w14:paraId="7BA77B0F"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Cost per user per day</w:t>
            </w:r>
          </w:p>
        </w:tc>
        <w:tc>
          <w:tcPr>
            <w:tcW w:w="3511" w:type="pct"/>
            <w:tcBorders>
              <w:top w:val="nil"/>
              <w:left w:val="nil"/>
              <w:bottom w:val="single" w:sz="4" w:space="0" w:color="auto"/>
              <w:right w:val="single" w:sz="4" w:space="0" w:color="auto"/>
            </w:tcBorders>
            <w:noWrap/>
            <w:vAlign w:val="bottom"/>
            <w:hideMark/>
          </w:tcPr>
          <w:p w14:paraId="6328F04C"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$0.045 per day = ~$1.35  per month</w:t>
            </w:r>
          </w:p>
        </w:tc>
      </w:tr>
      <w:tr w:rsidR="007E5020" w:rsidRPr="007E5020" w14:paraId="7243285B" w14:textId="77777777" w:rsidTr="007E5020">
        <w:trPr>
          <w:trHeight w:val="290"/>
        </w:trPr>
        <w:tc>
          <w:tcPr>
            <w:tcW w:w="1489" w:type="pct"/>
            <w:tcBorders>
              <w:top w:val="nil"/>
              <w:left w:val="single" w:sz="4" w:space="0" w:color="auto"/>
              <w:bottom w:val="single" w:sz="4" w:space="0" w:color="auto"/>
              <w:right w:val="single" w:sz="4" w:space="0" w:color="auto"/>
            </w:tcBorders>
            <w:noWrap/>
            <w:vAlign w:val="bottom"/>
            <w:hideMark/>
          </w:tcPr>
          <w:p w14:paraId="34D23276"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API calls (Calendar, Email)</w:t>
            </w:r>
          </w:p>
        </w:tc>
        <w:tc>
          <w:tcPr>
            <w:tcW w:w="3511" w:type="pct"/>
            <w:tcBorders>
              <w:top w:val="nil"/>
              <w:left w:val="nil"/>
              <w:bottom w:val="single" w:sz="4" w:space="0" w:color="auto"/>
              <w:right w:val="single" w:sz="4" w:space="0" w:color="auto"/>
            </w:tcBorders>
            <w:noWrap/>
            <w:vAlign w:val="bottom"/>
            <w:hideMark/>
          </w:tcPr>
          <w:p w14:paraId="7EE6AB36"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Free within Google API quotas for typical usage</w:t>
            </w:r>
          </w:p>
        </w:tc>
      </w:tr>
      <w:tr w:rsidR="007E5020" w:rsidRPr="007E5020" w14:paraId="7B6E9A37" w14:textId="77777777" w:rsidTr="007E5020">
        <w:trPr>
          <w:trHeight w:val="290"/>
        </w:trPr>
        <w:tc>
          <w:tcPr>
            <w:tcW w:w="1489" w:type="pct"/>
            <w:tcBorders>
              <w:top w:val="nil"/>
              <w:left w:val="single" w:sz="4" w:space="0" w:color="auto"/>
              <w:bottom w:val="single" w:sz="4" w:space="0" w:color="auto"/>
              <w:right w:val="single" w:sz="4" w:space="0" w:color="auto"/>
            </w:tcBorders>
            <w:noWrap/>
            <w:vAlign w:val="bottom"/>
            <w:hideMark/>
          </w:tcPr>
          <w:p w14:paraId="15702113"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Observability tool</w:t>
            </w:r>
          </w:p>
        </w:tc>
        <w:tc>
          <w:tcPr>
            <w:tcW w:w="3511" w:type="pct"/>
            <w:tcBorders>
              <w:top w:val="nil"/>
              <w:left w:val="nil"/>
              <w:bottom w:val="single" w:sz="4" w:space="0" w:color="auto"/>
              <w:right w:val="single" w:sz="4" w:space="0" w:color="auto"/>
            </w:tcBorders>
            <w:noWrap/>
            <w:vAlign w:val="bottom"/>
            <w:hideMark/>
          </w:tcPr>
          <w:p w14:paraId="09B18CAE"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Free tier sufficient for evaluation</w:t>
            </w:r>
          </w:p>
        </w:tc>
      </w:tr>
      <w:tr w:rsidR="007E5020" w:rsidRPr="007E5020" w14:paraId="10D36200" w14:textId="77777777" w:rsidTr="007E5020">
        <w:trPr>
          <w:trHeight w:val="290"/>
        </w:trPr>
        <w:tc>
          <w:tcPr>
            <w:tcW w:w="1489" w:type="pct"/>
            <w:tcBorders>
              <w:top w:val="nil"/>
              <w:left w:val="single" w:sz="4" w:space="0" w:color="auto"/>
              <w:bottom w:val="single" w:sz="4" w:space="0" w:color="auto"/>
              <w:right w:val="single" w:sz="4" w:space="0" w:color="auto"/>
            </w:tcBorders>
            <w:noWrap/>
            <w:vAlign w:val="bottom"/>
            <w:hideMark/>
          </w:tcPr>
          <w:p w14:paraId="5D1F3A39"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Total estimated monthly cost per user</w:t>
            </w:r>
          </w:p>
        </w:tc>
        <w:tc>
          <w:tcPr>
            <w:tcW w:w="3511" w:type="pct"/>
            <w:tcBorders>
              <w:top w:val="nil"/>
              <w:left w:val="nil"/>
              <w:bottom w:val="single" w:sz="4" w:space="0" w:color="auto"/>
              <w:right w:val="single" w:sz="4" w:space="0" w:color="auto"/>
            </w:tcBorders>
            <w:noWrap/>
            <w:vAlign w:val="bottom"/>
            <w:hideMark/>
          </w:tcPr>
          <w:p w14:paraId="12097B7F" w14:textId="77777777" w:rsidR="007E5020" w:rsidRPr="007E5020" w:rsidRDefault="007E5020" w:rsidP="007E5020">
            <w:pPr>
              <w:rPr>
                <w:rFonts w:ascii="Aptos Narrow" w:hAnsi="Aptos Narrow"/>
                <w:color w:val="000000"/>
                <w:sz w:val="22"/>
                <w:szCs w:val="22"/>
              </w:rPr>
            </w:pPr>
            <w:r w:rsidRPr="007E5020">
              <w:rPr>
                <w:rFonts w:ascii="Aptos Narrow" w:hAnsi="Aptos Narrow"/>
                <w:color w:val="000000"/>
                <w:sz w:val="22"/>
                <w:szCs w:val="22"/>
              </w:rPr>
              <w:t>~$1.40 per month</w:t>
            </w:r>
          </w:p>
        </w:tc>
      </w:tr>
    </w:tbl>
    <w:p w14:paraId="5C51EC35" w14:textId="77777777" w:rsidR="00F701E9" w:rsidRDefault="00F701E9" w:rsidP="007C17BC">
      <w:pPr>
        <w:spacing w:after="110" w:line="276" w:lineRule="auto"/>
        <w:jc w:val="both"/>
        <w:rPr>
          <w:rFonts w:asciiTheme="minorHAnsi" w:hAnsiTheme="minorHAnsi"/>
        </w:rPr>
      </w:pPr>
    </w:p>
    <w:p w14:paraId="11ADD690" w14:textId="77777777" w:rsidR="007C17BC" w:rsidRPr="007C17BC" w:rsidRDefault="007C17BC" w:rsidP="007C17BC">
      <w:pPr>
        <w:spacing w:after="110" w:line="276" w:lineRule="auto"/>
        <w:jc w:val="both"/>
        <w:rPr>
          <w:rFonts w:asciiTheme="minorHAnsi" w:hAnsiTheme="minorHAnsi"/>
          <w:b/>
          <w:bCs/>
        </w:rPr>
      </w:pPr>
      <w:r w:rsidRPr="007C17BC">
        <w:rPr>
          <w:rFonts w:asciiTheme="minorHAnsi" w:hAnsiTheme="minorHAnsi"/>
          <w:b/>
          <w:bCs/>
        </w:rPr>
        <w:t>Evaluation Strategy</w:t>
      </w:r>
    </w:p>
    <w:p w14:paraId="550D008B" w14:textId="77777777" w:rsidR="007C17BC" w:rsidRPr="007C17BC" w:rsidRDefault="007C17BC" w:rsidP="007C17BC">
      <w:pPr>
        <w:spacing w:after="110" w:line="276" w:lineRule="auto"/>
        <w:jc w:val="both"/>
        <w:rPr>
          <w:rFonts w:asciiTheme="minorHAnsi" w:hAnsiTheme="minorHAnsi"/>
        </w:rPr>
      </w:pPr>
      <w:r w:rsidRPr="007C17BC">
        <w:rPr>
          <w:rFonts w:asciiTheme="minorHAnsi" w:hAnsiTheme="minorHAnsi"/>
        </w:rPr>
        <w:t>The evaluation framework follows a structured, multi-tier maturity model:</w:t>
      </w:r>
    </w:p>
    <w:p w14:paraId="56C94621" w14:textId="3F1D19FF" w:rsidR="007C17BC" w:rsidRPr="0062666A" w:rsidRDefault="007C17BC" w:rsidP="0062666A">
      <w:pPr>
        <w:pStyle w:val="ListParagraph"/>
        <w:numPr>
          <w:ilvl w:val="0"/>
          <w:numId w:val="4"/>
        </w:numPr>
        <w:spacing w:after="110" w:line="276" w:lineRule="auto"/>
        <w:jc w:val="both"/>
      </w:pPr>
      <w:r w:rsidRPr="0062666A">
        <w:rPr>
          <w:rFonts w:eastAsia="Times New Roman" w:cs="Times New Roman"/>
          <w:b/>
          <w:bCs/>
          <w:kern w:val="0"/>
          <w:sz w:val="20"/>
          <w:szCs w:val="20"/>
          <w:lang w:eastAsia="en-IN"/>
          <w14:ligatures w14:val="none"/>
        </w:rPr>
        <w:t>Real-Time Observability &amp; Logging:</w:t>
      </w:r>
      <w:r w:rsidRPr="0062666A">
        <w:t xml:space="preserve"> </w:t>
      </w:r>
      <w:r w:rsidRPr="0062666A">
        <w:rPr>
          <w:rFonts w:eastAsia="Times New Roman" w:cs="Times New Roman"/>
          <w:kern w:val="0"/>
          <w:sz w:val="20"/>
          <w:szCs w:val="20"/>
          <w:lang w:eastAsia="en-IN"/>
          <w14:ligatures w14:val="none"/>
        </w:rPr>
        <w:t>Continuous tracking of error rates, latencies, and tool execution failures on live traffic.</w:t>
      </w:r>
    </w:p>
    <w:p w14:paraId="0B924AA8" w14:textId="77777777" w:rsidR="007C17BC" w:rsidRPr="007C17BC" w:rsidRDefault="007C17BC" w:rsidP="007C17BC">
      <w:pPr>
        <w:numPr>
          <w:ilvl w:val="0"/>
          <w:numId w:val="4"/>
        </w:numPr>
        <w:spacing w:after="110" w:line="276" w:lineRule="auto"/>
        <w:jc w:val="both"/>
        <w:rPr>
          <w:rFonts w:asciiTheme="minorHAnsi" w:hAnsiTheme="minorHAnsi"/>
        </w:rPr>
      </w:pPr>
      <w:r w:rsidRPr="007C17BC">
        <w:rPr>
          <w:rFonts w:asciiTheme="minorHAnsi" w:hAnsiTheme="minorHAnsi"/>
          <w:b/>
          <w:bCs/>
        </w:rPr>
        <w:t>Automated LLM-as-a-Judge &amp; Code Checks:</w:t>
      </w:r>
      <w:r w:rsidRPr="007C17BC">
        <w:rPr>
          <w:rFonts w:asciiTheme="minorHAnsi" w:hAnsiTheme="minorHAnsi"/>
        </w:rPr>
        <w:t xml:space="preserve"> Combining deterministic checks (e.g., JSON schema validation in the router) with semantic LLM judges for groundedness and format compliance.</w:t>
      </w:r>
    </w:p>
    <w:p w14:paraId="645E955B" w14:textId="77777777" w:rsidR="007C17BC" w:rsidRPr="007C17BC" w:rsidRDefault="007C17BC" w:rsidP="007C17BC">
      <w:pPr>
        <w:numPr>
          <w:ilvl w:val="0"/>
          <w:numId w:val="4"/>
        </w:numPr>
        <w:spacing w:after="110" w:line="276" w:lineRule="auto"/>
        <w:jc w:val="both"/>
        <w:rPr>
          <w:rFonts w:asciiTheme="minorHAnsi" w:hAnsiTheme="minorHAnsi"/>
        </w:rPr>
      </w:pPr>
      <w:r w:rsidRPr="007C17BC">
        <w:rPr>
          <w:rFonts w:asciiTheme="minorHAnsi" w:hAnsiTheme="minorHAnsi"/>
          <w:b/>
          <w:bCs/>
        </w:rPr>
        <w:t>Offline Experiments &amp; CI/CD Gates:</w:t>
      </w:r>
      <w:r w:rsidRPr="007C17BC">
        <w:rPr>
          <w:rFonts w:asciiTheme="minorHAnsi" w:hAnsiTheme="minorHAnsi"/>
        </w:rPr>
        <w:t xml:space="preserve"> Running test suites against curated golden datasets using the Langfuse Experiments SDK, throwing a RegressionError to block pull requests if accuracy or faithfulness scores drop below defined thresholds.</w:t>
      </w:r>
    </w:p>
    <w:p w14:paraId="30FF74BB" w14:textId="77777777" w:rsidR="007C17BC" w:rsidRPr="007C17BC" w:rsidRDefault="007C17BC" w:rsidP="007C17BC">
      <w:pPr>
        <w:numPr>
          <w:ilvl w:val="0"/>
          <w:numId w:val="4"/>
        </w:numPr>
        <w:spacing w:after="110" w:line="276" w:lineRule="auto"/>
        <w:jc w:val="both"/>
        <w:rPr>
          <w:rFonts w:asciiTheme="minorHAnsi" w:hAnsiTheme="minorHAnsi"/>
        </w:rPr>
      </w:pPr>
      <w:r w:rsidRPr="007C17BC">
        <w:rPr>
          <w:rFonts w:asciiTheme="minorHAnsi" w:hAnsiTheme="minorHAnsi"/>
          <w:b/>
          <w:bCs/>
        </w:rPr>
        <w:t>Human-in-the-Loop Feedback Loop:</w:t>
      </w:r>
      <w:r w:rsidRPr="007C17BC">
        <w:rPr>
          <w:rFonts w:asciiTheme="minorHAnsi" w:hAnsiTheme="minorHAnsi"/>
        </w:rPr>
        <w:t xml:space="preserve"> Capturing explicit product manager approvals and rejections from the Human Input node to curate new failure cases and refine system prompts over time. </w:t>
      </w:r>
    </w:p>
    <w:p w14:paraId="69CE8443" w14:textId="1E9C8D56" w:rsidR="00E31C97" w:rsidRPr="007C17BC" w:rsidRDefault="00E31C97" w:rsidP="00E31C97">
      <w:pPr>
        <w:pStyle w:val="Heading1"/>
        <w:pBdr>
          <w:bottom w:val="single" w:sz="6" w:space="4" w:color="2E5C8A"/>
        </w:pBdr>
        <w:spacing w:before="260" w:after="120"/>
        <w:jc w:val="both"/>
        <w:rPr>
          <w:rFonts w:asciiTheme="minorHAnsi" w:hAnsiTheme="minorHAnsi"/>
          <w:b/>
          <w:bCs/>
          <w:color w:val="1F3864"/>
          <w:sz w:val="25"/>
          <w:szCs w:val="25"/>
        </w:rPr>
      </w:pPr>
      <w:bookmarkStart w:id="9" w:name="_Toc243511876"/>
      <w:r>
        <w:rPr>
          <w:rFonts w:asciiTheme="minorHAnsi" w:hAnsiTheme="minorHAnsi"/>
          <w:b/>
          <w:bCs/>
          <w:color w:val="1F3864"/>
          <w:sz w:val="25"/>
          <w:szCs w:val="25"/>
        </w:rPr>
        <w:t>10</w:t>
      </w:r>
      <w:r w:rsidRPr="007C17BC">
        <w:rPr>
          <w:rFonts w:asciiTheme="minorHAnsi" w:hAnsiTheme="minorHAnsi"/>
          <w:b/>
          <w:bCs/>
          <w:color w:val="1F3864"/>
          <w:sz w:val="25"/>
          <w:szCs w:val="25"/>
        </w:rPr>
        <w:t xml:space="preserve">. </w:t>
      </w:r>
      <w:r>
        <w:rPr>
          <w:rFonts w:asciiTheme="minorHAnsi" w:hAnsiTheme="minorHAnsi"/>
          <w:b/>
          <w:bCs/>
          <w:color w:val="1F3864"/>
          <w:sz w:val="25"/>
          <w:szCs w:val="25"/>
        </w:rPr>
        <w:t>Reflections</w:t>
      </w:r>
      <w:bookmarkEnd w:id="9"/>
    </w:p>
    <w:p w14:paraId="118749D3" w14:textId="77777777" w:rsidR="007C17BC" w:rsidRPr="005C78DE" w:rsidRDefault="007C17BC" w:rsidP="008459A7">
      <w:pPr>
        <w:spacing w:after="110" w:line="276" w:lineRule="auto"/>
        <w:jc w:val="both"/>
        <w:rPr>
          <w:rFonts w:asciiTheme="minorHAnsi" w:hAnsiTheme="minorHAnsi"/>
        </w:rPr>
      </w:pPr>
    </w:p>
    <w:p w14:paraId="1F41FFA5" w14:textId="77777777" w:rsidR="005C78DE" w:rsidRPr="005C78DE" w:rsidRDefault="005C78DE" w:rsidP="005C78DE">
      <w:pPr>
        <w:spacing w:after="160" w:line="278" w:lineRule="auto"/>
        <w:jc w:val="both"/>
        <w:rPr>
          <w:rFonts w:asciiTheme="minorHAnsi" w:hAnsiTheme="minorHAnsi"/>
          <w:b/>
          <w:bCs/>
        </w:rPr>
      </w:pPr>
      <w:r w:rsidRPr="005C78DE">
        <w:rPr>
          <w:rFonts w:asciiTheme="minorHAnsi" w:hAnsiTheme="minorHAnsi"/>
          <w:b/>
          <w:bCs/>
        </w:rPr>
        <w:t>1. Trace Findings &amp; Pipeline Performance</w:t>
      </w:r>
    </w:p>
    <w:p w14:paraId="41F91044" w14:textId="77777777" w:rsidR="005C78DE" w:rsidRPr="005C78DE" w:rsidRDefault="005C78DE" w:rsidP="005C78DE">
      <w:pPr>
        <w:spacing w:after="160" w:line="278" w:lineRule="auto"/>
        <w:jc w:val="both"/>
        <w:rPr>
          <w:rFonts w:asciiTheme="minorHAnsi" w:hAnsiTheme="minorHAnsi"/>
        </w:rPr>
      </w:pPr>
      <w:r w:rsidRPr="005C78DE">
        <w:rPr>
          <w:rFonts w:asciiTheme="minorHAnsi" w:hAnsiTheme="minorHAnsi"/>
        </w:rPr>
        <w:t xml:space="preserve">Analyzing production traces within </w:t>
      </w:r>
      <w:r w:rsidRPr="005C78DE">
        <w:rPr>
          <w:rFonts w:asciiTheme="minorHAnsi" w:hAnsiTheme="minorHAnsi"/>
          <w:b/>
          <w:bCs/>
        </w:rPr>
        <w:t>Langfuse</w:t>
      </w:r>
      <w:r w:rsidRPr="005C78DE">
        <w:rPr>
          <w:rFonts w:asciiTheme="minorHAnsi" w:hAnsiTheme="minorHAnsi"/>
        </w:rPr>
        <w:t xml:space="preserve"> revealed critical insights into the multi-agent execution pipeline:</w:t>
      </w:r>
    </w:p>
    <w:p w14:paraId="0AF1EACE" w14:textId="77777777" w:rsidR="005C78DE" w:rsidRPr="005C78DE" w:rsidRDefault="005C78DE" w:rsidP="005C78DE">
      <w:pPr>
        <w:pStyle w:val="ListParagraph"/>
        <w:numPr>
          <w:ilvl w:val="0"/>
          <w:numId w:val="10"/>
        </w:numPr>
        <w:tabs>
          <w:tab w:val="num" w:pos="720"/>
        </w:tabs>
        <w:jc w:val="both"/>
        <w:rPr>
          <w:sz w:val="20"/>
          <w:szCs w:val="20"/>
        </w:rPr>
      </w:pPr>
      <w:r w:rsidRPr="005C78DE">
        <w:rPr>
          <w:b/>
          <w:bCs/>
          <w:sz w:val="20"/>
          <w:szCs w:val="20"/>
        </w:rPr>
        <w:t>Latency Bottlenecks:</w:t>
      </w:r>
      <w:r w:rsidRPr="005C78DE">
        <w:rPr>
          <w:sz w:val="20"/>
          <w:szCs w:val="20"/>
        </w:rPr>
        <w:t xml:space="preserve"> Parallel execution nodes (Story Breakdown, Gap Analyzer, Scope Estimator) reduced overall latency by </w:t>
      </w:r>
      <w:r w:rsidRPr="005C78DE">
        <w:rPr>
          <w:b/>
          <w:bCs/>
          <w:sz w:val="20"/>
          <w:szCs w:val="20"/>
        </w:rPr>
        <w:t>~40%</w:t>
      </w:r>
      <w:r w:rsidRPr="005C78DE">
        <w:rPr>
          <w:sz w:val="20"/>
          <w:szCs w:val="20"/>
        </w:rPr>
        <w:t xml:space="preserve"> compared to sequential processing. However, the initial parsing phase (Requirement Extractor) accounted for nearly </w:t>
      </w:r>
      <w:r w:rsidRPr="005C78DE">
        <w:rPr>
          <w:b/>
          <w:bCs/>
          <w:sz w:val="20"/>
          <w:szCs w:val="20"/>
        </w:rPr>
        <w:t>60% of total run time</w:t>
      </w:r>
      <w:r w:rsidRPr="005C78DE">
        <w:rPr>
          <w:sz w:val="20"/>
          <w:szCs w:val="20"/>
        </w:rPr>
        <w:t>, as processing unstructured transcripts requires heavy token decoding.</w:t>
      </w:r>
    </w:p>
    <w:p w14:paraId="7DC99C1A" w14:textId="77777777" w:rsidR="005C78DE" w:rsidRPr="005C78DE" w:rsidRDefault="005C78DE" w:rsidP="005C78DE">
      <w:pPr>
        <w:numPr>
          <w:ilvl w:val="0"/>
          <w:numId w:val="7"/>
        </w:numPr>
        <w:spacing w:after="160" w:line="278" w:lineRule="auto"/>
        <w:jc w:val="both"/>
        <w:rPr>
          <w:rFonts w:asciiTheme="minorHAnsi" w:hAnsiTheme="minorHAnsi"/>
        </w:rPr>
      </w:pPr>
      <w:r w:rsidRPr="005C78DE">
        <w:rPr>
          <w:rFonts w:asciiTheme="minorHAnsi" w:hAnsiTheme="minorHAnsi"/>
          <w:b/>
          <w:bCs/>
        </w:rPr>
        <w:t>Routing Reliability:</w:t>
      </w:r>
      <w:r w:rsidRPr="005C78DE">
        <w:rPr>
          <w:rFonts w:asciiTheme="minorHAnsi" w:hAnsiTheme="minorHAnsi"/>
        </w:rPr>
        <w:t xml:space="preserve"> The PRD Genie Router successfully parsed schema-compliant output in </w:t>
      </w:r>
      <w:r w:rsidRPr="005C78DE">
        <w:rPr>
          <w:rFonts w:asciiTheme="minorHAnsi" w:hAnsiTheme="minorHAnsi"/>
          <w:b/>
          <w:bCs/>
        </w:rPr>
        <w:t>almost over 90% of runs</w:t>
      </w:r>
    </w:p>
    <w:p w14:paraId="6FE41476" w14:textId="77777777" w:rsidR="005C78DE" w:rsidRPr="005C78DE" w:rsidRDefault="005C78DE" w:rsidP="005C78DE">
      <w:pPr>
        <w:spacing w:after="160" w:line="278" w:lineRule="auto"/>
        <w:jc w:val="both"/>
        <w:rPr>
          <w:rFonts w:asciiTheme="minorHAnsi" w:hAnsiTheme="minorHAnsi"/>
          <w:b/>
          <w:bCs/>
        </w:rPr>
      </w:pPr>
      <w:r w:rsidRPr="005C78DE">
        <w:rPr>
          <w:rFonts w:asciiTheme="minorHAnsi" w:hAnsiTheme="minorHAnsi"/>
          <w:b/>
          <w:bCs/>
        </w:rPr>
        <w:t>2. Risks of AI-Generated PRDs &amp; Safeguards</w:t>
      </w:r>
    </w:p>
    <w:p w14:paraId="1BF1F5FF" w14:textId="77777777" w:rsidR="005C78DE" w:rsidRPr="005C78DE" w:rsidRDefault="005C78DE" w:rsidP="005C78DE">
      <w:pPr>
        <w:spacing w:after="160" w:line="278" w:lineRule="auto"/>
        <w:jc w:val="both"/>
        <w:rPr>
          <w:rFonts w:asciiTheme="minorHAnsi" w:hAnsiTheme="minorHAnsi"/>
        </w:rPr>
      </w:pPr>
      <w:r w:rsidRPr="005C78DE">
        <w:rPr>
          <w:rFonts w:asciiTheme="minorHAnsi" w:hAnsiTheme="minorHAnsi"/>
        </w:rPr>
        <w:t>While AI dramatically accelerates documentation, unmonitored AI generation introduces distinct organizational risks:</w:t>
      </w:r>
    </w:p>
    <w:p w14:paraId="2C76E652" w14:textId="77777777" w:rsidR="005C78DE" w:rsidRPr="005C78DE" w:rsidRDefault="005C78DE" w:rsidP="005C78DE">
      <w:pPr>
        <w:pStyle w:val="ListParagraph"/>
        <w:numPr>
          <w:ilvl w:val="0"/>
          <w:numId w:val="10"/>
        </w:numPr>
        <w:tabs>
          <w:tab w:val="num" w:pos="720"/>
        </w:tabs>
        <w:jc w:val="both"/>
        <w:rPr>
          <w:sz w:val="20"/>
          <w:szCs w:val="20"/>
        </w:rPr>
      </w:pPr>
      <w:r w:rsidRPr="005C78DE">
        <w:rPr>
          <w:b/>
          <w:bCs/>
          <w:sz w:val="20"/>
          <w:szCs w:val="20"/>
        </w:rPr>
        <w:t>Hallucinated Technical Constraints:</w:t>
      </w:r>
      <w:r w:rsidRPr="005C78DE">
        <w:rPr>
          <w:sz w:val="20"/>
          <w:szCs w:val="20"/>
        </w:rPr>
        <w:t xml:space="preserve"> The LLM may hallucinate non-existent API endpoints or misinterpret casual meeting remarks as binding technical requirements.</w:t>
      </w:r>
    </w:p>
    <w:p w14:paraId="686E917B" w14:textId="77777777" w:rsidR="005C78DE" w:rsidRPr="005C78DE" w:rsidRDefault="005C78DE" w:rsidP="005C78DE">
      <w:pPr>
        <w:numPr>
          <w:ilvl w:val="0"/>
          <w:numId w:val="8"/>
        </w:numPr>
        <w:spacing w:after="160" w:line="278" w:lineRule="auto"/>
        <w:jc w:val="both"/>
        <w:rPr>
          <w:rFonts w:asciiTheme="minorHAnsi" w:hAnsiTheme="minorHAnsi"/>
        </w:rPr>
      </w:pPr>
      <w:r w:rsidRPr="005C78DE">
        <w:rPr>
          <w:rFonts w:asciiTheme="minorHAnsi" w:hAnsiTheme="minorHAnsi"/>
          <w:b/>
          <w:bCs/>
        </w:rPr>
        <w:t>Homogenized &amp; Superficial Product Strategy:</w:t>
      </w:r>
      <w:r w:rsidRPr="005C78DE">
        <w:rPr>
          <w:rFonts w:asciiTheme="minorHAnsi" w:hAnsiTheme="minorHAnsi"/>
        </w:rPr>
        <w:t xml:space="preserve"> Over-reliance on generic templates can result in shallow acceptance criteria that lack nuance around edge cases or security compliance.</w:t>
      </w:r>
    </w:p>
    <w:p w14:paraId="74D016A3" w14:textId="77777777" w:rsidR="005C78DE" w:rsidRPr="005C78DE" w:rsidRDefault="005C78DE" w:rsidP="005C78DE">
      <w:pPr>
        <w:numPr>
          <w:ilvl w:val="0"/>
          <w:numId w:val="8"/>
        </w:numPr>
        <w:spacing w:after="160" w:line="278" w:lineRule="auto"/>
        <w:jc w:val="both"/>
        <w:rPr>
          <w:rFonts w:asciiTheme="minorHAnsi" w:hAnsiTheme="minorHAnsi"/>
        </w:rPr>
      </w:pPr>
      <w:r w:rsidRPr="005C78DE">
        <w:rPr>
          <w:rFonts w:asciiTheme="minorHAnsi" w:hAnsiTheme="minorHAnsi"/>
          <w:b/>
          <w:bCs/>
        </w:rPr>
        <w:t>Loss of Institutional Context:</w:t>
      </w:r>
      <w:r w:rsidRPr="005C78DE">
        <w:rPr>
          <w:rFonts w:asciiTheme="minorHAnsi" w:hAnsiTheme="minorHAnsi"/>
        </w:rPr>
        <w:t xml:space="preserve"> PMs risk becoming passive reviewers who lack deep domain understanding of feature tradeoffs.</w:t>
      </w:r>
    </w:p>
    <w:p w14:paraId="6E016E30" w14:textId="77777777" w:rsidR="005C78DE" w:rsidRPr="005C78DE" w:rsidRDefault="005C78DE" w:rsidP="005C78DE">
      <w:pPr>
        <w:spacing w:after="160" w:line="278" w:lineRule="auto"/>
        <w:jc w:val="both"/>
        <w:rPr>
          <w:rFonts w:asciiTheme="minorHAnsi" w:hAnsiTheme="minorHAnsi"/>
        </w:rPr>
      </w:pPr>
      <w:r w:rsidRPr="005C78DE">
        <w:rPr>
          <w:rFonts w:asciiTheme="minorHAnsi" w:hAnsiTheme="minorHAnsi"/>
          <w:b/>
          <w:bCs/>
        </w:rPr>
        <w:lastRenderedPageBreak/>
        <w:t>Mitigation Strategy:</w:t>
      </w:r>
      <w:r w:rsidRPr="005C78DE">
        <w:rPr>
          <w:rFonts w:asciiTheme="minorHAnsi" w:hAnsiTheme="minorHAnsi"/>
        </w:rPr>
        <w:t xml:space="preserve"> Enforce a </w:t>
      </w:r>
      <w:r w:rsidRPr="005C78DE">
        <w:rPr>
          <w:rFonts w:asciiTheme="minorHAnsi" w:hAnsiTheme="minorHAnsi"/>
          <w:b/>
          <w:bCs/>
        </w:rPr>
        <w:t>Mandatory Human-in-the-Loop (HITL)</w:t>
      </w:r>
      <w:r w:rsidRPr="005C78DE">
        <w:rPr>
          <w:rFonts w:asciiTheme="minorHAnsi" w:hAnsiTheme="minorHAnsi"/>
        </w:rPr>
        <w:t xml:space="preserve"> approval step at the Human Input node. No AI-generated PRD or story breakdown can be committed directly to Jira without explicit PM sign-off and review. </w:t>
      </w:r>
    </w:p>
    <w:p w14:paraId="47ED14C2" w14:textId="77777777" w:rsidR="005C78DE" w:rsidRPr="005C78DE" w:rsidRDefault="005C78DE" w:rsidP="005C78DE">
      <w:pPr>
        <w:spacing w:after="160" w:line="278" w:lineRule="auto"/>
        <w:jc w:val="both"/>
        <w:rPr>
          <w:rFonts w:asciiTheme="minorHAnsi" w:hAnsiTheme="minorHAnsi"/>
          <w:b/>
          <w:bCs/>
        </w:rPr>
      </w:pPr>
      <w:r w:rsidRPr="005C78DE">
        <w:rPr>
          <w:rFonts w:asciiTheme="minorHAnsi" w:hAnsiTheme="minorHAnsi"/>
        </w:rPr>
        <w:br/>
      </w:r>
      <w:r w:rsidRPr="005C78DE">
        <w:rPr>
          <w:rFonts w:asciiTheme="minorHAnsi" w:hAnsiTheme="minorHAnsi"/>
          <w:b/>
          <w:bCs/>
        </w:rPr>
        <w:t>3. Connection to Evaluation Skills &amp; LLM-as-a-Judge</w:t>
      </w:r>
    </w:p>
    <w:p w14:paraId="6D4230EA" w14:textId="77777777" w:rsidR="005C78DE" w:rsidRPr="005C78DE" w:rsidRDefault="005C78DE" w:rsidP="005C78DE">
      <w:pPr>
        <w:spacing w:after="160" w:line="278" w:lineRule="auto"/>
        <w:jc w:val="both"/>
        <w:rPr>
          <w:rFonts w:asciiTheme="minorHAnsi" w:hAnsiTheme="minorHAnsi"/>
        </w:rPr>
      </w:pPr>
      <w:r w:rsidRPr="005C78DE">
        <w:rPr>
          <w:rFonts w:asciiTheme="minorHAnsi" w:hAnsiTheme="minorHAnsi"/>
        </w:rPr>
        <w:t>Evaluating generative agent pipelines requires moving beyond simple string-matching to semantic, reference-free evaluation:</w:t>
      </w:r>
    </w:p>
    <w:p w14:paraId="1F5B6411" w14:textId="77777777" w:rsidR="005C78DE" w:rsidRPr="005C78DE" w:rsidRDefault="005C78DE" w:rsidP="005C78DE">
      <w:pPr>
        <w:numPr>
          <w:ilvl w:val="0"/>
          <w:numId w:val="9"/>
        </w:numPr>
        <w:spacing w:after="160" w:line="278" w:lineRule="auto"/>
        <w:jc w:val="both"/>
        <w:rPr>
          <w:rFonts w:asciiTheme="minorHAnsi" w:hAnsiTheme="minorHAnsi"/>
        </w:rPr>
      </w:pPr>
      <w:r w:rsidRPr="005C78DE">
        <w:rPr>
          <w:rFonts w:asciiTheme="minorHAnsi" w:hAnsiTheme="minorHAnsi"/>
          <w:b/>
          <w:bCs/>
        </w:rPr>
        <w:t>Groundedness via LLM-as-a-Judge:</w:t>
      </w:r>
      <w:r w:rsidRPr="005C78DE">
        <w:rPr>
          <w:rFonts w:asciiTheme="minorHAnsi" w:hAnsiTheme="minorHAnsi"/>
        </w:rPr>
        <w:t xml:space="preserve"> Using a dedicated gpt-4o-mini evaluator ("Check Answer Groundedness"), generated outputs are decomposed into claims and cross-referenced against the raw input transcript. This ensures zero factual drift. </w:t>
      </w:r>
    </w:p>
    <w:p w14:paraId="101A98C0" w14:textId="77777777" w:rsidR="005C78DE" w:rsidRPr="005C78DE" w:rsidRDefault="005C78DE" w:rsidP="005C78DE">
      <w:pPr>
        <w:spacing w:after="160" w:line="278" w:lineRule="auto"/>
        <w:jc w:val="both"/>
        <w:rPr>
          <w:rFonts w:asciiTheme="minorHAnsi" w:hAnsiTheme="minorHAnsi"/>
          <w:b/>
          <w:bCs/>
        </w:rPr>
      </w:pPr>
      <w:r w:rsidRPr="005C78DE">
        <w:rPr>
          <w:rFonts w:asciiTheme="minorHAnsi" w:hAnsiTheme="minorHAnsi"/>
          <w:b/>
          <w:bCs/>
        </w:rPr>
        <w:t>Key Takeaway</w:t>
      </w:r>
    </w:p>
    <w:p w14:paraId="6762B68B" w14:textId="77777777" w:rsidR="005C78DE" w:rsidRPr="005C78DE" w:rsidRDefault="005C78DE" w:rsidP="005C78DE">
      <w:pPr>
        <w:spacing w:after="160" w:line="278" w:lineRule="auto"/>
        <w:jc w:val="both"/>
        <w:rPr>
          <w:rFonts w:asciiTheme="minorHAnsi" w:hAnsiTheme="minorHAnsi"/>
        </w:rPr>
      </w:pPr>
      <w:r w:rsidRPr="005C78DE">
        <w:rPr>
          <w:rFonts w:asciiTheme="minorHAnsi" w:hAnsiTheme="minorHAnsi"/>
        </w:rPr>
        <w:t xml:space="preserve">PRD Genie demonstrates that combining multi-agent orchestration with </w:t>
      </w:r>
      <w:r w:rsidRPr="005C78DE">
        <w:rPr>
          <w:rFonts w:asciiTheme="minorHAnsi" w:hAnsiTheme="minorHAnsi"/>
          <w:b/>
          <w:bCs/>
        </w:rPr>
        <w:t>observability (Langfuse)</w:t>
      </w:r>
      <w:r w:rsidRPr="005C78DE">
        <w:rPr>
          <w:rFonts w:asciiTheme="minorHAnsi" w:hAnsiTheme="minorHAnsi"/>
        </w:rPr>
        <w:t xml:space="preserve"> and </w:t>
      </w:r>
      <w:r w:rsidRPr="005C78DE">
        <w:rPr>
          <w:rFonts w:asciiTheme="minorHAnsi" w:hAnsiTheme="minorHAnsi"/>
          <w:b/>
          <w:bCs/>
        </w:rPr>
        <w:t>HITL guardrails</w:t>
      </w:r>
      <w:r w:rsidRPr="005C78DE">
        <w:rPr>
          <w:rFonts w:asciiTheme="minorHAnsi" w:hAnsiTheme="minorHAnsi"/>
        </w:rPr>
        <w:t xml:space="preserve"> solves structural documentation bottlenecks while maintaining strict domain accuracy and low operational costs. </w:t>
      </w:r>
    </w:p>
    <w:p w14:paraId="75504CD9" w14:textId="77777777" w:rsidR="005C78DE" w:rsidRPr="008459A7" w:rsidRDefault="005C78DE" w:rsidP="008459A7">
      <w:pPr>
        <w:spacing w:after="110" w:line="276" w:lineRule="auto"/>
        <w:jc w:val="both"/>
        <w:rPr>
          <w:rFonts w:asciiTheme="minorHAnsi" w:hAnsiTheme="minorHAnsi"/>
        </w:rPr>
      </w:pPr>
    </w:p>
    <w:p w14:paraId="6AD05E74" w14:textId="77777777" w:rsidR="00C86C6E" w:rsidRPr="008459A7" w:rsidRDefault="00C86C6E" w:rsidP="008459A7">
      <w:pPr>
        <w:pStyle w:val="Heading1"/>
        <w:pBdr>
          <w:bottom w:val="single" w:sz="6" w:space="4" w:color="2E5C8A"/>
        </w:pBdr>
        <w:spacing w:before="260" w:after="120"/>
        <w:jc w:val="both"/>
        <w:rPr>
          <w:rFonts w:asciiTheme="minorHAnsi" w:hAnsiTheme="minorHAnsi"/>
        </w:rPr>
      </w:pPr>
      <w:bookmarkStart w:id="10" w:name="_Toc243511877"/>
      <w:r w:rsidRPr="008459A7">
        <w:rPr>
          <w:rFonts w:asciiTheme="minorHAnsi" w:hAnsiTheme="minorHAnsi"/>
          <w:b/>
          <w:bCs/>
          <w:color w:val="1F3864"/>
          <w:sz w:val="25"/>
          <w:szCs w:val="25"/>
        </w:rPr>
        <w:t>Appendix — Low-Level Design (LLD)</w:t>
      </w:r>
      <w:bookmarkEnd w:id="10"/>
    </w:p>
    <w:p w14:paraId="56C47576" w14:textId="77777777" w:rsidR="00C86C6E" w:rsidRPr="008459A7" w:rsidRDefault="00C86C6E" w:rsidP="008459A7">
      <w:pPr>
        <w:spacing w:after="110" w:line="276" w:lineRule="auto"/>
        <w:jc w:val="both"/>
        <w:rPr>
          <w:rFonts w:asciiTheme="minorHAnsi" w:hAnsiTheme="minorHAnsi"/>
        </w:rPr>
      </w:pPr>
      <w:r w:rsidRPr="008459A7">
        <w:rPr>
          <w:rFonts w:asciiTheme="minorHAnsi" w:hAnsiTheme="minorHAnsi"/>
          <w:color w:val="222222"/>
          <w:sz w:val="19"/>
          <w:szCs w:val="19"/>
        </w:rPr>
        <w:t>Component-level view of the built Langflow graph, matching agent names, model choices, and file/chat output pairs exactly as implemented. An editable version of both the HLD and this LLD is provided alongside this document for refinement in PowerPoint, Visio, or any diagramming tool that imports .pptx shapes.</w:t>
      </w:r>
    </w:p>
    <w:p w14:paraId="49A47515" w14:textId="77777777" w:rsidR="00B01AD2" w:rsidRDefault="00B01AD2" w:rsidP="00C86C6E">
      <w:pPr>
        <w:spacing w:before="100" w:after="160"/>
        <w:jc w:val="center"/>
      </w:pPr>
    </w:p>
    <w:p w14:paraId="5A7C8868" w14:textId="77777777" w:rsidR="00B01AD2" w:rsidRDefault="00B01AD2" w:rsidP="00C86C6E">
      <w:pPr>
        <w:spacing w:before="100" w:after="160"/>
        <w:jc w:val="center"/>
      </w:pPr>
    </w:p>
    <w:p w14:paraId="6D693CE7" w14:textId="77777777" w:rsidR="00B01AD2" w:rsidRDefault="00B01AD2" w:rsidP="00C86C6E">
      <w:pPr>
        <w:spacing w:before="100" w:after="160"/>
        <w:jc w:val="center"/>
      </w:pPr>
    </w:p>
    <w:p w14:paraId="684569E0" w14:textId="77777777" w:rsidR="00B01AD2" w:rsidRDefault="00B01AD2" w:rsidP="00C86C6E">
      <w:pPr>
        <w:spacing w:before="100" w:after="160"/>
        <w:jc w:val="center"/>
      </w:pPr>
    </w:p>
    <w:p w14:paraId="53345B83" w14:textId="77777777" w:rsidR="00B01AD2" w:rsidRDefault="00B01AD2" w:rsidP="00C86C6E">
      <w:pPr>
        <w:spacing w:before="100" w:after="160"/>
        <w:jc w:val="center"/>
      </w:pPr>
    </w:p>
    <w:p w14:paraId="2BA10B2A" w14:textId="77777777" w:rsidR="00B01AD2" w:rsidRDefault="00B01AD2" w:rsidP="00C86C6E">
      <w:pPr>
        <w:spacing w:before="100" w:after="160"/>
        <w:jc w:val="center"/>
      </w:pPr>
    </w:p>
    <w:p w14:paraId="225338EE" w14:textId="77777777" w:rsidR="00B01AD2" w:rsidRDefault="00B01AD2" w:rsidP="00C86C6E">
      <w:pPr>
        <w:spacing w:before="100" w:after="160"/>
        <w:jc w:val="center"/>
      </w:pPr>
    </w:p>
    <w:p w14:paraId="59899875" w14:textId="77777777" w:rsidR="00B01AD2" w:rsidRDefault="00B01AD2" w:rsidP="00C86C6E">
      <w:pPr>
        <w:spacing w:before="100" w:after="160"/>
        <w:jc w:val="center"/>
      </w:pPr>
    </w:p>
    <w:p w14:paraId="2CE8F48E" w14:textId="77777777" w:rsidR="00B01AD2" w:rsidRDefault="00B01AD2" w:rsidP="00C86C6E">
      <w:pPr>
        <w:spacing w:before="100" w:after="160"/>
        <w:jc w:val="center"/>
      </w:pPr>
    </w:p>
    <w:p w14:paraId="51CB1FE6" w14:textId="77777777" w:rsidR="00B01AD2" w:rsidRDefault="00B01AD2" w:rsidP="00C86C6E">
      <w:pPr>
        <w:spacing w:before="100" w:after="160"/>
        <w:jc w:val="center"/>
      </w:pPr>
    </w:p>
    <w:p w14:paraId="5293A2A3" w14:textId="77777777" w:rsidR="00B01AD2" w:rsidRDefault="00B01AD2" w:rsidP="00C86C6E">
      <w:pPr>
        <w:spacing w:before="100" w:after="160"/>
        <w:jc w:val="center"/>
      </w:pPr>
    </w:p>
    <w:p w14:paraId="32576B61" w14:textId="77777777" w:rsidR="00B01AD2" w:rsidRDefault="00B01AD2" w:rsidP="00C86C6E">
      <w:pPr>
        <w:spacing w:before="100" w:after="160"/>
        <w:jc w:val="center"/>
      </w:pPr>
    </w:p>
    <w:p w14:paraId="6A510B32" w14:textId="77777777" w:rsidR="00B01AD2" w:rsidRDefault="00B01AD2" w:rsidP="00C86C6E">
      <w:pPr>
        <w:spacing w:before="100" w:after="160"/>
        <w:jc w:val="center"/>
      </w:pPr>
    </w:p>
    <w:p w14:paraId="49DB0A4E" w14:textId="1B9AB79D" w:rsidR="00C86C6E" w:rsidRDefault="00B01AD2" w:rsidP="00C86C6E">
      <w:pPr>
        <w:spacing w:before="100" w:after="160"/>
        <w:jc w:val="center"/>
      </w:pPr>
      <w:r>
        <w:rPr>
          <w:noProof/>
          <w14:ligatures w14:val="standardContextual"/>
        </w:rPr>
        <w:lastRenderedPageBreak/>
        <w:drawing>
          <wp:inline distT="0" distB="0" distL="0" distR="0" wp14:anchorId="1982B6DD" wp14:editId="46ADF1EF">
            <wp:extent cx="5768975" cy="8915400"/>
            <wp:effectExtent l="0" t="0" r="3175" b="0"/>
            <wp:docPr id="11920326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32693"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68975" cy="8915400"/>
                    </a:xfrm>
                    <a:prstGeom prst="rect">
                      <a:avLst/>
                    </a:prstGeom>
                  </pic:spPr>
                </pic:pic>
              </a:graphicData>
            </a:graphic>
          </wp:inline>
        </w:drawing>
      </w:r>
    </w:p>
    <w:p w14:paraId="51E64EAC" w14:textId="5DDFDF46" w:rsidR="00B01AD2" w:rsidRDefault="00B01AD2" w:rsidP="00B01AD2">
      <w:pPr>
        <w:pStyle w:val="Heading1"/>
        <w:pBdr>
          <w:bottom w:val="single" w:sz="6" w:space="4" w:color="2E5C8A"/>
        </w:pBdr>
        <w:spacing w:before="260" w:after="120"/>
        <w:jc w:val="both"/>
        <w:rPr>
          <w:rFonts w:asciiTheme="minorHAnsi" w:hAnsiTheme="minorHAnsi"/>
          <w:b/>
          <w:bCs/>
          <w:color w:val="1F3864"/>
          <w:sz w:val="25"/>
          <w:szCs w:val="25"/>
        </w:rPr>
      </w:pPr>
      <w:bookmarkStart w:id="11" w:name="_Toc243511878"/>
      <w:r w:rsidRPr="008459A7">
        <w:rPr>
          <w:rFonts w:asciiTheme="minorHAnsi" w:hAnsiTheme="minorHAnsi"/>
          <w:b/>
          <w:bCs/>
          <w:color w:val="1F3864"/>
          <w:sz w:val="25"/>
          <w:szCs w:val="25"/>
        </w:rPr>
        <w:lastRenderedPageBreak/>
        <w:t xml:space="preserve">Appendix — </w:t>
      </w:r>
      <w:r>
        <w:rPr>
          <w:rFonts w:asciiTheme="minorHAnsi" w:hAnsiTheme="minorHAnsi"/>
          <w:b/>
          <w:bCs/>
          <w:color w:val="1F3864"/>
          <w:sz w:val="25"/>
          <w:szCs w:val="25"/>
        </w:rPr>
        <w:t>Screenshots</w:t>
      </w:r>
      <w:bookmarkEnd w:id="11"/>
    </w:p>
    <w:p w14:paraId="3A33E80D" w14:textId="77777777" w:rsidR="00701CE8" w:rsidRDefault="00701CE8" w:rsidP="00701CE8">
      <w:pPr>
        <w:rPr>
          <w:lang w:eastAsia="en-US"/>
        </w:rPr>
      </w:pPr>
    </w:p>
    <w:p w14:paraId="3DB9F6A9" w14:textId="77777777" w:rsidR="00701CE8" w:rsidRDefault="00701CE8" w:rsidP="00701CE8">
      <w:pPr>
        <w:rPr>
          <w:lang w:eastAsia="en-US"/>
        </w:rPr>
      </w:pPr>
    </w:p>
    <w:p w14:paraId="6B796E8A" w14:textId="77777777" w:rsidR="00701CE8" w:rsidRDefault="00701CE8" w:rsidP="00701CE8">
      <w:pPr>
        <w:rPr>
          <w:lang w:eastAsia="en-US"/>
        </w:rPr>
      </w:pPr>
    </w:p>
    <w:p w14:paraId="0E952190" w14:textId="3BF284A5" w:rsidR="00701CE8" w:rsidRDefault="00701CE8" w:rsidP="00701CE8">
      <w:pPr>
        <w:rPr>
          <w:lang w:eastAsia="en-US"/>
        </w:rPr>
      </w:pPr>
      <w:r>
        <w:rPr>
          <w:noProof/>
          <w:lang w:eastAsia="en-US"/>
          <w14:ligatures w14:val="standardContextual"/>
        </w:rPr>
        <w:drawing>
          <wp:inline distT="0" distB="0" distL="0" distR="0" wp14:anchorId="61D78B00" wp14:editId="72EFCDD8">
            <wp:extent cx="6502400" cy="4358005"/>
            <wp:effectExtent l="0" t="0" r="0" b="4445"/>
            <wp:docPr id="77748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2375" name="Picture 777482375"/>
                    <pic:cNvPicPr/>
                  </pic:nvPicPr>
                  <pic:blipFill>
                    <a:blip r:embed="rId10">
                      <a:extLst>
                        <a:ext uri="{28A0092B-C50C-407E-A947-70E740481C1C}">
                          <a14:useLocalDpi xmlns:a14="http://schemas.microsoft.com/office/drawing/2010/main" val="0"/>
                        </a:ext>
                      </a:extLst>
                    </a:blip>
                    <a:stretch>
                      <a:fillRect/>
                    </a:stretch>
                  </pic:blipFill>
                  <pic:spPr>
                    <a:xfrm>
                      <a:off x="0" y="0"/>
                      <a:ext cx="6502400" cy="4358005"/>
                    </a:xfrm>
                    <a:prstGeom prst="rect">
                      <a:avLst/>
                    </a:prstGeom>
                  </pic:spPr>
                </pic:pic>
              </a:graphicData>
            </a:graphic>
          </wp:inline>
        </w:drawing>
      </w:r>
    </w:p>
    <w:p w14:paraId="6F9BD13B" w14:textId="60A4BED1" w:rsidR="00701CE8" w:rsidRDefault="00701CE8" w:rsidP="00701CE8">
      <w:pPr>
        <w:rPr>
          <w:color w:val="156082" w:themeColor="accent1"/>
          <w:sz w:val="28"/>
          <w:szCs w:val="28"/>
          <w:lang w:eastAsia="en-US"/>
        </w:rPr>
      </w:pPr>
      <w:r>
        <w:rPr>
          <w:lang w:eastAsia="en-US"/>
        </w:rPr>
        <w:t xml:space="preserve">                                                              </w:t>
      </w:r>
      <w:r w:rsidRPr="00701CE8">
        <w:rPr>
          <w:color w:val="156082" w:themeColor="accent1"/>
          <w:sz w:val="28"/>
          <w:szCs w:val="28"/>
          <w:lang w:eastAsia="en-US"/>
        </w:rPr>
        <w:t>Complete Workflow in Langflow</w:t>
      </w:r>
    </w:p>
    <w:p w14:paraId="23118514" w14:textId="77777777" w:rsidR="00701CE8" w:rsidRDefault="00701CE8" w:rsidP="00701CE8">
      <w:pPr>
        <w:rPr>
          <w:color w:val="156082" w:themeColor="accent1"/>
          <w:sz w:val="28"/>
          <w:szCs w:val="28"/>
          <w:lang w:eastAsia="en-US"/>
        </w:rPr>
      </w:pPr>
    </w:p>
    <w:p w14:paraId="7B2F342B" w14:textId="327EC581" w:rsidR="00701CE8" w:rsidRDefault="00701CE8" w:rsidP="00701CE8">
      <w:pPr>
        <w:rPr>
          <w:sz w:val="28"/>
          <w:szCs w:val="28"/>
          <w:lang w:eastAsia="en-US"/>
        </w:rPr>
      </w:pPr>
      <w:r>
        <w:rPr>
          <w:noProof/>
          <w:sz w:val="28"/>
          <w:szCs w:val="28"/>
          <w:lang w:eastAsia="en-US"/>
          <w14:ligatures w14:val="standardContextual"/>
        </w:rPr>
        <w:lastRenderedPageBreak/>
        <w:drawing>
          <wp:inline distT="0" distB="0" distL="0" distR="0" wp14:anchorId="446BA45B" wp14:editId="179A401C">
            <wp:extent cx="6502400" cy="4173220"/>
            <wp:effectExtent l="0" t="0" r="0" b="0"/>
            <wp:docPr id="1253144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44644" name="Picture 1253144644"/>
                    <pic:cNvPicPr/>
                  </pic:nvPicPr>
                  <pic:blipFill>
                    <a:blip r:embed="rId11">
                      <a:extLst>
                        <a:ext uri="{28A0092B-C50C-407E-A947-70E740481C1C}">
                          <a14:useLocalDpi xmlns:a14="http://schemas.microsoft.com/office/drawing/2010/main" val="0"/>
                        </a:ext>
                      </a:extLst>
                    </a:blip>
                    <a:stretch>
                      <a:fillRect/>
                    </a:stretch>
                  </pic:blipFill>
                  <pic:spPr>
                    <a:xfrm>
                      <a:off x="0" y="0"/>
                      <a:ext cx="6502400" cy="4173220"/>
                    </a:xfrm>
                    <a:prstGeom prst="rect">
                      <a:avLst/>
                    </a:prstGeom>
                  </pic:spPr>
                </pic:pic>
              </a:graphicData>
            </a:graphic>
          </wp:inline>
        </w:drawing>
      </w:r>
    </w:p>
    <w:p w14:paraId="1C7219AB" w14:textId="09FAC8AE" w:rsidR="00701CE8" w:rsidRDefault="00701CE8" w:rsidP="00701CE8">
      <w:pPr>
        <w:rPr>
          <w:color w:val="156082" w:themeColor="accent1"/>
          <w:sz w:val="28"/>
          <w:szCs w:val="28"/>
          <w:lang w:eastAsia="en-US"/>
        </w:rPr>
      </w:pPr>
      <w:r w:rsidRPr="00701CE8">
        <w:rPr>
          <w:color w:val="156082" w:themeColor="accent1"/>
          <w:sz w:val="28"/>
          <w:szCs w:val="28"/>
          <w:lang w:eastAsia="en-US"/>
        </w:rPr>
        <w:t xml:space="preserve">                                  Requirement Extractor Agent and Router</w:t>
      </w:r>
    </w:p>
    <w:p w14:paraId="6E32DBF8" w14:textId="77777777" w:rsidR="00701CE8" w:rsidRDefault="00701CE8" w:rsidP="00701CE8">
      <w:pPr>
        <w:rPr>
          <w:color w:val="156082" w:themeColor="accent1"/>
          <w:sz w:val="28"/>
          <w:szCs w:val="28"/>
          <w:lang w:eastAsia="en-US"/>
        </w:rPr>
      </w:pPr>
    </w:p>
    <w:p w14:paraId="6142175C" w14:textId="3C029D6A" w:rsidR="00701CE8" w:rsidRDefault="00701CE8" w:rsidP="00701CE8">
      <w:pPr>
        <w:jc w:val="center"/>
        <w:rPr>
          <w:color w:val="156082" w:themeColor="accent1"/>
          <w:sz w:val="28"/>
          <w:szCs w:val="28"/>
          <w:lang w:eastAsia="en-US"/>
        </w:rPr>
      </w:pPr>
      <w:r>
        <w:rPr>
          <w:noProof/>
          <w:color w:val="156082" w:themeColor="accent1"/>
          <w:sz w:val="28"/>
          <w:szCs w:val="28"/>
          <w:lang w:eastAsia="en-US"/>
          <w14:ligatures w14:val="standardContextual"/>
        </w:rPr>
        <w:lastRenderedPageBreak/>
        <w:drawing>
          <wp:inline distT="0" distB="0" distL="0" distR="0" wp14:anchorId="4B5DB589" wp14:editId="5384EDD2">
            <wp:extent cx="5416828" cy="5969307"/>
            <wp:effectExtent l="0" t="0" r="0" b="0"/>
            <wp:docPr id="941909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09472" name="Picture 941909472"/>
                    <pic:cNvPicPr/>
                  </pic:nvPicPr>
                  <pic:blipFill>
                    <a:blip r:embed="rId12">
                      <a:extLst>
                        <a:ext uri="{28A0092B-C50C-407E-A947-70E740481C1C}">
                          <a14:useLocalDpi xmlns:a14="http://schemas.microsoft.com/office/drawing/2010/main" val="0"/>
                        </a:ext>
                      </a:extLst>
                    </a:blip>
                    <a:stretch>
                      <a:fillRect/>
                    </a:stretch>
                  </pic:blipFill>
                  <pic:spPr>
                    <a:xfrm>
                      <a:off x="0" y="0"/>
                      <a:ext cx="5416828" cy="5969307"/>
                    </a:xfrm>
                    <a:prstGeom prst="rect">
                      <a:avLst/>
                    </a:prstGeom>
                  </pic:spPr>
                </pic:pic>
              </a:graphicData>
            </a:graphic>
          </wp:inline>
        </w:drawing>
      </w:r>
    </w:p>
    <w:p w14:paraId="1B57B881" w14:textId="5E08731B" w:rsidR="00701CE8" w:rsidRDefault="00701CE8" w:rsidP="00701CE8">
      <w:pPr>
        <w:rPr>
          <w:color w:val="156082" w:themeColor="accent1"/>
          <w:sz w:val="28"/>
          <w:szCs w:val="28"/>
          <w:lang w:eastAsia="en-US"/>
        </w:rPr>
      </w:pPr>
      <w:r>
        <w:rPr>
          <w:color w:val="156082" w:themeColor="accent1"/>
          <w:sz w:val="28"/>
          <w:szCs w:val="28"/>
          <w:lang w:eastAsia="en-US"/>
        </w:rPr>
        <w:t xml:space="preserve">                                         PRD Generator Agent</w:t>
      </w:r>
    </w:p>
    <w:p w14:paraId="50C1CE9F" w14:textId="77777777" w:rsidR="00701CE8" w:rsidRDefault="00701CE8" w:rsidP="00701CE8">
      <w:pPr>
        <w:rPr>
          <w:color w:val="156082" w:themeColor="accent1"/>
          <w:sz w:val="28"/>
          <w:szCs w:val="28"/>
          <w:lang w:eastAsia="en-US"/>
        </w:rPr>
      </w:pPr>
    </w:p>
    <w:p w14:paraId="1B6AB9D5" w14:textId="72BE6426" w:rsidR="00701CE8" w:rsidRDefault="00701CE8" w:rsidP="00701CE8">
      <w:pPr>
        <w:rPr>
          <w:color w:val="156082" w:themeColor="accent1"/>
          <w:sz w:val="28"/>
          <w:szCs w:val="28"/>
          <w:lang w:eastAsia="en-US"/>
        </w:rPr>
      </w:pPr>
      <w:r>
        <w:rPr>
          <w:noProof/>
          <w:color w:val="156082" w:themeColor="accent1"/>
          <w:sz w:val="28"/>
          <w:szCs w:val="28"/>
          <w:lang w:eastAsia="en-US"/>
          <w14:ligatures w14:val="standardContextual"/>
        </w:rPr>
        <w:lastRenderedPageBreak/>
        <w:drawing>
          <wp:inline distT="0" distB="0" distL="0" distR="0" wp14:anchorId="0D1503B0" wp14:editId="67B4AFA2">
            <wp:extent cx="6502400" cy="4678045"/>
            <wp:effectExtent l="0" t="0" r="0" b="8255"/>
            <wp:docPr id="1839469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69456" name="Picture 1839469456"/>
                    <pic:cNvPicPr/>
                  </pic:nvPicPr>
                  <pic:blipFill>
                    <a:blip r:embed="rId13">
                      <a:extLst>
                        <a:ext uri="{28A0092B-C50C-407E-A947-70E740481C1C}">
                          <a14:useLocalDpi xmlns:a14="http://schemas.microsoft.com/office/drawing/2010/main" val="0"/>
                        </a:ext>
                      </a:extLst>
                    </a:blip>
                    <a:stretch>
                      <a:fillRect/>
                    </a:stretch>
                  </pic:blipFill>
                  <pic:spPr>
                    <a:xfrm>
                      <a:off x="0" y="0"/>
                      <a:ext cx="6502400" cy="4678045"/>
                    </a:xfrm>
                    <a:prstGeom prst="rect">
                      <a:avLst/>
                    </a:prstGeom>
                  </pic:spPr>
                </pic:pic>
              </a:graphicData>
            </a:graphic>
          </wp:inline>
        </w:drawing>
      </w:r>
    </w:p>
    <w:p w14:paraId="5DE19A0F" w14:textId="707CA119" w:rsidR="00701CE8" w:rsidRDefault="00701CE8" w:rsidP="00701CE8">
      <w:pPr>
        <w:rPr>
          <w:color w:val="156082" w:themeColor="accent1"/>
          <w:sz w:val="28"/>
          <w:szCs w:val="28"/>
          <w:lang w:eastAsia="en-US"/>
        </w:rPr>
      </w:pPr>
      <w:r>
        <w:rPr>
          <w:color w:val="156082" w:themeColor="accent1"/>
          <w:sz w:val="28"/>
          <w:szCs w:val="28"/>
          <w:lang w:eastAsia="en-US"/>
        </w:rPr>
        <w:t xml:space="preserve">                              Story Breakdown, Gap Analyser , Scope Estimator Agents</w:t>
      </w:r>
    </w:p>
    <w:p w14:paraId="60193005" w14:textId="77777777" w:rsidR="00701CE8" w:rsidRDefault="00701CE8" w:rsidP="00701CE8">
      <w:pPr>
        <w:rPr>
          <w:color w:val="156082" w:themeColor="accent1"/>
          <w:sz w:val="28"/>
          <w:szCs w:val="28"/>
          <w:lang w:eastAsia="en-US"/>
        </w:rPr>
      </w:pPr>
    </w:p>
    <w:p w14:paraId="5453120B" w14:textId="0C4CF9BF" w:rsidR="00701CE8" w:rsidRDefault="00701CE8" w:rsidP="00701CE8">
      <w:pPr>
        <w:rPr>
          <w:color w:val="156082" w:themeColor="accent1"/>
          <w:sz w:val="28"/>
          <w:szCs w:val="28"/>
          <w:lang w:eastAsia="en-US"/>
        </w:rPr>
      </w:pPr>
      <w:r>
        <w:rPr>
          <w:noProof/>
          <w:color w:val="156082" w:themeColor="accent1"/>
          <w:sz w:val="28"/>
          <w:szCs w:val="28"/>
          <w:lang w:eastAsia="en-US"/>
          <w14:ligatures w14:val="standardContextual"/>
        </w:rPr>
        <w:drawing>
          <wp:inline distT="0" distB="0" distL="0" distR="0" wp14:anchorId="0015D68D" wp14:editId="7853404B">
            <wp:extent cx="6502400" cy="3430905"/>
            <wp:effectExtent l="0" t="0" r="0" b="0"/>
            <wp:docPr id="620951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51179" name="Picture 620951179"/>
                    <pic:cNvPicPr/>
                  </pic:nvPicPr>
                  <pic:blipFill>
                    <a:blip r:embed="rId14">
                      <a:extLst>
                        <a:ext uri="{28A0092B-C50C-407E-A947-70E740481C1C}">
                          <a14:useLocalDpi xmlns:a14="http://schemas.microsoft.com/office/drawing/2010/main" val="0"/>
                        </a:ext>
                      </a:extLst>
                    </a:blip>
                    <a:stretch>
                      <a:fillRect/>
                    </a:stretch>
                  </pic:blipFill>
                  <pic:spPr>
                    <a:xfrm>
                      <a:off x="0" y="0"/>
                      <a:ext cx="6502400" cy="3430905"/>
                    </a:xfrm>
                    <a:prstGeom prst="rect">
                      <a:avLst/>
                    </a:prstGeom>
                  </pic:spPr>
                </pic:pic>
              </a:graphicData>
            </a:graphic>
          </wp:inline>
        </w:drawing>
      </w:r>
    </w:p>
    <w:p w14:paraId="39DCCA71" w14:textId="3F81AD89" w:rsidR="00701CE8" w:rsidRDefault="00701CE8" w:rsidP="00701CE8">
      <w:pPr>
        <w:rPr>
          <w:color w:val="156082" w:themeColor="accent1"/>
          <w:sz w:val="28"/>
          <w:szCs w:val="28"/>
          <w:lang w:eastAsia="en-US"/>
        </w:rPr>
      </w:pPr>
      <w:r>
        <w:rPr>
          <w:color w:val="156082" w:themeColor="accent1"/>
          <w:sz w:val="28"/>
          <w:szCs w:val="28"/>
          <w:lang w:eastAsia="en-US"/>
        </w:rPr>
        <w:t xml:space="preserve">                                Playground View</w:t>
      </w:r>
    </w:p>
    <w:p w14:paraId="146B646B" w14:textId="77777777" w:rsidR="00701CE8" w:rsidRDefault="00701CE8" w:rsidP="00701CE8">
      <w:pPr>
        <w:rPr>
          <w:color w:val="156082" w:themeColor="accent1"/>
          <w:sz w:val="28"/>
          <w:szCs w:val="28"/>
          <w:lang w:eastAsia="en-US"/>
        </w:rPr>
      </w:pPr>
    </w:p>
    <w:p w14:paraId="293B4E1B" w14:textId="47C156C7" w:rsidR="00701CE8" w:rsidRDefault="00701CE8" w:rsidP="00701CE8">
      <w:pPr>
        <w:rPr>
          <w:color w:val="156082" w:themeColor="accent1"/>
          <w:sz w:val="28"/>
          <w:szCs w:val="28"/>
          <w:lang w:eastAsia="en-US"/>
        </w:rPr>
      </w:pPr>
      <w:r>
        <w:rPr>
          <w:noProof/>
          <w:color w:val="156082" w:themeColor="accent1"/>
          <w:sz w:val="28"/>
          <w:szCs w:val="28"/>
          <w:lang w:eastAsia="en-US"/>
          <w14:ligatures w14:val="standardContextual"/>
        </w:rPr>
        <w:drawing>
          <wp:inline distT="0" distB="0" distL="0" distR="0" wp14:anchorId="5F2ADDB1" wp14:editId="4F857B34">
            <wp:extent cx="6502400" cy="3726180"/>
            <wp:effectExtent l="0" t="0" r="0" b="7620"/>
            <wp:docPr id="1829734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4816" name="Picture 1829734816"/>
                    <pic:cNvPicPr/>
                  </pic:nvPicPr>
                  <pic:blipFill>
                    <a:blip r:embed="rId15">
                      <a:extLst>
                        <a:ext uri="{28A0092B-C50C-407E-A947-70E740481C1C}">
                          <a14:useLocalDpi xmlns:a14="http://schemas.microsoft.com/office/drawing/2010/main" val="0"/>
                        </a:ext>
                      </a:extLst>
                    </a:blip>
                    <a:stretch>
                      <a:fillRect/>
                    </a:stretch>
                  </pic:blipFill>
                  <pic:spPr>
                    <a:xfrm>
                      <a:off x="0" y="0"/>
                      <a:ext cx="6502400" cy="3726180"/>
                    </a:xfrm>
                    <a:prstGeom prst="rect">
                      <a:avLst/>
                    </a:prstGeom>
                  </pic:spPr>
                </pic:pic>
              </a:graphicData>
            </a:graphic>
          </wp:inline>
        </w:drawing>
      </w:r>
    </w:p>
    <w:p w14:paraId="4174EBED" w14:textId="5EFBA246" w:rsidR="00701CE8" w:rsidRDefault="00701CE8" w:rsidP="00701CE8">
      <w:pPr>
        <w:rPr>
          <w:color w:val="156082" w:themeColor="accent1"/>
          <w:sz w:val="28"/>
          <w:szCs w:val="28"/>
          <w:lang w:eastAsia="en-US"/>
        </w:rPr>
      </w:pPr>
      <w:r>
        <w:rPr>
          <w:color w:val="156082" w:themeColor="accent1"/>
          <w:sz w:val="28"/>
          <w:szCs w:val="28"/>
          <w:lang w:eastAsia="en-US"/>
        </w:rPr>
        <w:t xml:space="preserve">                           Output in Playground</w:t>
      </w:r>
    </w:p>
    <w:p w14:paraId="21ECF2A3" w14:textId="77777777" w:rsidR="00701CE8" w:rsidRDefault="00701CE8" w:rsidP="00701CE8">
      <w:pPr>
        <w:rPr>
          <w:color w:val="156082" w:themeColor="accent1"/>
          <w:sz w:val="28"/>
          <w:szCs w:val="28"/>
          <w:lang w:eastAsia="en-US"/>
        </w:rPr>
      </w:pPr>
    </w:p>
    <w:p w14:paraId="1C795E8F" w14:textId="5F216DCF" w:rsidR="00701CE8" w:rsidRDefault="002F4290" w:rsidP="00701CE8">
      <w:pPr>
        <w:rPr>
          <w:color w:val="156082" w:themeColor="accent1"/>
          <w:sz w:val="28"/>
          <w:szCs w:val="28"/>
          <w:lang w:eastAsia="en-US"/>
        </w:rPr>
      </w:pPr>
      <w:r w:rsidRPr="002F4290">
        <w:rPr>
          <w:color w:val="156082" w:themeColor="accent1"/>
          <w:sz w:val="28"/>
          <w:szCs w:val="28"/>
          <w:lang w:eastAsia="en-US"/>
        </w:rPr>
        <w:drawing>
          <wp:inline distT="0" distB="0" distL="0" distR="0" wp14:anchorId="207E85E7" wp14:editId="454AC7F4">
            <wp:extent cx="6502400" cy="2617470"/>
            <wp:effectExtent l="0" t="0" r="0" b="0"/>
            <wp:docPr id="136661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3106" name=""/>
                    <pic:cNvPicPr/>
                  </pic:nvPicPr>
                  <pic:blipFill>
                    <a:blip r:embed="rId16"/>
                    <a:stretch>
                      <a:fillRect/>
                    </a:stretch>
                  </pic:blipFill>
                  <pic:spPr>
                    <a:xfrm>
                      <a:off x="0" y="0"/>
                      <a:ext cx="6502400" cy="2617470"/>
                    </a:xfrm>
                    <a:prstGeom prst="rect">
                      <a:avLst/>
                    </a:prstGeom>
                  </pic:spPr>
                </pic:pic>
              </a:graphicData>
            </a:graphic>
          </wp:inline>
        </w:drawing>
      </w:r>
    </w:p>
    <w:p w14:paraId="68AF1300" w14:textId="4058020A" w:rsidR="002F4290" w:rsidRDefault="002F4290" w:rsidP="00701CE8">
      <w:pPr>
        <w:rPr>
          <w:color w:val="156082" w:themeColor="accent1"/>
          <w:sz w:val="28"/>
          <w:szCs w:val="28"/>
          <w:lang w:eastAsia="en-US"/>
        </w:rPr>
      </w:pPr>
      <w:r>
        <w:rPr>
          <w:color w:val="156082" w:themeColor="accent1"/>
          <w:sz w:val="28"/>
          <w:szCs w:val="28"/>
          <w:lang w:eastAsia="en-US"/>
        </w:rPr>
        <w:t xml:space="preserve">                       Output Files Stored in Local</w:t>
      </w:r>
    </w:p>
    <w:p w14:paraId="0BCE89C3" w14:textId="77777777" w:rsidR="002F4290" w:rsidRDefault="002F4290" w:rsidP="00701CE8">
      <w:pPr>
        <w:rPr>
          <w:color w:val="156082" w:themeColor="accent1"/>
          <w:sz w:val="28"/>
          <w:szCs w:val="28"/>
          <w:lang w:eastAsia="en-US"/>
        </w:rPr>
      </w:pPr>
    </w:p>
    <w:p w14:paraId="2CDD7D3E" w14:textId="3A1343F9" w:rsidR="002F4290" w:rsidRDefault="002F4290" w:rsidP="00701CE8">
      <w:pPr>
        <w:rPr>
          <w:color w:val="156082" w:themeColor="accent1"/>
          <w:sz w:val="28"/>
          <w:szCs w:val="28"/>
          <w:lang w:eastAsia="en-US"/>
        </w:rPr>
      </w:pPr>
      <w:r>
        <w:rPr>
          <w:noProof/>
          <w:color w:val="156082" w:themeColor="accent1"/>
          <w:sz w:val="28"/>
          <w:szCs w:val="28"/>
          <w:lang w:eastAsia="en-US"/>
          <w14:ligatures w14:val="standardContextual"/>
        </w:rPr>
        <w:lastRenderedPageBreak/>
        <w:drawing>
          <wp:inline distT="0" distB="0" distL="0" distR="0" wp14:anchorId="10236CFE" wp14:editId="6D856C3C">
            <wp:extent cx="6502400" cy="3162935"/>
            <wp:effectExtent l="0" t="0" r="0" b="0"/>
            <wp:docPr id="841493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93170" name="Picture 8414931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02400" cy="3162935"/>
                    </a:xfrm>
                    <a:prstGeom prst="rect">
                      <a:avLst/>
                    </a:prstGeom>
                  </pic:spPr>
                </pic:pic>
              </a:graphicData>
            </a:graphic>
          </wp:inline>
        </w:drawing>
      </w:r>
    </w:p>
    <w:p w14:paraId="6A988496" w14:textId="18FD63EA" w:rsidR="002F4290" w:rsidRDefault="002F4290" w:rsidP="00701CE8">
      <w:pPr>
        <w:rPr>
          <w:color w:val="156082" w:themeColor="accent1"/>
          <w:sz w:val="28"/>
          <w:szCs w:val="28"/>
          <w:lang w:eastAsia="en-US"/>
        </w:rPr>
      </w:pPr>
      <w:r>
        <w:rPr>
          <w:color w:val="156082" w:themeColor="accent1"/>
          <w:sz w:val="28"/>
          <w:szCs w:val="28"/>
          <w:lang w:eastAsia="en-US"/>
        </w:rPr>
        <w:t xml:space="preserve">                                          Traces in Langfuse</w:t>
      </w:r>
    </w:p>
    <w:p w14:paraId="24FF4327" w14:textId="77777777" w:rsidR="002F4290" w:rsidRDefault="002F4290" w:rsidP="00701CE8">
      <w:pPr>
        <w:rPr>
          <w:color w:val="156082" w:themeColor="accent1"/>
          <w:sz w:val="28"/>
          <w:szCs w:val="28"/>
          <w:lang w:eastAsia="en-US"/>
        </w:rPr>
      </w:pPr>
    </w:p>
    <w:p w14:paraId="3512444E" w14:textId="7989A716" w:rsidR="002F4290" w:rsidRDefault="002F4290" w:rsidP="00701CE8">
      <w:pPr>
        <w:rPr>
          <w:color w:val="156082" w:themeColor="accent1"/>
          <w:sz w:val="28"/>
          <w:szCs w:val="28"/>
          <w:lang w:eastAsia="en-US"/>
        </w:rPr>
      </w:pPr>
      <w:r>
        <w:rPr>
          <w:noProof/>
          <w:color w:val="156082" w:themeColor="accent1"/>
          <w:sz w:val="28"/>
          <w:szCs w:val="28"/>
          <w:lang w:eastAsia="en-US"/>
          <w14:ligatures w14:val="standardContextual"/>
        </w:rPr>
        <w:drawing>
          <wp:inline distT="0" distB="0" distL="0" distR="0" wp14:anchorId="30DBFDA4" wp14:editId="6A482A23">
            <wp:extent cx="6502400" cy="2973705"/>
            <wp:effectExtent l="0" t="0" r="0" b="0"/>
            <wp:docPr id="966736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6048" name="Picture 9667360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02400" cy="2973705"/>
                    </a:xfrm>
                    <a:prstGeom prst="rect">
                      <a:avLst/>
                    </a:prstGeom>
                  </pic:spPr>
                </pic:pic>
              </a:graphicData>
            </a:graphic>
          </wp:inline>
        </w:drawing>
      </w:r>
    </w:p>
    <w:p w14:paraId="34F1F3E7" w14:textId="7EEEA669" w:rsidR="002F4290" w:rsidRDefault="002F4290" w:rsidP="00701CE8">
      <w:pPr>
        <w:rPr>
          <w:color w:val="156082" w:themeColor="accent1"/>
          <w:sz w:val="28"/>
          <w:szCs w:val="28"/>
          <w:lang w:eastAsia="en-US"/>
        </w:rPr>
      </w:pPr>
      <w:r>
        <w:rPr>
          <w:color w:val="156082" w:themeColor="accent1"/>
          <w:sz w:val="28"/>
          <w:szCs w:val="28"/>
          <w:lang w:eastAsia="en-US"/>
        </w:rPr>
        <w:t xml:space="preserve">                                       Traces and Cost Details</w:t>
      </w:r>
    </w:p>
    <w:p w14:paraId="6D8E9C6C" w14:textId="77777777" w:rsidR="002F4290" w:rsidRDefault="002F4290" w:rsidP="00701CE8">
      <w:pPr>
        <w:rPr>
          <w:color w:val="156082" w:themeColor="accent1"/>
          <w:sz w:val="28"/>
          <w:szCs w:val="28"/>
          <w:lang w:eastAsia="en-US"/>
        </w:rPr>
      </w:pPr>
    </w:p>
    <w:p w14:paraId="7A29DCC7" w14:textId="47722A82" w:rsidR="002F4290" w:rsidRDefault="002F4290" w:rsidP="00701CE8">
      <w:pPr>
        <w:rPr>
          <w:color w:val="156082" w:themeColor="accent1"/>
          <w:sz w:val="28"/>
          <w:szCs w:val="28"/>
          <w:lang w:eastAsia="en-US"/>
        </w:rPr>
      </w:pPr>
      <w:r>
        <w:rPr>
          <w:noProof/>
          <w:color w:val="156082" w:themeColor="accent1"/>
          <w:sz w:val="28"/>
          <w:szCs w:val="28"/>
          <w:lang w:eastAsia="en-US"/>
          <w14:ligatures w14:val="standardContextual"/>
        </w:rPr>
        <w:lastRenderedPageBreak/>
        <w:drawing>
          <wp:inline distT="0" distB="0" distL="0" distR="0" wp14:anchorId="01D58B4E" wp14:editId="7F3D35DC">
            <wp:extent cx="6502400" cy="2508250"/>
            <wp:effectExtent l="0" t="0" r="0" b="6350"/>
            <wp:docPr id="1779624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4970" name="Picture 1779624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02400" cy="2508250"/>
                    </a:xfrm>
                    <a:prstGeom prst="rect">
                      <a:avLst/>
                    </a:prstGeom>
                  </pic:spPr>
                </pic:pic>
              </a:graphicData>
            </a:graphic>
          </wp:inline>
        </w:drawing>
      </w:r>
    </w:p>
    <w:p w14:paraId="68583F1B" w14:textId="2032A2D0" w:rsidR="002F4290" w:rsidRDefault="002F4290" w:rsidP="00701CE8">
      <w:pPr>
        <w:rPr>
          <w:color w:val="156082" w:themeColor="accent1"/>
          <w:sz w:val="28"/>
          <w:szCs w:val="28"/>
          <w:lang w:eastAsia="en-US"/>
        </w:rPr>
      </w:pPr>
      <w:r>
        <w:rPr>
          <w:color w:val="156082" w:themeColor="accent1"/>
          <w:sz w:val="28"/>
          <w:szCs w:val="28"/>
          <w:lang w:eastAsia="en-US"/>
        </w:rPr>
        <w:t xml:space="preserve">                                                 Evaluator</w:t>
      </w:r>
    </w:p>
    <w:p w14:paraId="4417772D" w14:textId="77777777" w:rsidR="002F4290" w:rsidRDefault="002F4290" w:rsidP="00701CE8">
      <w:pPr>
        <w:rPr>
          <w:color w:val="156082" w:themeColor="accent1"/>
          <w:sz w:val="28"/>
          <w:szCs w:val="28"/>
          <w:lang w:eastAsia="en-US"/>
        </w:rPr>
      </w:pPr>
    </w:p>
    <w:p w14:paraId="6BECEB66" w14:textId="2312B996" w:rsidR="002F4290" w:rsidRDefault="002F4290" w:rsidP="00701CE8">
      <w:pPr>
        <w:rPr>
          <w:color w:val="156082" w:themeColor="accent1"/>
          <w:sz w:val="28"/>
          <w:szCs w:val="28"/>
          <w:lang w:eastAsia="en-US"/>
        </w:rPr>
      </w:pPr>
      <w:r>
        <w:rPr>
          <w:noProof/>
          <w:color w:val="156082" w:themeColor="accent1"/>
          <w:sz w:val="28"/>
          <w:szCs w:val="28"/>
          <w:lang w:eastAsia="en-US"/>
          <w14:ligatures w14:val="standardContextual"/>
        </w:rPr>
        <w:drawing>
          <wp:inline distT="0" distB="0" distL="0" distR="0" wp14:anchorId="20667F25" wp14:editId="75169ACA">
            <wp:extent cx="6502400" cy="2711450"/>
            <wp:effectExtent l="0" t="0" r="0" b="0"/>
            <wp:docPr id="1132297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97796" name="Picture 11322977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02400" cy="2711450"/>
                    </a:xfrm>
                    <a:prstGeom prst="rect">
                      <a:avLst/>
                    </a:prstGeom>
                  </pic:spPr>
                </pic:pic>
              </a:graphicData>
            </a:graphic>
          </wp:inline>
        </w:drawing>
      </w:r>
    </w:p>
    <w:p w14:paraId="1F95F97F" w14:textId="251B2EBF" w:rsidR="002F4290" w:rsidRDefault="002F4290" w:rsidP="00701CE8">
      <w:pPr>
        <w:rPr>
          <w:color w:val="156082" w:themeColor="accent1"/>
          <w:sz w:val="28"/>
          <w:szCs w:val="28"/>
          <w:lang w:eastAsia="en-US"/>
        </w:rPr>
      </w:pPr>
      <w:r>
        <w:rPr>
          <w:color w:val="156082" w:themeColor="accent1"/>
          <w:sz w:val="28"/>
          <w:szCs w:val="28"/>
          <w:lang w:eastAsia="en-US"/>
        </w:rPr>
        <w:t xml:space="preserve">                                        Evaluator Results</w:t>
      </w:r>
    </w:p>
    <w:p w14:paraId="04BE42F2" w14:textId="77777777" w:rsidR="002F4290" w:rsidRDefault="002F4290" w:rsidP="00701CE8">
      <w:pPr>
        <w:rPr>
          <w:color w:val="156082" w:themeColor="accent1"/>
          <w:sz w:val="28"/>
          <w:szCs w:val="28"/>
          <w:lang w:eastAsia="en-US"/>
        </w:rPr>
      </w:pPr>
    </w:p>
    <w:p w14:paraId="2FCACE12" w14:textId="77777777" w:rsidR="002F4290" w:rsidRDefault="002F4290" w:rsidP="00701CE8">
      <w:pPr>
        <w:rPr>
          <w:color w:val="156082" w:themeColor="accent1"/>
          <w:sz w:val="28"/>
          <w:szCs w:val="28"/>
          <w:lang w:eastAsia="en-US"/>
        </w:rPr>
      </w:pPr>
    </w:p>
    <w:p w14:paraId="2EC362EC" w14:textId="19733DCD" w:rsidR="002F4290" w:rsidRDefault="002F4290" w:rsidP="002F4290">
      <w:pPr>
        <w:pStyle w:val="Heading1"/>
        <w:pBdr>
          <w:bottom w:val="single" w:sz="6" w:space="4" w:color="2E5C8A"/>
        </w:pBdr>
        <w:spacing w:before="260" w:after="120"/>
        <w:jc w:val="both"/>
        <w:rPr>
          <w:rFonts w:asciiTheme="minorHAnsi" w:hAnsiTheme="minorHAnsi"/>
          <w:b/>
          <w:bCs/>
          <w:color w:val="1F3864"/>
          <w:sz w:val="25"/>
          <w:szCs w:val="25"/>
        </w:rPr>
      </w:pPr>
      <w:bookmarkStart w:id="12" w:name="_Toc243511879"/>
      <w:r>
        <w:rPr>
          <w:rFonts w:asciiTheme="minorHAnsi" w:hAnsiTheme="minorHAnsi"/>
          <w:b/>
          <w:bCs/>
          <w:color w:val="1F3864"/>
          <w:sz w:val="25"/>
          <w:szCs w:val="25"/>
        </w:rPr>
        <w:t>Demo Video Link</w:t>
      </w:r>
      <w:bookmarkEnd w:id="12"/>
    </w:p>
    <w:p w14:paraId="2C8566D5" w14:textId="5BCBAC16" w:rsidR="002F4290" w:rsidRPr="00701CE8" w:rsidRDefault="005C78DE" w:rsidP="00701CE8">
      <w:pPr>
        <w:rPr>
          <w:color w:val="156082" w:themeColor="accent1"/>
          <w:sz w:val="28"/>
          <w:szCs w:val="28"/>
          <w:lang w:eastAsia="en-US"/>
        </w:rPr>
      </w:pPr>
      <w:r>
        <w:rPr>
          <w:color w:val="156082" w:themeColor="accent1"/>
          <w:sz w:val="28"/>
          <w:szCs w:val="28"/>
          <w:lang w:eastAsia="en-US"/>
        </w:rPr>
        <w:t>To be Updated</w:t>
      </w:r>
    </w:p>
    <w:sectPr w:rsidR="002F4290" w:rsidRPr="00701CE8" w:rsidSect="00C86C6E">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58A"/>
    <w:multiLevelType w:val="multilevel"/>
    <w:tmpl w:val="676A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B2E3B"/>
    <w:multiLevelType w:val="multilevel"/>
    <w:tmpl w:val="81C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099E"/>
    <w:multiLevelType w:val="hybridMultilevel"/>
    <w:tmpl w:val="40929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F43D46"/>
    <w:multiLevelType w:val="multilevel"/>
    <w:tmpl w:val="F39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66125"/>
    <w:multiLevelType w:val="multilevel"/>
    <w:tmpl w:val="1594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47905"/>
    <w:multiLevelType w:val="multilevel"/>
    <w:tmpl w:val="1F6CD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E6DE4"/>
    <w:multiLevelType w:val="multilevel"/>
    <w:tmpl w:val="252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4556E"/>
    <w:multiLevelType w:val="hybridMultilevel"/>
    <w:tmpl w:val="84008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FA58B9"/>
    <w:multiLevelType w:val="hybridMultilevel"/>
    <w:tmpl w:val="CF266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4E679D"/>
    <w:multiLevelType w:val="multilevel"/>
    <w:tmpl w:val="8412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059400">
    <w:abstractNumId w:val="0"/>
  </w:num>
  <w:num w:numId="2" w16cid:durableId="1167982943">
    <w:abstractNumId w:val="5"/>
  </w:num>
  <w:num w:numId="3" w16cid:durableId="293290961">
    <w:abstractNumId w:val="4"/>
  </w:num>
  <w:num w:numId="4" w16cid:durableId="766997212">
    <w:abstractNumId w:val="9"/>
  </w:num>
  <w:num w:numId="5" w16cid:durableId="2095123128">
    <w:abstractNumId w:val="8"/>
  </w:num>
  <w:num w:numId="6" w16cid:durableId="1789853760">
    <w:abstractNumId w:val="2"/>
  </w:num>
  <w:num w:numId="7" w16cid:durableId="1482699419">
    <w:abstractNumId w:val="1"/>
  </w:num>
  <w:num w:numId="8" w16cid:durableId="2002846541">
    <w:abstractNumId w:val="6"/>
  </w:num>
  <w:num w:numId="9" w16cid:durableId="945238333">
    <w:abstractNumId w:val="3"/>
  </w:num>
  <w:num w:numId="10" w16cid:durableId="15414305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6E"/>
    <w:rsid w:val="000035EA"/>
    <w:rsid w:val="0000762A"/>
    <w:rsid w:val="000C1270"/>
    <w:rsid w:val="002F4290"/>
    <w:rsid w:val="0034743B"/>
    <w:rsid w:val="0050711D"/>
    <w:rsid w:val="005C78DE"/>
    <w:rsid w:val="0062666A"/>
    <w:rsid w:val="006A3693"/>
    <w:rsid w:val="006D7016"/>
    <w:rsid w:val="00701CE8"/>
    <w:rsid w:val="007B4928"/>
    <w:rsid w:val="007C17BC"/>
    <w:rsid w:val="007E5020"/>
    <w:rsid w:val="008459A7"/>
    <w:rsid w:val="00B01AD2"/>
    <w:rsid w:val="00B265F0"/>
    <w:rsid w:val="00C86C6E"/>
    <w:rsid w:val="00E31C97"/>
    <w:rsid w:val="00F70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1721"/>
  <w15:chartTrackingRefBased/>
  <w15:docId w15:val="{A1FE61E9-5EDD-4280-A01C-09C2D831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6E"/>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C86C6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86C6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86C6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86C6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C86C6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C86C6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C86C6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C86C6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C86C6E"/>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C6E"/>
    <w:rPr>
      <w:rFonts w:eastAsiaTheme="majorEastAsia" w:cstheme="majorBidi"/>
      <w:color w:val="272727" w:themeColor="text1" w:themeTint="D8"/>
    </w:rPr>
  </w:style>
  <w:style w:type="paragraph" w:styleId="Title">
    <w:name w:val="Title"/>
    <w:basedOn w:val="Normal"/>
    <w:next w:val="Normal"/>
    <w:link w:val="TitleChar"/>
    <w:uiPriority w:val="10"/>
    <w:qFormat/>
    <w:rsid w:val="00C86C6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86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C6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86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C6E"/>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C86C6E"/>
    <w:rPr>
      <w:i/>
      <w:iCs/>
      <w:color w:val="404040" w:themeColor="text1" w:themeTint="BF"/>
    </w:rPr>
  </w:style>
  <w:style w:type="paragraph" w:styleId="ListParagraph">
    <w:name w:val="List Paragraph"/>
    <w:basedOn w:val="Normal"/>
    <w:uiPriority w:val="34"/>
    <w:qFormat/>
    <w:rsid w:val="00C86C6E"/>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C86C6E"/>
    <w:rPr>
      <w:i/>
      <w:iCs/>
      <w:color w:val="0F4761" w:themeColor="accent1" w:themeShade="BF"/>
    </w:rPr>
  </w:style>
  <w:style w:type="paragraph" w:styleId="IntenseQuote">
    <w:name w:val="Intense Quote"/>
    <w:basedOn w:val="Normal"/>
    <w:next w:val="Normal"/>
    <w:link w:val="IntenseQuoteChar"/>
    <w:uiPriority w:val="30"/>
    <w:qFormat/>
    <w:rsid w:val="00C86C6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C86C6E"/>
    <w:rPr>
      <w:i/>
      <w:iCs/>
      <w:color w:val="0F4761" w:themeColor="accent1" w:themeShade="BF"/>
    </w:rPr>
  </w:style>
  <w:style w:type="character" w:styleId="IntenseReference">
    <w:name w:val="Intense Reference"/>
    <w:basedOn w:val="DefaultParagraphFont"/>
    <w:uiPriority w:val="32"/>
    <w:qFormat/>
    <w:rsid w:val="00C86C6E"/>
    <w:rPr>
      <w:b/>
      <w:bCs/>
      <w:smallCaps/>
      <w:color w:val="0F4761" w:themeColor="accent1" w:themeShade="BF"/>
      <w:spacing w:val="5"/>
    </w:rPr>
  </w:style>
  <w:style w:type="paragraph" w:styleId="TOCHeading">
    <w:name w:val="TOC Heading"/>
    <w:basedOn w:val="Heading1"/>
    <w:next w:val="Normal"/>
    <w:uiPriority w:val="39"/>
    <w:unhideWhenUsed/>
    <w:qFormat/>
    <w:rsid w:val="00B265F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65F0"/>
    <w:pPr>
      <w:spacing w:after="100"/>
    </w:pPr>
  </w:style>
  <w:style w:type="character" w:styleId="Hyperlink">
    <w:name w:val="Hyperlink"/>
    <w:basedOn w:val="DefaultParagraphFont"/>
    <w:uiPriority w:val="99"/>
    <w:unhideWhenUsed/>
    <w:rsid w:val="00B265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90F44-F195-49CA-98D6-120337A53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23</Pages>
  <Words>4790</Words>
  <Characters>27303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sudharsan balakrishnan</dc:creator>
  <cp:keywords/>
  <dc:description/>
  <cp:lastModifiedBy>sudharsan balakrishnan</cp:lastModifiedBy>
  <cp:revision>11</cp:revision>
  <dcterms:created xsi:type="dcterms:W3CDTF">2026-10-21T07:45:00Z</dcterms:created>
  <dcterms:modified xsi:type="dcterms:W3CDTF">2026-10-21T16:21:00Z</dcterms:modified>
</cp:coreProperties>
</file>