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 xml:space="preserve">Module Name: </w:t>
      </w:r>
      <w:r>
        <w:rPr>
          <w:rFonts w:ascii="Segoe UI" w:hAnsi="Segoe UI"/>
          <w:color w:val="323232"/>
          <w:sz w:val="22"/>
        </w:rPr>
        <w:t>Login Module - Manual Test Execution &amp; Reporting</w:t>
        <w:br/>
      </w:r>
      <w:r>
        <w:rPr>
          <w:rFonts w:ascii="Segoe UI" w:hAnsi="Segoe UI"/>
          <w:b/>
          <w:color w:val="1F4E78"/>
          <w:sz w:val="22"/>
        </w:rPr>
        <w:t xml:space="preserve">Test Case ID: </w:t>
      </w:r>
      <w:r>
        <w:rPr>
          <w:rFonts w:ascii="Segoe UI" w:hAnsi="Segoe UI"/>
          <w:color w:val="323232"/>
          <w:sz w:val="22"/>
        </w:rPr>
        <w:t>TC001 to TC006</w:t>
        <w:br/>
      </w:r>
      <w:r>
        <w:rPr>
          <w:rFonts w:ascii="Segoe UI" w:hAnsi="Segoe UI"/>
          <w:b/>
          <w:color w:val="1F4E78"/>
          <w:sz w:val="22"/>
        </w:rPr>
        <w:t xml:space="preserve">Webpage URL: </w:t>
      </w:r>
      <w:r>
        <w:rPr>
          <w:rFonts w:ascii="Segoe UI" w:hAnsi="Segoe UI"/>
          <w:color w:val="323232"/>
          <w:sz w:val="22"/>
        </w:rPr>
        <w:t>Student Management System (Local Application)</w:t>
        <w:br/>
      </w:r>
      <w:r>
        <w:rPr>
          <w:rFonts w:ascii="Segoe UI" w:hAnsi="Segoe UI"/>
          <w:b/>
          <w:color w:val="1F4E78"/>
          <w:sz w:val="22"/>
        </w:rPr>
        <w:t xml:space="preserve">Tester Name: 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 xml:space="preserve">Test Environment: </w:t>
      </w:r>
      <w:r>
        <w:rPr>
          <w:rFonts w:ascii="Segoe UI" w:hAnsi="Segoe UI"/>
          <w:color w:val="323232"/>
          <w:sz w:val="22"/>
        </w:rPr>
        <w:t>OS: Windows 10 | IDE: PyCharm / VS Code | Python 3.13 | Chrome</w:t>
        <w:br/>
      </w:r>
      <w:r>
        <w:rPr>
          <w:rFonts w:ascii="Segoe UI" w:hAnsi="Segoe UI"/>
          <w:b/>
          <w:color w:val="1F4E78"/>
          <w:sz w:val="22"/>
        </w:rPr>
        <w:t xml:space="preserve">Prerequisites: </w:t>
      </w:r>
      <w:r>
        <w:rPr>
          <w:rFonts w:ascii="Segoe UI" w:hAnsi="Segoe UI"/>
          <w:color w:val="323232"/>
          <w:sz w:val="22"/>
        </w:rPr>
        <w:t>1. Application running | 2. SRS functional specs | 3. Manual test case design sheet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(TC001)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Manual Execution: Valid Login (Positive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Student Management System application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valid username 'admin'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valid password 'admin123'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Observe system response and compare results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admin /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Login Successful (User redirected to Home Page)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Login Successful; home dashboard displayed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Primary positive execution test case per Tutorial 6 manual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_01_manual_tc001_val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(TC002)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Manual Execution: Invalid Password (Negative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SMS application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valid username 'admin'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incorrect password '12345'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Compare actual message with SRS expected message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admin / 12345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Password Message displayed ('Invalid Username or Password')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Invalid Password Message displayed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test case verifies error feedback on bad credentials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_02_manual_tc002_wrong_pw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(TC003)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Manual Execution: Invalid Username (Negative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SMS application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unregistered username 'student'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valid password 'admin123'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Observe authentication failure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student /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Username Message displayed ('Invalid Username or Password')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Invalid Username Message displayed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test case verifies rejection of unauthorized accounts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_03_manual_tc003_wrong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1d (TC004)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Manual Execution: Blank Username (Boundary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SMS application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Leave Username field blank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valid password 'admin123'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Verify validation check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Blank Username ('' / admin123)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Username Required validation message displayed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Username Required displayed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Boundary scenario checks enforcement of mandatory username field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_04_manual_tc004_blank_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1e (TC005)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Manual Execution: Blank Password (Boundary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SMS application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valid username 'admin'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Leave Password field blank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Verify validation check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Blank Password (admin / '')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Password Required validation message displayed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Password Required displayed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Boundary scenario checks enforcement of mandatory password field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_05_manual_tc005_blank_pw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1f (TC006)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Manual Execution: Blank Username &amp; Password (Validation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SMS application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Leave both Username and Password fields empty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Click Login button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form validation messages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Blank Username &amp; Password ('' / '')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Validation Messages displayed for both empty fields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Validation Messages displayed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Validation test case ensures application handles double blank input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_06_manual_tc006_empty_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2a (Summary)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Manual Test Summary Report &amp; Quality Metrics Analysis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Aggregate execution outcomes across all 6 manual test cases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Calculate Total, Passed, Failed, Blocked counts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Determine Pass Percentage: (Passed / Total) * 100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Prepare official Test Summary Report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6 executed test cases (TC001 to TC006)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Total: 6 | Passed: 6 | Failed: 0 | Pass Percentage: 100%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100% Pass Rate confirmed; Test Summary Report ready for sign-off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Test Summary Report prepared per Tutorial 6 Step 6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_07_manual_test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APPLICATION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F3864"/>
                <w:sz w:val="19"/>
              </w:rPr>
              <w:t>username = input('Enter Username: ')</w:t>
              <w:br/>
              <w:t>password = input('Enter Password: ')</w:t>
              <w:br/>
              <w:br/>
              <w:t>if username == 'admin' and password == 'admin123':</w:t>
              <w:br/>
              <w:t xml:space="preserve">    print('Login Successful')</w:t>
              <w:br/>
              <w:t>else:</w:t>
              <w:br/>
              <w:t xml:space="preserve">    print('Invalid Username or Password')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59A869"/>
                <w:sz w:val="19"/>
              </w:rPr>
              <w:t>Manual Test Execution Completed</w:t>
              <w:br/>
              <w:t>--------------------------------------</w:t>
              <w:br/>
              <w:t>Total Test Cases : 6</w:t>
              <w:br/>
              <w:t>Passed           : 6</w:t>
              <w:br/>
              <w:t>Failed           : 0</w:t>
              <w:br/>
              <w:t>Pass Percentage  : 100%</w:t>
              <w:br/>
              <w:t>--------------------------------------</w:t>
              <w:br/>
              <w:t>Result: All Manual Test Cases Executed Successfully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Login successful with valid credentials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Invalid credentials rejected correctly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Blank fields display validation messages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Manual test cases executed successfully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Test Summary Report prepared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sz w:val="20"/>
        </w:rPr>
        <w:t>Q1. What is Manual Testing?</w:t>
        <w:br/>
      </w:r>
      <w:r>
        <w:rPr>
          <w:rFonts w:ascii="Segoe UI" w:hAnsi="Segoe UI"/>
          <w:color w:val="5A5A5A"/>
          <w:sz w:val="19"/>
        </w:rPr>
        <w:t>A) Testing using automation tools</w:t>
        <w:br/>
        <w:t>B) Testing performed manually without automation tools</w:t>
        <w:br/>
        <w:t>C) Database Testing</w:t>
        <w:br/>
        <w:t>D) Network Testing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Testing performed manually without automation tools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Q2. Which document records actual results of executed test cases?</w:t>
        <w:br/>
      </w:r>
      <w:r>
        <w:rPr>
          <w:rFonts w:ascii="Segoe UI" w:hAnsi="Segoe UI"/>
          <w:color w:val="5A5A5A"/>
          <w:sz w:val="19"/>
        </w:rPr>
        <w:t>A) Design Document</w:t>
        <w:br/>
        <w:t>B) Test Execution Report</w:t>
        <w:br/>
        <w:t>C) User Manual</w:t>
        <w:br/>
        <w:t>D) RTM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Test Execution Report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Q3. What is compared during test execution?</w:t>
        <w:br/>
      </w:r>
      <w:r>
        <w:rPr>
          <w:rFonts w:ascii="Segoe UI" w:hAnsi="Segoe UI"/>
          <w:color w:val="5A5A5A"/>
          <w:sz w:val="19"/>
        </w:rPr>
        <w:t>A) Source Code and Design Document</w:t>
        <w:br/>
        <w:t>B) Expected Result and Actual Result</w:t>
        <w:br/>
        <w:t>C) Database and UI</w:t>
        <w:br/>
        <w:t>D) Hardware and Software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Expected Result and Actual Result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Q4. Which input condition checks validation handling?</w:t>
        <w:br/>
      </w:r>
      <w:r>
        <w:rPr>
          <w:rFonts w:ascii="Segoe UI" w:hAnsi="Segoe UI"/>
          <w:color w:val="5A5A5A"/>
          <w:sz w:val="19"/>
        </w:rPr>
        <w:t>A) Valid Username and Password</w:t>
        <w:br/>
        <w:t>B) Blank Input Values</w:t>
        <w:br/>
        <w:t>C) Correct Login Credentials</w:t>
        <w:br/>
        <w:t>D) Successful Transaction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Blank Input Values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Q5. What is the purpose of a Test Summary Report?</w:t>
        <w:br/>
      </w:r>
      <w:r>
        <w:rPr>
          <w:rFonts w:ascii="Segoe UI" w:hAnsi="Segoe UI"/>
          <w:color w:val="5A5A5A"/>
          <w:sz w:val="19"/>
        </w:rPr>
        <w:t>A) Writing Source Code</w:t>
        <w:br/>
        <w:t>B) Designing Database Tables</w:t>
        <w:br/>
        <w:t>C) Providing Overall Testing Status and Results</w:t>
        <w:br/>
        <w:t>D) Creating User Interfaces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Providing Overall Testing Status and Results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Mastered the end-to-end process of Manual Test Execution without reliance on automation tools.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Executed test cases across multiple input variations including valid, invalid password, invalid username, and blank fields.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Compared expected results against actual results systematically, verifying 100% compliance with SRS requirements.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Prepared a comprehensive Test Execution Report and Test Summary Report evaluating test coverage and pass rates.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Understood how rigorous manual testing establishes the functional foundation before advancing to automated test suites.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