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7C6F" w14:textId="49F2E553" w:rsidR="000E59D6" w:rsidRDefault="00406C90" w:rsidP="00406C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noteExpress下载及安装</w:t>
      </w:r>
    </w:p>
    <w:p w14:paraId="5B055D9C" w14:textId="5F59938A" w:rsidR="00406C90" w:rsidRDefault="00406C90" w:rsidP="00406C90">
      <w:pPr>
        <w:pStyle w:val="a7"/>
        <w:ind w:left="420" w:firstLineChars="0" w:firstLine="0"/>
      </w:pPr>
      <w:r>
        <w:rPr>
          <w:rFonts w:hint="eastAsia"/>
        </w:rPr>
        <w:t>参见</w:t>
      </w:r>
      <w:hyperlink r:id="rId7" w:history="1">
        <w:r>
          <w:rPr>
            <w:rStyle w:val="a8"/>
          </w:rPr>
          <w:t>NoteExpress知识库 (inoteexpress.com)</w:t>
        </w:r>
      </w:hyperlink>
    </w:p>
    <w:p w14:paraId="4A080D0B" w14:textId="495198F9" w:rsidR="00406C90" w:rsidRDefault="003D0A54" w:rsidP="00406C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noteExpress新手入门</w:t>
      </w:r>
    </w:p>
    <w:p w14:paraId="1423CCE6" w14:textId="29976EC9" w:rsidR="003D0A54" w:rsidRDefault="003D0A54" w:rsidP="003D0A54">
      <w:pPr>
        <w:pStyle w:val="a7"/>
        <w:ind w:left="420" w:firstLineChars="0" w:firstLine="0"/>
      </w:pPr>
      <w:r>
        <w:rPr>
          <w:rFonts w:hint="eastAsia"/>
        </w:rPr>
        <w:t>参见</w:t>
      </w:r>
      <w:hyperlink r:id="rId8" w:history="1">
        <w:r>
          <w:rPr>
            <w:rStyle w:val="a8"/>
          </w:rPr>
          <w:t>新建数据库教程 - NoteExpress知识库 (inoteexpress.com)</w:t>
        </w:r>
      </w:hyperlink>
      <w:r>
        <w:rPr>
          <w:rFonts w:hint="eastAsia"/>
        </w:rPr>
        <w:t>、</w:t>
      </w:r>
      <w:hyperlink r:id="rId9" w:history="1">
        <w:r>
          <w:rPr>
            <w:rStyle w:val="a8"/>
          </w:rPr>
          <w:t>建立分类目录教程 - NoteExpress知识库 (inoteexpress.com)</w:t>
        </w:r>
      </w:hyperlink>
    </w:p>
    <w:p w14:paraId="228DD7A5" w14:textId="35253CAC" w:rsidR="003D0A54" w:rsidRDefault="003D0A54" w:rsidP="003D0A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noteExpress在线检索教程</w:t>
      </w:r>
    </w:p>
    <w:p w14:paraId="3181E066" w14:textId="312FF825" w:rsidR="003D0A54" w:rsidRDefault="003D0A54" w:rsidP="003D0A54">
      <w:pPr>
        <w:pStyle w:val="a7"/>
        <w:ind w:left="420" w:firstLineChars="0" w:firstLine="0"/>
      </w:pPr>
      <w:r>
        <w:rPr>
          <w:rFonts w:hint="eastAsia"/>
        </w:rPr>
        <w:t>参见</w:t>
      </w:r>
      <w:hyperlink r:id="rId10" w:history="1">
        <w:r>
          <w:rPr>
            <w:rStyle w:val="a8"/>
          </w:rPr>
          <w:t>在线检索教程 - NoteExpress知识库 (inoteexpress.com)</w:t>
        </w:r>
      </w:hyperlink>
    </w:p>
    <w:p w14:paraId="184F7497" w14:textId="32ECBDBC" w:rsidR="003D0A54" w:rsidRDefault="003D0A54" w:rsidP="003D0A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noteExpress手工录入教程</w:t>
      </w:r>
    </w:p>
    <w:p w14:paraId="73C6FC30" w14:textId="1B8550F2" w:rsidR="003D0A54" w:rsidRDefault="003D0A54" w:rsidP="003D0A54">
      <w:pPr>
        <w:pStyle w:val="a7"/>
        <w:ind w:left="420" w:firstLineChars="0" w:firstLine="0"/>
      </w:pPr>
      <w:r>
        <w:rPr>
          <w:rFonts w:hint="eastAsia"/>
        </w:rPr>
        <w:t>参见</w:t>
      </w:r>
      <w:hyperlink r:id="rId11" w:history="1">
        <w:r>
          <w:rPr>
            <w:rStyle w:val="a8"/>
          </w:rPr>
          <w:t>手工录入教程 - NoteExpress知识库 (inoteexpress.com)</w:t>
        </w:r>
      </w:hyperlink>
    </w:p>
    <w:p w14:paraId="647F1CF8" w14:textId="79673772" w:rsidR="00105977" w:rsidRDefault="00105977" w:rsidP="001059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="0079565B">
        <w:rPr>
          <w:rFonts w:hint="eastAsia"/>
        </w:rPr>
        <w:t>成都理工大学博士学位论文</w:t>
      </w:r>
      <w:r>
        <w:rPr>
          <w:rFonts w:hint="eastAsia"/>
        </w:rPr>
        <w:t>引用样式</w:t>
      </w:r>
    </w:p>
    <w:p w14:paraId="7914CA21" w14:textId="77777777" w:rsidR="0079565B" w:rsidRDefault="0079565B" w:rsidP="00A01414">
      <w:pPr>
        <w:pStyle w:val="a7"/>
        <w:ind w:firstLineChars="0"/>
      </w:pPr>
      <w:r>
        <w:rPr>
          <w:rFonts w:hint="eastAsia"/>
        </w:rPr>
        <w:t>在word中选择NoteExpress-&gt;样式-&gt;浏览更多样式</w:t>
      </w:r>
    </w:p>
    <w:p w14:paraId="1F72A8A3" w14:textId="0CBC2ED7" w:rsidR="00817F4D" w:rsidRDefault="0079565B" w:rsidP="00817F4D">
      <w:pPr>
        <w:jc w:val="center"/>
        <w:rPr>
          <w:rFonts w:hint="eastAsia"/>
        </w:rPr>
      </w:pPr>
      <w:r w:rsidRPr="0079565B">
        <w:rPr>
          <w:noProof/>
        </w:rPr>
        <w:drawing>
          <wp:inline distT="0" distB="0" distL="0" distR="0" wp14:anchorId="3B754810" wp14:editId="1D5A5D64">
            <wp:extent cx="5274310" cy="196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5903" w14:textId="5C4E7989" w:rsidR="00817F4D" w:rsidRDefault="00817F4D" w:rsidP="00817F4D">
      <w:pPr>
        <w:pStyle w:val="a7"/>
        <w:ind w:firstLineChars="0"/>
      </w:pPr>
      <w:r>
        <w:rPr>
          <w:rFonts w:hint="eastAsia"/>
        </w:rPr>
        <w:t>查找成都理工大学，选择成都理工大学博士学位论文</w:t>
      </w:r>
      <w:r>
        <w:rPr>
          <w:rFonts w:hint="eastAsia"/>
        </w:rPr>
        <w:t>。可以直接选择使用</w:t>
      </w:r>
      <w:r>
        <w:rPr>
          <w:rFonts w:hint="eastAsia"/>
        </w:rPr>
        <w:t>成都理工大学博士学位论文</w:t>
      </w:r>
      <w:r>
        <w:rPr>
          <w:rFonts w:hint="eastAsia"/>
        </w:rPr>
        <w:t>格式。跳至6。</w:t>
      </w:r>
    </w:p>
    <w:p w14:paraId="04DD3541" w14:textId="173728A0" w:rsidR="00817F4D" w:rsidRDefault="00817F4D" w:rsidP="00817F4D">
      <w:pPr>
        <w:pStyle w:val="a7"/>
        <w:ind w:firstLineChars="0"/>
        <w:rPr>
          <w:rFonts w:hint="eastAsia"/>
        </w:rPr>
      </w:pPr>
      <w:r>
        <w:rPr>
          <w:rFonts w:hint="eastAsia"/>
        </w:rPr>
        <w:t>如果需要删除页</w:t>
      </w:r>
      <w:r w:rsidR="004A1F4F">
        <w:rPr>
          <w:rFonts w:hint="eastAsia"/>
        </w:rPr>
        <w:t>数</w:t>
      </w:r>
      <w:r>
        <w:rPr>
          <w:rFonts w:hint="eastAsia"/>
        </w:rPr>
        <w:t>可以继续进行以下操作。</w:t>
      </w:r>
    </w:p>
    <w:p w14:paraId="49CF26C7" w14:textId="499969CA" w:rsidR="00105977" w:rsidRDefault="009A2F7F" w:rsidP="009A2F7F">
      <w:pPr>
        <w:pStyle w:val="a7"/>
        <w:ind w:firstLineChars="0"/>
      </w:pPr>
      <w:r>
        <w:rPr>
          <w:rFonts w:hint="eastAsia"/>
        </w:rPr>
        <w:t>选择菜单栏第二个功能：编辑选中的样式</w:t>
      </w:r>
      <w:r w:rsidR="0079565B">
        <w:rPr>
          <w:rFonts w:hint="eastAsia"/>
        </w:rPr>
        <w:t>。</w:t>
      </w:r>
    </w:p>
    <w:p w14:paraId="7002DF53" w14:textId="48977F36" w:rsidR="00105977" w:rsidRDefault="009A2F7F" w:rsidP="008C2DFC">
      <w:pPr>
        <w:jc w:val="center"/>
      </w:pPr>
      <w:r w:rsidRPr="009A2F7F">
        <w:rPr>
          <w:noProof/>
        </w:rPr>
        <w:drawing>
          <wp:inline distT="0" distB="0" distL="0" distR="0" wp14:anchorId="23CD7C00" wp14:editId="752752B6">
            <wp:extent cx="5274310" cy="3355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1BF2" w14:textId="5C7EF2F9" w:rsidR="009A2F7F" w:rsidRDefault="00A01414" w:rsidP="00A01414">
      <w:pPr>
        <w:pStyle w:val="a7"/>
        <w:ind w:firstLineChars="0"/>
      </w:pPr>
      <w:r>
        <w:rPr>
          <w:rFonts w:hint="eastAsia"/>
        </w:rPr>
        <w:t>选择题录-</w:t>
      </w:r>
      <w:r>
        <w:t>&gt;</w:t>
      </w:r>
      <w:r>
        <w:rPr>
          <w:rFonts w:hint="eastAsia"/>
        </w:rPr>
        <w:t>模板-</w:t>
      </w:r>
      <w:r>
        <w:t>&gt;</w:t>
      </w:r>
      <w:r>
        <w:rPr>
          <w:rFonts w:hint="eastAsia"/>
        </w:rPr>
        <w:t>学位论文，删除“,</w:t>
      </w:r>
      <w:r>
        <w:t>*</w:t>
      </w:r>
      <w:r>
        <w:rPr>
          <w:rFonts w:hint="eastAsia"/>
        </w:rPr>
        <w:t>页数|“。</w:t>
      </w:r>
    </w:p>
    <w:p w14:paraId="2C186777" w14:textId="0D3C2EAD" w:rsidR="00A01414" w:rsidRDefault="00A01414" w:rsidP="008C2DFC">
      <w:pPr>
        <w:jc w:val="center"/>
      </w:pPr>
      <w:r w:rsidRPr="00A01414">
        <w:rPr>
          <w:noProof/>
        </w:rPr>
        <w:lastRenderedPageBreak/>
        <w:drawing>
          <wp:inline distT="0" distB="0" distL="0" distR="0" wp14:anchorId="3A553CFB" wp14:editId="5B08EEA9">
            <wp:extent cx="5274310" cy="4037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4BC2" w14:textId="714EC4BB" w:rsidR="00A01414" w:rsidRDefault="00A01414" w:rsidP="008C2DFC">
      <w:pPr>
        <w:jc w:val="center"/>
      </w:pPr>
      <w:r w:rsidRPr="00A01414">
        <w:rPr>
          <w:noProof/>
        </w:rPr>
        <w:drawing>
          <wp:inline distT="0" distB="0" distL="0" distR="0" wp14:anchorId="591FDC38" wp14:editId="382151E0">
            <wp:extent cx="5274310" cy="4037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2946" w14:textId="36306F4B" w:rsidR="00A01414" w:rsidRDefault="00A01414" w:rsidP="00A01414">
      <w:pPr>
        <w:pStyle w:val="a7"/>
        <w:ind w:firstLineChars="0"/>
      </w:pPr>
      <w:r>
        <w:rPr>
          <w:rFonts w:hint="eastAsia"/>
        </w:rPr>
        <w:t>将英文模板也进行修改。</w:t>
      </w:r>
    </w:p>
    <w:p w14:paraId="7B2A59AC" w14:textId="5ADCDBBF" w:rsidR="00A01414" w:rsidRDefault="008C2DFC" w:rsidP="008C2DFC">
      <w:pPr>
        <w:jc w:val="center"/>
      </w:pPr>
      <w:r w:rsidRPr="008C2DFC">
        <w:rPr>
          <w:noProof/>
        </w:rPr>
        <w:lastRenderedPageBreak/>
        <w:drawing>
          <wp:inline distT="0" distB="0" distL="0" distR="0" wp14:anchorId="5ABB4553" wp14:editId="4348CC92">
            <wp:extent cx="5274310" cy="4037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1F00" w14:textId="0E832E0A" w:rsidR="008C2DFC" w:rsidRDefault="008C2DFC" w:rsidP="008C2DFC">
      <w:pPr>
        <w:pStyle w:val="a7"/>
        <w:ind w:firstLineChars="0"/>
      </w:pPr>
      <w:r>
        <w:rPr>
          <w:rFonts w:hint="eastAsia"/>
        </w:rPr>
        <w:t>选择另存为将格式保存。</w:t>
      </w:r>
    </w:p>
    <w:p w14:paraId="5989F8EB" w14:textId="6AF76E6B" w:rsidR="008C2DFC" w:rsidRDefault="008C2DFC" w:rsidP="008C2DFC">
      <w:pPr>
        <w:jc w:val="center"/>
      </w:pPr>
      <w:r w:rsidRPr="008C2DFC">
        <w:rPr>
          <w:noProof/>
        </w:rPr>
        <w:drawing>
          <wp:inline distT="0" distB="0" distL="0" distR="0" wp14:anchorId="2753C3D4" wp14:editId="538C6A2A">
            <wp:extent cx="2705478" cy="19433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E7FF" w14:textId="4950C524" w:rsidR="008C2DFC" w:rsidRDefault="008C2DFC" w:rsidP="008C2DFC">
      <w:pPr>
        <w:pStyle w:val="a7"/>
        <w:ind w:firstLineChars="0"/>
      </w:pPr>
      <w:r>
        <w:rPr>
          <w:rFonts w:hint="eastAsia"/>
        </w:rPr>
        <w:t>选择保存后的格式。</w:t>
      </w:r>
    </w:p>
    <w:p w14:paraId="55BBF301" w14:textId="6EEB78E5" w:rsidR="008C2DFC" w:rsidRDefault="008C2DFC" w:rsidP="008C2DFC">
      <w:pPr>
        <w:jc w:val="center"/>
      </w:pPr>
      <w:r w:rsidRPr="008C2DFC">
        <w:rPr>
          <w:noProof/>
        </w:rPr>
        <w:lastRenderedPageBreak/>
        <w:drawing>
          <wp:inline distT="0" distB="0" distL="0" distR="0" wp14:anchorId="7BE5F950" wp14:editId="65C995E8">
            <wp:extent cx="5274310" cy="33559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5E59" w14:textId="648B1D1E" w:rsidR="0079565B" w:rsidRDefault="0079565B" w:rsidP="007956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noteExpress写作教程</w:t>
      </w:r>
    </w:p>
    <w:p w14:paraId="163C7DD3" w14:textId="4D6FF3E2" w:rsidR="00111D93" w:rsidRPr="0079565B" w:rsidRDefault="00D310D5" w:rsidP="00111D93">
      <w:pPr>
        <w:autoSpaceDE w:val="0"/>
        <w:autoSpaceDN w:val="0"/>
        <w:adjustRightInd w:val="0"/>
        <w:jc w:val="left"/>
      </w:pPr>
      <w:hyperlink r:id="rId19" w:history="1">
        <w:r w:rsidR="0079565B">
          <w:rPr>
            <w:rStyle w:val="a8"/>
          </w:rPr>
          <w:t>写作教程 - NoteExpress知识库 (inoteexpress.com)</w:t>
        </w:r>
      </w:hyperlink>
      <w:r w:rsidR="00111D93" w:rsidRPr="0079565B">
        <w:t xml:space="preserve"> </w:t>
      </w:r>
    </w:p>
    <w:p w14:paraId="69F0285C" w14:textId="6491AE3D" w:rsidR="0079565B" w:rsidRPr="0079565B" w:rsidRDefault="0079565B" w:rsidP="00105977"/>
    <w:sectPr w:rsidR="0079565B" w:rsidRPr="00795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5D1B" w14:textId="77777777" w:rsidR="00D310D5" w:rsidRDefault="00D310D5" w:rsidP="00406C90">
      <w:r>
        <w:separator/>
      </w:r>
    </w:p>
  </w:endnote>
  <w:endnote w:type="continuationSeparator" w:id="0">
    <w:p w14:paraId="2B392734" w14:textId="77777777" w:rsidR="00D310D5" w:rsidRDefault="00D310D5" w:rsidP="0040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FE84C" w14:textId="77777777" w:rsidR="00D310D5" w:rsidRDefault="00D310D5" w:rsidP="00406C90">
      <w:r>
        <w:separator/>
      </w:r>
    </w:p>
  </w:footnote>
  <w:footnote w:type="continuationSeparator" w:id="0">
    <w:p w14:paraId="0904C740" w14:textId="77777777" w:rsidR="00D310D5" w:rsidRDefault="00D310D5" w:rsidP="00406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26860"/>
    <w:multiLevelType w:val="hybridMultilevel"/>
    <w:tmpl w:val="0EEE1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_stylename" w:val="成都理工大学博士学位论文 1"/>
  </w:docVars>
  <w:rsids>
    <w:rsidRoot w:val="004B45E6"/>
    <w:rsid w:val="00105977"/>
    <w:rsid w:val="00111D93"/>
    <w:rsid w:val="0014198D"/>
    <w:rsid w:val="003D0A54"/>
    <w:rsid w:val="00406C90"/>
    <w:rsid w:val="004A1F4F"/>
    <w:rsid w:val="004B45E6"/>
    <w:rsid w:val="0072370F"/>
    <w:rsid w:val="0079565B"/>
    <w:rsid w:val="00817F4D"/>
    <w:rsid w:val="008C2DFC"/>
    <w:rsid w:val="009A2F7F"/>
    <w:rsid w:val="00A01414"/>
    <w:rsid w:val="00C42F8A"/>
    <w:rsid w:val="00D310D5"/>
    <w:rsid w:val="00D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958F0"/>
  <w15:chartTrackingRefBased/>
  <w15:docId w15:val="{7D1D2A48-92DC-4C09-B241-A36F4536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C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C90"/>
    <w:rPr>
      <w:sz w:val="18"/>
      <w:szCs w:val="18"/>
    </w:rPr>
  </w:style>
  <w:style w:type="paragraph" w:styleId="a7">
    <w:name w:val="List Paragraph"/>
    <w:basedOn w:val="a"/>
    <w:uiPriority w:val="34"/>
    <w:qFormat/>
    <w:rsid w:val="00406C9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06C90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A2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oteexpress.com/wiki/index.php/%E6%96%B0%E5%BB%BA%E6%95%B0%E6%8D%AE%E5%BA%93%E6%95%99%E7%A8%8B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inoteexpress.com/wiki/index.php/%E9%A6%96%E9%A1%B5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oteexpress.com/wiki/index.php/%E6%89%8B%E5%B7%A5%E5%BD%95%E5%85%A5%E6%95%99%E7%A8%8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inoteexpress.com/wiki/index.php/%E5%9C%A8%E7%BA%BF%E6%A3%80%E7%B4%A2%E6%95%99%E7%A8%8B" TargetMode="External"/><Relationship Id="rId19" Type="http://schemas.openxmlformats.org/officeDocument/2006/relationships/hyperlink" Target="http://www.inoteexpress.com/wiki/index.php/%E5%86%99%E4%BD%9C%E6%95%99%E7%A8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oteexpress.com/wiki/index.php/%E5%BB%BA%E7%AB%8B%E5%88%86%E7%B1%BB%E7%9B%AE%E5%BD%95%E6%95%99%E7%A8%8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JPing</dc:creator>
  <cp:keywords/>
  <dc:description>NE.Rep</dc:description>
  <cp:lastModifiedBy>An JPing</cp:lastModifiedBy>
  <cp:revision>10</cp:revision>
  <dcterms:created xsi:type="dcterms:W3CDTF">2021-05-22T07:52:00Z</dcterms:created>
  <dcterms:modified xsi:type="dcterms:W3CDTF">2021-05-22T08:55:00Z</dcterms:modified>
</cp:coreProperties>
</file>