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42"/>
          <w:szCs w:val="42"/>
          <w:bdr w:val="none" w:color="auto" w:sz="0" w:space="0"/>
          <w:shd w:val="clear" w:fill="FFFFFF"/>
        </w:rPr>
        <w:t>UE4材质节点大全</w:t>
      </w:r>
      <w:bookmarkStart w:id="2" w:name="_GoBack"/>
      <w:bookmarkEnd w:id="2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  <w:t>一.基础常量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 Constant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543925" cy="12954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快捷键：1+鼠标左键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2.Constant2Vector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82175" cy="933450"/>
            <wp:effectExtent l="0" t="0" r="9525" b="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快捷键：2+鼠标左键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3.Constant3Vector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67875" cy="19050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快捷键：3+鼠标左键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4.Constant4Vector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05950" cy="1695450"/>
            <wp:effectExtent l="0" t="0" r="0" b="0"/>
            <wp:docPr id="9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快捷键：4+鼠标左键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5.StaticBool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839825" cy="1962150"/>
            <wp:effectExtent l="0" t="0" r="9525" b="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6.TextureSample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01200" cy="2343150"/>
            <wp:effectExtent l="0" t="0" r="0" b="0"/>
            <wp:docPr id="11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7.TestureObject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96500" cy="3000375"/>
            <wp:effectExtent l="0" t="0" r="0" b="9525"/>
            <wp:docPr id="13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8.ParticleSubUV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96500" cy="1914525"/>
            <wp:effectExtent l="0" t="0" r="0" b="9525"/>
            <wp:docPr id="10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91150" cy="2428875"/>
            <wp:effectExtent l="0" t="0" r="0" b="952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9.Time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067800" cy="1162050"/>
            <wp:effectExtent l="0" t="0" r="0" b="0"/>
            <wp:docPr id="16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10.TextureCoordinate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953500" cy="1400175"/>
            <wp:effectExtent l="0" t="0" r="0" b="9525"/>
            <wp:docPr id="14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33900" cy="1943100"/>
            <wp:effectExtent l="0" t="0" r="0" b="0"/>
            <wp:docPr id="17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11.VertexColor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077325" cy="2105025"/>
            <wp:effectExtent l="0" t="0" r="9525" b="9525"/>
            <wp:docPr id="18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  <w:t>二.基础变量（将常量提升为变量）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1.ScalarParameter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30000" cy="1428750"/>
            <wp:effectExtent l="0" t="0" r="0" b="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2.VectorParameter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173075" cy="2133600"/>
            <wp:effectExtent l="0" t="0" r="9525" b="0"/>
            <wp:docPr id="2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73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3.TextureSmapleParameter2D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182600" cy="2286000"/>
            <wp:effectExtent l="0" t="0" r="0" b="0"/>
            <wp:docPr id="19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4.TextureSampleParameterSubUV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277850" cy="222885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778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4.StaticSwitchParameter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30000" cy="1695450"/>
            <wp:effectExtent l="0" t="0" r="0" b="0"/>
            <wp:docPr id="23" name="图片 2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5.Switch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30000" cy="1257300"/>
            <wp:effectExtent l="0" t="0" r="0" b="0"/>
            <wp:docPr id="24" name="图片 2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0" w:name="t2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  <w:t>三.运算节点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1.Add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20300" cy="1590675"/>
            <wp:effectExtent l="0" t="0" r="0" b="9525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2.Subtract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10725" cy="1400175"/>
            <wp:effectExtent l="0" t="0" r="9525" b="9525"/>
            <wp:docPr id="27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3.Multiply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44100" cy="1809750"/>
            <wp:effectExtent l="0" t="0" r="0" b="0"/>
            <wp:docPr id="26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4.Divide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020175" cy="1219200"/>
            <wp:effectExtent l="0" t="0" r="9525" b="0"/>
            <wp:docPr id="25" name="图片 2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5.Power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01225" cy="1971675"/>
            <wp:effectExtent l="0" t="0" r="9525" b="952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6.Desaturation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29800" cy="2038350"/>
            <wp:effectExtent l="0" t="0" r="0" b="0"/>
            <wp:docPr id="31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7.Sine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20300" cy="3143250"/>
            <wp:effectExtent l="0" t="0" r="0" b="0"/>
            <wp:docPr id="30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95825" cy="2886075"/>
            <wp:effectExtent l="0" t="0" r="9525" b="9525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8.Cosine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20300" cy="3143250"/>
            <wp:effectExtent l="0" t="0" r="0" b="0"/>
            <wp:docPr id="32" name="图片 3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9.ConstantBiasScale（无非是加了个1再乘以0.5）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25050" cy="1228725"/>
            <wp:effectExtent l="0" t="0" r="0" b="9525"/>
            <wp:docPr id="33" name="图片 3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10.LinearInterPolate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67900" cy="1895475"/>
            <wp:effectExtent l="0" t="0" r="0" b="9525"/>
            <wp:docPr id="35" name="图片 3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11.Switch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10750" cy="1704975"/>
            <wp:effectExtent l="0" t="0" r="0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12.DepthFade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15525" cy="2066925"/>
            <wp:effectExtent l="0" t="0" r="9525" b="9525"/>
            <wp:docPr id="37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9550" cy="1562100"/>
            <wp:effectExtent l="0" t="0" r="0" b="0"/>
            <wp:docPr id="38" name="图片 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13.Fresnel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34525" cy="1562100"/>
            <wp:effectExtent l="0" t="0" r="9525" b="0"/>
            <wp:docPr id="39" name="图片 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14.Dot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372600" cy="1238250"/>
            <wp:effectExtent l="0" t="0" r="0" b="0"/>
            <wp:docPr id="42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15.Abs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115425" cy="1066800"/>
            <wp:effectExtent l="0" t="0" r="9525" b="0"/>
            <wp:docPr id="40" name="图片 4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 descr="IMG_2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16.Clamp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34575" cy="1543050"/>
            <wp:effectExtent l="0" t="0" r="9525" b="0"/>
            <wp:docPr id="41" name="图片 4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  <w:t>四.高级输入常量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1.ParticleRelativeTime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25025" cy="2466975"/>
            <wp:effectExtent l="0" t="0" r="9525" b="952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62425" cy="2305050"/>
            <wp:effectExtent l="0" t="0" r="9525" b="0"/>
            <wp:docPr id="44" name="图片 4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2.ParticleColor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29775" cy="2562225"/>
            <wp:effectExtent l="0" t="0" r="9525" b="9525"/>
            <wp:docPr id="45" name="图片 4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38950" cy="3419475"/>
            <wp:effectExtent l="0" t="0" r="0" b="9525"/>
            <wp:docPr id="48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3.DynamicParameter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05975" cy="2085975"/>
            <wp:effectExtent l="0" t="0" r="9525" b="9525"/>
            <wp:docPr id="49" name="图片 4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 descr="IMG_2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77025" cy="1781175"/>
            <wp:effectExtent l="0" t="0" r="9525" b="9525"/>
            <wp:docPr id="46" name="图片 4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8" descr="IMG_2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4.SceneTexture:SceneColor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96450" cy="1666875"/>
            <wp:effectExtent l="0" t="0" r="0" b="9525"/>
            <wp:docPr id="47" name="图片 4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9" descr="IMG_2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5.CameraVector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86925" cy="1781175"/>
            <wp:effectExtent l="0" t="0" r="9525" b="9525"/>
            <wp:docPr id="51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77050" cy="2943225"/>
            <wp:effectExtent l="0" t="0" r="0" b="9525"/>
            <wp:docPr id="50" name="图片 5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1" descr="IMG_2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6.VertexNormalWS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96450" cy="1781175"/>
            <wp:effectExtent l="0" t="0" r="0" b="9525"/>
            <wp:docPr id="52" name="图片 5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" w:name="t5"/>
      <w:bookmarkEnd w:id="1"/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33B45"/>
          <w:spacing w:val="0"/>
          <w:sz w:val="42"/>
          <w:szCs w:val="42"/>
          <w:bdr w:val="none" w:color="auto" w:sz="0" w:space="0"/>
          <w:shd w:val="clear" w:fill="FFFFFF"/>
        </w:rPr>
        <w:t>五.函数节点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1.Input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991850" cy="923925"/>
            <wp:effectExtent l="0" t="0" r="0" b="9525"/>
            <wp:docPr id="56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2.VectorToRadialValue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68100" cy="2552700"/>
            <wp:effectExtent l="0" t="0" r="0" b="0"/>
            <wp:docPr id="55" name="图片 5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914775" cy="3314700"/>
            <wp:effectExtent l="0" t="0" r="9525" b="0"/>
            <wp:docPr id="53" name="图片 5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5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3.ScaleUVsByCenter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172825" cy="1323975"/>
            <wp:effectExtent l="0" t="0" r="9525" b="9525"/>
            <wp:docPr id="54" name="图片 5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 descr="IMG_2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172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4.SimpleGrassWind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30000" cy="1647825"/>
            <wp:effectExtent l="0" t="0" r="0" b="9525"/>
            <wp:docPr id="58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5.RadialGradientExponential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58575" cy="1933575"/>
            <wp:effectExtent l="0" t="0" r="9525" b="9525"/>
            <wp:docPr id="59" name="图片 5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6.Fresnel_Function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934700" cy="2533650"/>
            <wp:effectExtent l="0" t="0" r="0" b="0"/>
            <wp:docPr id="57" name="图片 5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9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22677" w:h="16781" w:orient="landscape"/>
      <w:pgMar w:top="1440" w:right="1803" w:bottom="1440" w:left="1803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3B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2019-12-28T10:47:34Z</dcterms:created>
  <dc:creator>Glory</dc:creator>
  <cp:lastModifiedBy>虚假的笑掩饰内心的伤1367243397</cp:lastModifiedBy>
  <dcterms:modified xsi:type="dcterms:W3CDTF">2019-12-28T10:54:32Z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