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B0BC" w14:textId="77777777" w:rsidR="00CB6EC3" w:rsidRDefault="00CB6EC3"/>
    <w:p w14:paraId="7E171E7E" w14:textId="77777777" w:rsidR="00CB6EC3" w:rsidRDefault="00CB6EC3"/>
    <w:p w14:paraId="48E7F930" w14:textId="77777777" w:rsidR="008846A6" w:rsidRPr="003217A2" w:rsidRDefault="008846A6">
      <w:pPr>
        <w:rPr>
          <w:b/>
          <w:bCs/>
        </w:rPr>
      </w:pPr>
    </w:p>
    <w:p w14:paraId="3326F366" w14:textId="2D60C0BA" w:rsidR="008846A6" w:rsidRPr="003217A2" w:rsidRDefault="003217A2" w:rsidP="003217A2">
      <w:pPr>
        <w:rPr>
          <w:rFonts w:ascii="Times New Roman" w:hAnsi="Times New Roman" w:cs="Times New Roman"/>
          <w:b/>
          <w:bCs/>
          <w:color w:val="4F81BD" w:themeColor="accent1"/>
          <w:sz w:val="32"/>
          <w:szCs w:val="32"/>
        </w:rPr>
      </w:pPr>
      <w:r w:rsidRPr="003217A2">
        <w:rPr>
          <w:rFonts w:ascii="Times New Roman" w:hAnsi="Times New Roman" w:cs="Times New Roman"/>
          <w:b/>
          <w:bCs/>
          <w:color w:val="4F81BD" w:themeColor="accent1"/>
          <w:sz w:val="32"/>
          <w:szCs w:val="32"/>
        </w:rPr>
        <w:t>1.</w:t>
      </w:r>
      <w:r w:rsidR="008846A6" w:rsidRPr="003217A2">
        <w:rPr>
          <w:rFonts w:ascii="Times New Roman" w:hAnsi="Times New Roman" w:cs="Times New Roman"/>
          <w:b/>
          <w:bCs/>
          <w:color w:val="4F81BD" w:themeColor="accent1"/>
          <w:sz w:val="32"/>
          <w:szCs w:val="32"/>
        </w:rPr>
        <w:t>Software Constraints (C-IDs)</w:t>
      </w:r>
    </w:p>
    <w:p w14:paraId="6CD45B0C" w14:textId="77777777" w:rsidR="00465230" w:rsidRPr="00465230" w:rsidRDefault="00465230" w:rsidP="00465230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809"/>
        <w:gridCol w:w="1323"/>
        <w:gridCol w:w="1879"/>
        <w:gridCol w:w="1560"/>
      </w:tblGrid>
      <w:tr w:rsidR="00B3281A" w:rsidRPr="00B3281A" w14:paraId="13CBE2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270BB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Constraint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B7BB2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Constraint 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51344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0C2A3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Standard / Evidence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7C41F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Verification Method</w:t>
            </w:r>
          </w:p>
        </w:tc>
      </w:tr>
      <w:tr w:rsidR="00B3281A" w:rsidRPr="00B3281A" w14:paraId="045F4A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B6C76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SW-C-001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CA90F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lang w:val="tr-TR"/>
              </w:rPr>
              <w:t xml:space="preserve">Search queries shall return results in </w:t>
            </w: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≤ 2 seconds</w:t>
            </w:r>
            <w:r w:rsidRPr="00B3281A">
              <w:rPr>
                <w:rFonts w:ascii="Times New Roman" w:hAnsi="Times New Roman" w:cs="Times New Roman"/>
                <w:lang w:val="tr-T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E7526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lang w:val="tr-TR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0FE54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ISO 25010</w:t>
            </w:r>
            <w:r w:rsidRPr="00B3281A">
              <w:rPr>
                <w:rFonts w:ascii="Times New Roman" w:hAnsi="Times New Roman" w:cs="Times New Roman"/>
                <w:lang w:val="tr-TR"/>
              </w:rPr>
              <w:t xml:space="preserve"> (Time Behaviour)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9E050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TC3</w:t>
            </w:r>
            <w:r w:rsidRPr="00B3281A">
              <w:rPr>
                <w:rFonts w:ascii="Times New Roman" w:hAnsi="Times New Roman" w:cs="Times New Roman"/>
                <w:lang w:val="tr-TR"/>
              </w:rPr>
              <w:t xml:space="preserve"> (Performance Test)</w:t>
            </w:r>
          </w:p>
        </w:tc>
      </w:tr>
      <w:tr w:rsidR="00B3281A" w:rsidRPr="00B3281A" w14:paraId="6C96A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C975D" w14:textId="1E9824A4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SW-C-00</w:t>
            </w:r>
            <w:r w:rsidR="003217A2">
              <w:rPr>
                <w:rFonts w:ascii="Times New Roman" w:hAnsi="Times New Roman" w:cs="Times New Roman"/>
                <w:b/>
                <w:bCs/>
                <w:lang w:val="tr-T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79723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lang w:val="tr-TR"/>
              </w:rPr>
              <w:t xml:space="preserve">Interface must function correctly on </w:t>
            </w: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Chrome &amp; Firefox</w:t>
            </w:r>
            <w:r w:rsidRPr="00B3281A">
              <w:rPr>
                <w:rFonts w:ascii="Times New Roman" w:hAnsi="Times New Roman" w:cs="Times New Roman"/>
                <w:lang w:val="tr-TR"/>
              </w:rPr>
              <w:t xml:space="preserve"> (latest versions).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DF713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lang w:val="tr-TR"/>
              </w:rPr>
              <w:t>Compatibility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C7A2F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ISO 25010</w:t>
            </w:r>
            <w:r w:rsidRPr="00B3281A">
              <w:rPr>
                <w:rFonts w:ascii="Times New Roman" w:hAnsi="Times New Roman" w:cs="Times New Roman"/>
                <w:lang w:val="tr-TR"/>
              </w:rPr>
              <w:t xml:space="preserve"> (Interoperability)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80E3A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UI Tests</w:t>
            </w:r>
            <w:r w:rsidRPr="00B3281A">
              <w:rPr>
                <w:rFonts w:ascii="Times New Roman" w:hAnsi="Times New Roman" w:cs="Times New Roman"/>
                <w:lang w:val="tr-TR"/>
              </w:rPr>
              <w:t xml:space="preserve"> (Cross-Browser)</w:t>
            </w:r>
          </w:p>
        </w:tc>
      </w:tr>
      <w:tr w:rsidR="00B3281A" w:rsidRPr="00B3281A" w14:paraId="7210C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DD1F8" w14:textId="363FC1D5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SW-C-00</w:t>
            </w:r>
            <w:r w:rsidR="003217A2">
              <w:rPr>
                <w:rFonts w:ascii="Times New Roman" w:hAnsi="Times New Roman" w:cs="Times New Roman"/>
                <w:b/>
                <w:bCs/>
                <w:lang w:val="tr-T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D0037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lang w:val="tr-TR"/>
              </w:rPr>
              <w:t xml:space="preserve">System must use </w:t>
            </w: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Open Source</w:t>
            </w:r>
            <w:r w:rsidRPr="00B3281A">
              <w:rPr>
                <w:rFonts w:ascii="Times New Roman" w:hAnsi="Times New Roman" w:cs="Times New Roman"/>
                <w:lang w:val="tr-TR"/>
              </w:rPr>
              <w:t xml:space="preserve"> technologies (PostgreSQL, Java) due to zero budget.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E381D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lang w:val="tr-TR"/>
              </w:rPr>
              <w:t>Resources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B8D39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lang w:val="tr-TR"/>
              </w:rPr>
              <w:t>Budget Constraint (Economic)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591A2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License Check</w:t>
            </w:r>
          </w:p>
        </w:tc>
      </w:tr>
      <w:tr w:rsidR="00B3281A" w:rsidRPr="00B3281A" w14:paraId="58E995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5D72F" w14:textId="48CBE863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SW-C-00</w:t>
            </w:r>
            <w:r w:rsidR="003217A2">
              <w:rPr>
                <w:rFonts w:ascii="Times New Roman" w:hAnsi="Times New Roman" w:cs="Times New Roman"/>
                <w:b/>
                <w:bCs/>
                <w:lang w:val="tr-T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CDF3F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lang w:val="tr-TR"/>
              </w:rPr>
              <w:t xml:space="preserve">Interface must support </w:t>
            </w: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Turkish</w:t>
            </w:r>
            <w:r w:rsidRPr="00B3281A">
              <w:rPr>
                <w:rFonts w:ascii="Times New Roman" w:hAnsi="Times New Roman" w:cs="Times New Roman"/>
                <w:lang w:val="tr-TR"/>
              </w:rPr>
              <w:t xml:space="preserve"> characters (ğ, ş, ö, etc.) in all inputs/outputs.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D3E10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lang w:val="tr-TR"/>
              </w:rPr>
              <w:t>Human 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2E545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lang w:val="tr-TR"/>
              </w:rPr>
              <w:t>Local User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272C5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Manual UI Test</w:t>
            </w:r>
          </w:p>
        </w:tc>
      </w:tr>
      <w:tr w:rsidR="00B3281A" w:rsidRPr="00B3281A" w14:paraId="7FB080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6C56F" w14:textId="5892E2A8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SW-C-00</w:t>
            </w:r>
            <w:r w:rsidR="003217A2">
              <w:rPr>
                <w:rFonts w:ascii="Times New Roman" w:hAnsi="Times New Roman" w:cs="Times New Roman"/>
                <w:b/>
                <w:bCs/>
                <w:lang w:val="tr-T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0EE38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lang w:val="tr-TR"/>
              </w:rPr>
              <w:t xml:space="preserve">Borrowing a book shall require no more than </w:t>
            </w: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3 clicks</w:t>
            </w:r>
            <w:r w:rsidRPr="00B3281A">
              <w:rPr>
                <w:rFonts w:ascii="Times New Roman" w:hAnsi="Times New Roman" w:cs="Times New Roman"/>
                <w:lang w:val="tr-TR"/>
              </w:rPr>
              <w:t xml:space="preserve"> after selection.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FAB57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lang w:val="tr-TR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D1003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ISO 25010</w:t>
            </w:r>
            <w:r w:rsidRPr="00B3281A">
              <w:rPr>
                <w:rFonts w:ascii="Times New Roman" w:hAnsi="Times New Roman" w:cs="Times New Roman"/>
                <w:lang w:val="tr-TR"/>
              </w:rPr>
              <w:t xml:space="preserve"> (Operability)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BE9AE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TC4</w:t>
            </w:r>
            <w:r w:rsidRPr="00B3281A">
              <w:rPr>
                <w:rFonts w:ascii="Times New Roman" w:hAnsi="Times New Roman" w:cs="Times New Roman"/>
                <w:lang w:val="tr-TR"/>
              </w:rPr>
              <w:t xml:space="preserve"> (Usability Test)</w:t>
            </w:r>
          </w:p>
        </w:tc>
      </w:tr>
    </w:tbl>
    <w:p w14:paraId="1E91D8E6" w14:textId="77777777" w:rsidR="008846A6" w:rsidRPr="00465230" w:rsidRDefault="008846A6" w:rsidP="008846A6">
      <w:pPr>
        <w:rPr>
          <w:rFonts w:ascii="Times New Roman" w:hAnsi="Times New Roman" w:cs="Times New Roman"/>
        </w:rPr>
      </w:pPr>
    </w:p>
    <w:p w14:paraId="0670B989" w14:textId="77777777" w:rsidR="00465230" w:rsidRPr="00465230" w:rsidRDefault="00465230" w:rsidP="008846A6">
      <w:pPr>
        <w:rPr>
          <w:rFonts w:ascii="Times New Roman" w:hAnsi="Times New Roman" w:cs="Times New Roman"/>
        </w:rPr>
      </w:pPr>
    </w:p>
    <w:p w14:paraId="3379AD21" w14:textId="77777777" w:rsidR="00465230" w:rsidRPr="00465230" w:rsidRDefault="00465230" w:rsidP="008846A6">
      <w:pPr>
        <w:rPr>
          <w:rFonts w:ascii="Times New Roman" w:hAnsi="Times New Roman" w:cs="Times New Roman"/>
        </w:rPr>
      </w:pPr>
    </w:p>
    <w:p w14:paraId="6404CD58" w14:textId="77777777" w:rsidR="00465230" w:rsidRPr="00465230" w:rsidRDefault="00465230" w:rsidP="008846A6">
      <w:pPr>
        <w:rPr>
          <w:rFonts w:ascii="Times New Roman" w:hAnsi="Times New Roman" w:cs="Times New Roman"/>
        </w:rPr>
      </w:pPr>
    </w:p>
    <w:p w14:paraId="5B8D1D66" w14:textId="77777777" w:rsidR="00465230" w:rsidRPr="00465230" w:rsidRDefault="00465230" w:rsidP="008846A6">
      <w:pPr>
        <w:rPr>
          <w:rFonts w:ascii="Times New Roman" w:hAnsi="Times New Roman" w:cs="Times New Roman"/>
        </w:rPr>
      </w:pPr>
    </w:p>
    <w:p w14:paraId="56013258" w14:textId="77777777" w:rsidR="00465230" w:rsidRPr="00465230" w:rsidRDefault="00465230" w:rsidP="008846A6">
      <w:pPr>
        <w:rPr>
          <w:rFonts w:ascii="Times New Roman" w:hAnsi="Times New Roman" w:cs="Times New Roman"/>
        </w:rPr>
      </w:pPr>
    </w:p>
    <w:p w14:paraId="08611769" w14:textId="77777777" w:rsidR="00465230" w:rsidRPr="00465230" w:rsidRDefault="00465230" w:rsidP="008846A6">
      <w:pPr>
        <w:rPr>
          <w:rFonts w:ascii="Times New Roman" w:hAnsi="Times New Roman" w:cs="Times New Roman"/>
        </w:rPr>
      </w:pPr>
    </w:p>
    <w:p w14:paraId="2EBE5F70" w14:textId="77777777" w:rsidR="00B3281A" w:rsidRPr="00465230" w:rsidRDefault="00B3281A" w:rsidP="008846A6">
      <w:pPr>
        <w:rPr>
          <w:rFonts w:ascii="Times New Roman" w:hAnsi="Times New Roman" w:cs="Times New Roman"/>
        </w:rPr>
      </w:pPr>
    </w:p>
    <w:p w14:paraId="78644610" w14:textId="77777777" w:rsidR="00B3281A" w:rsidRPr="00B3281A" w:rsidRDefault="00B3281A" w:rsidP="00B3281A">
      <w:pPr>
        <w:rPr>
          <w:rFonts w:ascii="Times New Roman" w:hAnsi="Times New Roman" w:cs="Times New Roman"/>
          <w:b/>
          <w:bCs/>
          <w:color w:val="4F81BD" w:themeColor="accent1"/>
          <w:sz w:val="32"/>
          <w:szCs w:val="32"/>
          <w:lang w:val="tr-TR"/>
        </w:rPr>
      </w:pPr>
      <w:r w:rsidRPr="00B3281A">
        <w:rPr>
          <w:rFonts w:ascii="Times New Roman" w:hAnsi="Times New Roman" w:cs="Times New Roman"/>
          <w:b/>
          <w:bCs/>
          <w:color w:val="4F81BD" w:themeColor="accent1"/>
          <w:sz w:val="32"/>
          <w:szCs w:val="32"/>
          <w:lang w:val="tr-TR"/>
        </w:rPr>
        <w:t>2. Software Requirements (R-IDs)</w:t>
      </w:r>
    </w:p>
    <w:p w14:paraId="39E0D823" w14:textId="7626CCBF" w:rsidR="00B3281A" w:rsidRPr="00B3281A" w:rsidRDefault="00B3281A" w:rsidP="00B3281A">
      <w:pPr>
        <w:rPr>
          <w:rFonts w:ascii="Times New Roman" w:hAnsi="Times New Roman" w:cs="Times New Roman"/>
          <w:lang w:val="tr-TR"/>
        </w:rPr>
      </w:pPr>
      <w:r w:rsidRPr="00B3281A">
        <w:rPr>
          <w:rFonts w:ascii="Times New Roman" w:hAnsi="Times New Roman" w:cs="Times New Roman"/>
          <w:lang w:val="tr-TR"/>
        </w:rPr>
        <w:t>The constraints defined in this document are linked to the following Functional Requirements (FR) listed in the Software Requirements Specification (SRS):</w:t>
      </w:r>
    </w:p>
    <w:p w14:paraId="107FAF12" w14:textId="77777777" w:rsidR="007C4793" w:rsidRPr="00465230" w:rsidRDefault="007C4793" w:rsidP="008846A6">
      <w:pPr>
        <w:rPr>
          <w:rFonts w:ascii="Times New Roman" w:hAnsi="Times New Roman" w:cs="Times New Roman"/>
        </w:rPr>
      </w:pPr>
    </w:p>
    <w:p w14:paraId="0905E2DF" w14:textId="6D421590" w:rsidR="007C4793" w:rsidRPr="007C4793" w:rsidRDefault="007C4793" w:rsidP="007C4793">
      <w:pPr>
        <w:rPr>
          <w:rFonts w:ascii="Times New Roman" w:hAnsi="Times New Roman" w:cs="Times New Roman"/>
          <w:lang w:val="tr-TR"/>
        </w:rPr>
      </w:pPr>
      <w:r w:rsidRPr="007C4793">
        <w:rPr>
          <w:rFonts w:ascii="Times New Roman" w:hAnsi="Times New Roman" w:cs="Times New Roman"/>
          <w:b/>
          <w:bCs/>
          <w:lang w:val="tr-TR"/>
        </w:rPr>
        <w:t>FR1, FR2:</w:t>
      </w:r>
      <w:r w:rsidRPr="007C4793">
        <w:rPr>
          <w:rFonts w:ascii="Times New Roman" w:hAnsi="Times New Roman" w:cs="Times New Roman"/>
          <w:lang w:val="tr-TR"/>
        </w:rPr>
        <w:t xml:space="preserve"> User/Admin Authentication.</w:t>
      </w:r>
    </w:p>
    <w:p w14:paraId="41DD3E68" w14:textId="790D6577" w:rsidR="007C4793" w:rsidRPr="007C4793" w:rsidRDefault="007C4793" w:rsidP="007C4793">
      <w:pPr>
        <w:rPr>
          <w:rFonts w:ascii="Times New Roman" w:hAnsi="Times New Roman" w:cs="Times New Roman"/>
          <w:lang w:val="tr-TR"/>
        </w:rPr>
      </w:pPr>
      <w:r w:rsidRPr="007C4793">
        <w:rPr>
          <w:rFonts w:ascii="Times New Roman" w:hAnsi="Times New Roman" w:cs="Times New Roman"/>
          <w:b/>
          <w:bCs/>
          <w:lang w:val="tr-TR"/>
        </w:rPr>
        <w:t>FR3:</w:t>
      </w:r>
      <w:r w:rsidRPr="007C4793">
        <w:rPr>
          <w:rFonts w:ascii="Times New Roman" w:hAnsi="Times New Roman" w:cs="Times New Roman"/>
          <w:lang w:val="tr-TR"/>
        </w:rPr>
        <w:t xml:space="preserve"> Catalog Search.</w:t>
      </w:r>
    </w:p>
    <w:p w14:paraId="5FAFFADD" w14:textId="4F7DE852" w:rsidR="007C4793" w:rsidRPr="007C4793" w:rsidRDefault="007C4793" w:rsidP="007C4793">
      <w:pPr>
        <w:rPr>
          <w:rFonts w:ascii="Times New Roman" w:hAnsi="Times New Roman" w:cs="Times New Roman"/>
          <w:lang w:val="tr-TR"/>
        </w:rPr>
      </w:pPr>
      <w:r w:rsidRPr="007C4793">
        <w:rPr>
          <w:rFonts w:ascii="Times New Roman" w:hAnsi="Times New Roman" w:cs="Times New Roman"/>
          <w:b/>
          <w:bCs/>
          <w:lang w:val="tr-TR"/>
        </w:rPr>
        <w:t>FR5:</w:t>
      </w:r>
      <w:r w:rsidRPr="007C4793">
        <w:rPr>
          <w:rFonts w:ascii="Times New Roman" w:hAnsi="Times New Roman" w:cs="Times New Roman"/>
          <w:lang w:val="tr-TR"/>
        </w:rPr>
        <w:t xml:space="preserve"> Borrow Book Operation.</w:t>
      </w:r>
    </w:p>
    <w:p w14:paraId="7D37DD61" w14:textId="70AA1772" w:rsidR="007C4793" w:rsidRPr="007C4793" w:rsidRDefault="007C4793" w:rsidP="007C4793">
      <w:pPr>
        <w:rPr>
          <w:rFonts w:ascii="Times New Roman" w:hAnsi="Times New Roman" w:cs="Times New Roman"/>
          <w:lang w:val="tr-TR"/>
        </w:rPr>
      </w:pPr>
      <w:r w:rsidRPr="007C4793">
        <w:rPr>
          <w:rFonts w:ascii="Times New Roman" w:hAnsi="Times New Roman" w:cs="Times New Roman"/>
          <w:b/>
          <w:bCs/>
          <w:lang w:val="tr-TR"/>
        </w:rPr>
        <w:t>FR9:</w:t>
      </w:r>
      <w:r w:rsidRPr="007C4793">
        <w:rPr>
          <w:rFonts w:ascii="Times New Roman" w:hAnsi="Times New Roman" w:cs="Times New Roman"/>
          <w:lang w:val="tr-TR"/>
        </w:rPr>
        <w:t xml:space="preserve"> Add Book Operation.</w:t>
      </w:r>
    </w:p>
    <w:p w14:paraId="5B9ECE33" w14:textId="77777777" w:rsidR="007C4793" w:rsidRPr="00465230" w:rsidRDefault="007C4793" w:rsidP="008846A6">
      <w:pPr>
        <w:rPr>
          <w:rFonts w:ascii="Times New Roman" w:hAnsi="Times New Roman" w:cs="Times New Roman"/>
        </w:rPr>
      </w:pPr>
    </w:p>
    <w:p w14:paraId="46BF5C57" w14:textId="77777777" w:rsidR="00465230" w:rsidRPr="00465230" w:rsidRDefault="00465230" w:rsidP="008846A6">
      <w:pPr>
        <w:rPr>
          <w:rFonts w:ascii="Times New Roman" w:hAnsi="Times New Roman" w:cs="Times New Roman"/>
        </w:rPr>
      </w:pPr>
    </w:p>
    <w:p w14:paraId="51E33491" w14:textId="77777777" w:rsidR="00612013" w:rsidRPr="00612013" w:rsidRDefault="00612013" w:rsidP="00612013">
      <w:pPr>
        <w:rPr>
          <w:rFonts w:ascii="Times New Roman" w:hAnsi="Times New Roman" w:cs="Times New Roman"/>
          <w:b/>
          <w:bCs/>
          <w:color w:val="4F81BD" w:themeColor="accent1"/>
          <w:sz w:val="32"/>
          <w:szCs w:val="32"/>
          <w:lang w:val="tr-TR"/>
        </w:rPr>
      </w:pPr>
      <w:r w:rsidRPr="00612013">
        <w:rPr>
          <w:rFonts w:ascii="Times New Roman" w:hAnsi="Times New Roman" w:cs="Times New Roman"/>
          <w:b/>
          <w:bCs/>
          <w:color w:val="4F81BD" w:themeColor="accent1"/>
          <w:sz w:val="32"/>
          <w:szCs w:val="32"/>
          <w:lang w:val="tr-TR"/>
        </w:rPr>
        <w:t>3. Test &amp; Technical Analysis</w:t>
      </w:r>
    </w:p>
    <w:p w14:paraId="1464839B" w14:textId="6A492525" w:rsidR="00612013" w:rsidRPr="00612013" w:rsidRDefault="00612013" w:rsidP="00612013">
      <w:pPr>
        <w:rPr>
          <w:rFonts w:ascii="Times New Roman" w:hAnsi="Times New Roman" w:cs="Times New Roman"/>
          <w:lang w:val="tr-TR"/>
        </w:rPr>
      </w:pPr>
      <w:r w:rsidRPr="00612013">
        <w:rPr>
          <w:rFonts w:ascii="Times New Roman" w:hAnsi="Times New Roman" w:cs="Times New Roman"/>
          <w:lang w:val="tr-TR"/>
        </w:rPr>
        <w:t xml:space="preserve">The verification methods for each constraint are mapped to specific Test Cases (TC) detailed in the </w:t>
      </w:r>
      <w:r w:rsidRPr="00612013">
        <w:rPr>
          <w:rFonts w:ascii="Times New Roman" w:hAnsi="Times New Roman" w:cs="Times New Roman"/>
          <w:b/>
          <w:bCs/>
          <w:lang w:val="tr-TR"/>
        </w:rPr>
        <w:t>Quality Assurance (QA) Plan</w:t>
      </w:r>
      <w:r w:rsidRPr="00612013">
        <w:rPr>
          <w:rFonts w:ascii="Times New Roman" w:hAnsi="Times New Roman" w:cs="Times New Roman"/>
          <w:lang w:val="tr-TR"/>
        </w:rPr>
        <w:t>. Performance limits (e.g., 2 seconds) and usability targets (e.g., 3 clicks) serve as the Pass/Fail criteria for these tests.</w:t>
      </w:r>
    </w:p>
    <w:p w14:paraId="3B2B2B7D" w14:textId="77777777" w:rsidR="00465230" w:rsidRDefault="00465230" w:rsidP="008846A6">
      <w:pPr>
        <w:rPr>
          <w:rFonts w:ascii="Times New Roman" w:hAnsi="Times New Roman" w:cs="Times New Roman"/>
        </w:rPr>
      </w:pPr>
    </w:p>
    <w:p w14:paraId="2AB9FDB5" w14:textId="77777777" w:rsidR="00465230" w:rsidRDefault="00465230" w:rsidP="008846A6">
      <w:pPr>
        <w:rPr>
          <w:rFonts w:ascii="Times New Roman" w:hAnsi="Times New Roman" w:cs="Times New Roman"/>
        </w:rPr>
      </w:pPr>
    </w:p>
    <w:p w14:paraId="03FA2F38" w14:textId="77777777" w:rsidR="00465230" w:rsidRDefault="00465230" w:rsidP="008846A6">
      <w:pPr>
        <w:rPr>
          <w:rFonts w:ascii="Times New Roman" w:hAnsi="Times New Roman" w:cs="Times New Roman"/>
        </w:rPr>
      </w:pPr>
    </w:p>
    <w:p w14:paraId="7595CC29" w14:textId="77777777" w:rsidR="00465230" w:rsidRDefault="00465230" w:rsidP="008846A6">
      <w:pPr>
        <w:rPr>
          <w:rFonts w:ascii="Times New Roman" w:hAnsi="Times New Roman" w:cs="Times New Roman"/>
        </w:rPr>
      </w:pPr>
    </w:p>
    <w:p w14:paraId="65381F36" w14:textId="77777777" w:rsidR="00465230" w:rsidRDefault="00465230" w:rsidP="008846A6">
      <w:pPr>
        <w:rPr>
          <w:rFonts w:ascii="Times New Roman" w:hAnsi="Times New Roman" w:cs="Times New Roman"/>
        </w:rPr>
      </w:pPr>
    </w:p>
    <w:p w14:paraId="1944BDB8" w14:textId="77777777" w:rsidR="00465230" w:rsidRDefault="00465230" w:rsidP="008846A6">
      <w:pPr>
        <w:rPr>
          <w:rFonts w:ascii="Times New Roman" w:hAnsi="Times New Roman" w:cs="Times New Roman"/>
        </w:rPr>
      </w:pPr>
    </w:p>
    <w:p w14:paraId="0CC54CC8" w14:textId="77777777" w:rsidR="00465230" w:rsidRDefault="00465230" w:rsidP="008846A6">
      <w:pPr>
        <w:rPr>
          <w:rFonts w:ascii="Times New Roman" w:hAnsi="Times New Roman" w:cs="Times New Roman"/>
        </w:rPr>
      </w:pPr>
    </w:p>
    <w:p w14:paraId="3688EAB6" w14:textId="77777777" w:rsidR="00465230" w:rsidRDefault="00465230" w:rsidP="008846A6">
      <w:pPr>
        <w:rPr>
          <w:rFonts w:ascii="Times New Roman" w:hAnsi="Times New Roman" w:cs="Times New Roman"/>
        </w:rPr>
      </w:pPr>
    </w:p>
    <w:p w14:paraId="65C971E7" w14:textId="77777777" w:rsidR="00465230" w:rsidRDefault="00465230" w:rsidP="008846A6">
      <w:pPr>
        <w:rPr>
          <w:rFonts w:ascii="Times New Roman" w:hAnsi="Times New Roman" w:cs="Times New Roman"/>
        </w:rPr>
      </w:pPr>
    </w:p>
    <w:p w14:paraId="7DD62809" w14:textId="77777777" w:rsidR="00465230" w:rsidRDefault="00465230" w:rsidP="008846A6">
      <w:pPr>
        <w:rPr>
          <w:rFonts w:ascii="Times New Roman" w:hAnsi="Times New Roman" w:cs="Times New Roman"/>
        </w:rPr>
      </w:pPr>
    </w:p>
    <w:p w14:paraId="5166AEA2" w14:textId="77777777" w:rsidR="00465230" w:rsidRPr="00465230" w:rsidRDefault="00465230" w:rsidP="008846A6">
      <w:pPr>
        <w:rPr>
          <w:rFonts w:ascii="Times New Roman" w:hAnsi="Times New Roman" w:cs="Times New Roman"/>
        </w:rPr>
      </w:pPr>
    </w:p>
    <w:p w14:paraId="0D37A510" w14:textId="77777777" w:rsidR="00465230" w:rsidRPr="00465230" w:rsidRDefault="00465230" w:rsidP="008846A6">
      <w:pPr>
        <w:rPr>
          <w:rFonts w:ascii="Times New Roman" w:hAnsi="Times New Roman" w:cs="Times New Roman"/>
          <w:color w:val="4F81BD" w:themeColor="accent1"/>
          <w:sz w:val="32"/>
          <w:szCs w:val="32"/>
        </w:rPr>
      </w:pPr>
    </w:p>
    <w:p w14:paraId="3434DFCA" w14:textId="77777777" w:rsidR="00612013" w:rsidRPr="00612013" w:rsidRDefault="00612013" w:rsidP="00612013">
      <w:pPr>
        <w:rPr>
          <w:rFonts w:ascii="Times New Roman" w:hAnsi="Times New Roman" w:cs="Times New Roman"/>
          <w:b/>
          <w:bCs/>
          <w:color w:val="4F81BD" w:themeColor="accent1"/>
          <w:sz w:val="32"/>
          <w:szCs w:val="32"/>
          <w:lang w:val="tr-TR"/>
        </w:rPr>
      </w:pPr>
      <w:r w:rsidRPr="00612013">
        <w:rPr>
          <w:rFonts w:ascii="Times New Roman" w:hAnsi="Times New Roman" w:cs="Times New Roman"/>
          <w:b/>
          <w:bCs/>
          <w:color w:val="4F81BD" w:themeColor="accent1"/>
          <w:sz w:val="32"/>
          <w:szCs w:val="32"/>
          <w:lang w:val="tr-TR"/>
        </w:rPr>
        <w:lastRenderedPageBreak/>
        <w:t>4. Full Lifecycle Traceability Matrix</w:t>
      </w:r>
    </w:p>
    <w:p w14:paraId="6B7A1F39" w14:textId="36464854" w:rsidR="00612013" w:rsidRPr="00612013" w:rsidRDefault="00612013" w:rsidP="00612013">
      <w:pPr>
        <w:rPr>
          <w:rFonts w:ascii="Times New Roman" w:hAnsi="Times New Roman" w:cs="Times New Roman"/>
          <w:lang w:val="tr-TR"/>
        </w:rPr>
      </w:pPr>
      <w:r w:rsidRPr="00612013">
        <w:rPr>
          <w:rFonts w:ascii="Times New Roman" w:hAnsi="Times New Roman" w:cs="Times New Roman"/>
          <w:lang w:val="tr-TR"/>
        </w:rPr>
        <w:t>This matrix demonstrates the traceability from Real Life Constraints (C) to Requirements (R), Test Cases (TC), and Quality Standards.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075"/>
        <w:gridCol w:w="2282"/>
        <w:gridCol w:w="2389"/>
      </w:tblGrid>
      <w:tr w:rsidR="00465230" w:rsidRPr="00465230" w14:paraId="26E171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9C4F1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Constraint ID (C)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4FD29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Related Requirement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0EB2B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Related Test Case (TC)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AC703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Quality Attribute (ISO 25010)</w:t>
            </w:r>
          </w:p>
        </w:tc>
      </w:tr>
      <w:tr w:rsidR="00465230" w:rsidRPr="00465230" w14:paraId="3FF1B6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319DE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SW-C-001</w:t>
            </w:r>
            <w:r w:rsidRPr="00465230">
              <w:rPr>
                <w:rFonts w:ascii="Times New Roman" w:hAnsi="Times New Roman" w:cs="Times New Roman"/>
                <w:lang w:val="tr-TR"/>
              </w:rPr>
              <w:t xml:space="preserve"> (2 sec rule)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4342A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lang w:val="tr-TR"/>
              </w:rPr>
              <w:t>FR3 (Search)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1F2EC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TC3</w:t>
            </w:r>
            <w:r w:rsidRPr="00465230">
              <w:rPr>
                <w:rFonts w:ascii="Times New Roman" w:hAnsi="Times New Roman" w:cs="Times New Roman"/>
                <w:lang w:val="tr-TR"/>
              </w:rPr>
              <w:t xml:space="preserve"> (Search Performance)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0FC09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lang w:val="tr-TR"/>
              </w:rPr>
              <w:t>Performance Efficiency</w:t>
            </w:r>
          </w:p>
        </w:tc>
      </w:tr>
      <w:tr w:rsidR="00465230" w:rsidRPr="00465230" w14:paraId="371412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6E0FE" w14:textId="04F834CF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SW-C-00</w:t>
            </w:r>
            <w:r w:rsidR="00C23789">
              <w:rPr>
                <w:rFonts w:ascii="Times New Roman" w:hAnsi="Times New Roman" w:cs="Times New Roman"/>
                <w:b/>
                <w:bCs/>
                <w:lang w:val="tr-TR"/>
              </w:rPr>
              <w:t>2</w:t>
            </w:r>
            <w:r w:rsidRPr="00465230">
              <w:rPr>
                <w:rFonts w:ascii="Times New Roman" w:hAnsi="Times New Roman" w:cs="Times New Roman"/>
                <w:lang w:val="tr-TR"/>
              </w:rPr>
              <w:t xml:space="preserve"> (Browser)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2313C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lang w:val="tr-TR"/>
              </w:rPr>
              <w:t>All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7B724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General UI Tests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9D318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lang w:val="tr-TR"/>
              </w:rPr>
              <w:t>Compatibility</w:t>
            </w:r>
          </w:p>
        </w:tc>
      </w:tr>
      <w:tr w:rsidR="00465230" w:rsidRPr="00465230" w14:paraId="472E97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CE086" w14:textId="6610E7E0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SW-C-00</w:t>
            </w:r>
            <w:r w:rsidR="00C23789">
              <w:rPr>
                <w:rFonts w:ascii="Times New Roman" w:hAnsi="Times New Roman" w:cs="Times New Roman"/>
                <w:b/>
                <w:bCs/>
                <w:lang w:val="tr-TR"/>
              </w:rPr>
              <w:t>3</w:t>
            </w:r>
            <w:r w:rsidRPr="00465230">
              <w:rPr>
                <w:rFonts w:ascii="Times New Roman" w:hAnsi="Times New Roman" w:cs="Times New Roman"/>
                <w:lang w:val="tr-TR"/>
              </w:rPr>
              <w:t xml:space="preserve"> (Open Source)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E2336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lang w:val="tr-TR"/>
              </w:rPr>
              <w:t>All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9A0BD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Deployment/Install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84F7F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lang w:val="tr-TR"/>
              </w:rPr>
              <w:t>Portability</w:t>
            </w:r>
          </w:p>
        </w:tc>
      </w:tr>
      <w:tr w:rsidR="00465230" w:rsidRPr="00465230" w14:paraId="579887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3A900" w14:textId="57C954F3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SW-C-00</w:t>
            </w:r>
            <w:r w:rsidR="00C23789">
              <w:rPr>
                <w:rFonts w:ascii="Times New Roman" w:hAnsi="Times New Roman" w:cs="Times New Roman"/>
                <w:b/>
                <w:bCs/>
                <w:lang w:val="tr-TR"/>
              </w:rPr>
              <w:t>4</w:t>
            </w:r>
            <w:r w:rsidRPr="00465230">
              <w:rPr>
                <w:rFonts w:ascii="Times New Roman" w:hAnsi="Times New Roman" w:cs="Times New Roman"/>
                <w:lang w:val="tr-TR"/>
              </w:rPr>
              <w:t xml:space="preserve"> (Turkish Lang)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74236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lang w:val="tr-TR"/>
              </w:rPr>
              <w:t>FR3, FR9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3E9F4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Manual UI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33BC3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lang w:val="tr-TR"/>
              </w:rPr>
              <w:t>Usability</w:t>
            </w:r>
          </w:p>
        </w:tc>
      </w:tr>
      <w:tr w:rsidR="00465230" w:rsidRPr="00465230" w14:paraId="23CE9C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2B893" w14:textId="0ADAB968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SW-C-00</w:t>
            </w:r>
            <w:r w:rsidR="00C23789">
              <w:rPr>
                <w:rFonts w:ascii="Times New Roman" w:hAnsi="Times New Roman" w:cs="Times New Roman"/>
                <w:b/>
                <w:bCs/>
                <w:lang w:val="tr-TR"/>
              </w:rPr>
              <w:t>5</w:t>
            </w:r>
            <w:r w:rsidRPr="00465230">
              <w:rPr>
                <w:rFonts w:ascii="Times New Roman" w:hAnsi="Times New Roman" w:cs="Times New Roman"/>
                <w:lang w:val="tr-TR"/>
              </w:rPr>
              <w:t xml:space="preserve"> (3 Clicks)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F9C9E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lang w:val="tr-TR"/>
              </w:rPr>
              <w:t>FR5 (Borrow)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84299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TC4</w:t>
            </w:r>
            <w:r w:rsidRPr="00465230">
              <w:rPr>
                <w:rFonts w:ascii="Times New Roman" w:hAnsi="Times New Roman" w:cs="Times New Roman"/>
                <w:lang w:val="tr-TR"/>
              </w:rPr>
              <w:t xml:space="preserve"> (Borrow Book)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FC252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lang w:val="tr-TR"/>
              </w:rPr>
              <w:t>Usability (Operability)</w:t>
            </w:r>
          </w:p>
        </w:tc>
      </w:tr>
    </w:tbl>
    <w:p w14:paraId="2951EB04" w14:textId="77777777" w:rsidR="00612013" w:rsidRPr="00465230" w:rsidRDefault="00612013" w:rsidP="008846A6">
      <w:pPr>
        <w:rPr>
          <w:rFonts w:ascii="Times New Roman" w:hAnsi="Times New Roman" w:cs="Times New Roman"/>
        </w:rPr>
      </w:pPr>
    </w:p>
    <w:sectPr w:rsidR="00612013" w:rsidRPr="004652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C179D"/>
    <w:multiLevelType w:val="hybridMultilevel"/>
    <w:tmpl w:val="F3B62A0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E373BD"/>
    <w:multiLevelType w:val="hybridMultilevel"/>
    <w:tmpl w:val="107A769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945601">
    <w:abstractNumId w:val="8"/>
  </w:num>
  <w:num w:numId="2" w16cid:durableId="244000605">
    <w:abstractNumId w:val="6"/>
  </w:num>
  <w:num w:numId="3" w16cid:durableId="1329211552">
    <w:abstractNumId w:val="5"/>
  </w:num>
  <w:num w:numId="4" w16cid:durableId="781460472">
    <w:abstractNumId w:val="4"/>
  </w:num>
  <w:num w:numId="5" w16cid:durableId="534389008">
    <w:abstractNumId w:val="7"/>
  </w:num>
  <w:num w:numId="6" w16cid:durableId="1379277582">
    <w:abstractNumId w:val="3"/>
  </w:num>
  <w:num w:numId="7" w16cid:durableId="361903432">
    <w:abstractNumId w:val="2"/>
  </w:num>
  <w:num w:numId="8" w16cid:durableId="1118258461">
    <w:abstractNumId w:val="1"/>
  </w:num>
  <w:num w:numId="9" w16cid:durableId="480007078">
    <w:abstractNumId w:val="0"/>
  </w:num>
  <w:num w:numId="10" w16cid:durableId="217280849">
    <w:abstractNumId w:val="9"/>
  </w:num>
  <w:num w:numId="11" w16cid:durableId="11071185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A05"/>
    <w:rsid w:val="0029639D"/>
    <w:rsid w:val="003217A2"/>
    <w:rsid w:val="00326F90"/>
    <w:rsid w:val="00465230"/>
    <w:rsid w:val="005F4C2E"/>
    <w:rsid w:val="00612013"/>
    <w:rsid w:val="007C4793"/>
    <w:rsid w:val="008846A6"/>
    <w:rsid w:val="00AA1D8D"/>
    <w:rsid w:val="00B3281A"/>
    <w:rsid w:val="00B47730"/>
    <w:rsid w:val="00C23789"/>
    <w:rsid w:val="00CB0664"/>
    <w:rsid w:val="00CB6EC3"/>
    <w:rsid w:val="00F008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7770F45-B397-47CA-B1FB-030F0040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Taha Özcan</cp:lastModifiedBy>
  <cp:revision>9</cp:revision>
  <dcterms:created xsi:type="dcterms:W3CDTF">2013-12-23T23:15:00Z</dcterms:created>
  <dcterms:modified xsi:type="dcterms:W3CDTF">2025-11-20T18:16:00Z</dcterms:modified>
  <cp:category/>
</cp:coreProperties>
</file>