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D18" w:rsidRDefault="001E5D18" w:rsidP="00713627">
      <w:pPr>
        <w:spacing w:after="0" w:line="276" w:lineRule="auto"/>
        <w:jc w:val="both"/>
        <w:rPr>
          <w:rFonts w:ascii="Arial" w:eastAsia="Calibri" w:hAnsi="Arial" w:cs="Arial"/>
          <w:sz w:val="24"/>
          <w:szCs w:val="24"/>
          <w:lang w:val="es-ES"/>
        </w:rPr>
      </w:pPr>
      <w:r>
        <w:rPr>
          <w:noProof/>
          <w:lang w:eastAsia="es-MX"/>
        </w:rPr>
        <w:drawing>
          <wp:inline distT="0" distB="0" distL="0" distR="0" wp14:anchorId="63D7D329" wp14:editId="6BD68544">
            <wp:extent cx="5591810" cy="865505"/>
            <wp:effectExtent l="0" t="0" r="889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810" cy="865505"/>
                    </a:xfrm>
                    <a:prstGeom prst="rect">
                      <a:avLst/>
                    </a:prstGeom>
                    <a:noFill/>
                  </pic:spPr>
                </pic:pic>
              </a:graphicData>
            </a:graphic>
          </wp:inline>
        </w:drawing>
      </w:r>
    </w:p>
    <w:p w:rsidR="001E5D18" w:rsidRDefault="001E5D18" w:rsidP="00713627">
      <w:pPr>
        <w:spacing w:after="0" w:line="276" w:lineRule="auto"/>
        <w:jc w:val="both"/>
        <w:rPr>
          <w:rFonts w:ascii="Arial" w:eastAsia="Calibri" w:hAnsi="Arial" w:cs="Arial"/>
          <w:sz w:val="24"/>
          <w:szCs w:val="24"/>
          <w:lang w:val="es-ES"/>
        </w:rPr>
      </w:pPr>
    </w:p>
    <w:p w:rsidR="00713627" w:rsidRPr="00713627" w:rsidRDefault="00713627" w:rsidP="00713627">
      <w:pPr>
        <w:spacing w:after="0" w:line="276" w:lineRule="auto"/>
        <w:jc w:val="both"/>
        <w:rPr>
          <w:rFonts w:ascii="Arial" w:eastAsia="Calibri" w:hAnsi="Arial" w:cs="Arial"/>
          <w:sz w:val="24"/>
          <w:szCs w:val="24"/>
          <w:lang w:val="es-ES"/>
        </w:rPr>
      </w:pPr>
      <w:r w:rsidRPr="00713627">
        <w:rPr>
          <w:rFonts w:ascii="Arial" w:eastAsia="Calibri" w:hAnsi="Arial" w:cs="Arial"/>
          <w:sz w:val="24"/>
          <w:szCs w:val="24"/>
          <w:lang w:val="es-ES"/>
        </w:rPr>
        <w:t xml:space="preserve">El capítulo de Medicina Familiar el Grupo Provincial de APS y la Universidad de Ciencias Médicas con sus Facultades de Ciencias Médicas del área norte y sur de la provincia Ciego de Ávila. </w:t>
      </w:r>
    </w:p>
    <w:p w:rsidR="00713627" w:rsidRPr="00713627" w:rsidRDefault="00713627" w:rsidP="00713627">
      <w:pPr>
        <w:spacing w:after="0" w:line="276" w:lineRule="auto"/>
        <w:jc w:val="both"/>
        <w:rPr>
          <w:rFonts w:ascii="Arial" w:eastAsia="Calibri" w:hAnsi="Arial" w:cs="Arial"/>
          <w:sz w:val="24"/>
          <w:szCs w:val="24"/>
          <w:lang w:val="es-ES"/>
        </w:rPr>
      </w:pPr>
    </w:p>
    <w:p w:rsidR="00713627" w:rsidRPr="00713627" w:rsidRDefault="00713627" w:rsidP="00713627">
      <w:pPr>
        <w:spacing w:line="276" w:lineRule="auto"/>
        <w:jc w:val="both"/>
        <w:rPr>
          <w:rFonts w:ascii="Arial" w:eastAsia="Calibri" w:hAnsi="Arial" w:cs="Arial"/>
          <w:lang w:val="es-ES_tradnl"/>
        </w:rPr>
      </w:pPr>
      <w:r w:rsidRPr="00713627">
        <w:rPr>
          <w:rFonts w:ascii="Arial" w:eastAsia="Calibri" w:hAnsi="Arial" w:cs="Arial"/>
          <w:sz w:val="24"/>
          <w:szCs w:val="24"/>
          <w:lang w:val="es-ES"/>
        </w:rPr>
        <w:t xml:space="preserve">Ofrece online el: </w:t>
      </w:r>
      <w:r w:rsidR="00E362D8">
        <w:rPr>
          <w:rFonts w:ascii="Arial" w:eastAsia="Calibri" w:hAnsi="Arial" w:cs="Arial"/>
          <w:sz w:val="24"/>
          <w:szCs w:val="24"/>
          <w:lang w:val="es-ES"/>
        </w:rPr>
        <w:t>La inteligencia emocional en los profesionales de la salud, un reto para la formación académica.</w:t>
      </w:r>
    </w:p>
    <w:p w:rsidR="00713627" w:rsidRPr="00713627" w:rsidRDefault="00713627" w:rsidP="00713627">
      <w:pPr>
        <w:spacing w:after="0" w:line="276" w:lineRule="auto"/>
        <w:jc w:val="both"/>
        <w:rPr>
          <w:rFonts w:ascii="Arial" w:eastAsia="Calibri" w:hAnsi="Arial" w:cs="Arial"/>
          <w:sz w:val="24"/>
          <w:szCs w:val="24"/>
          <w:lang w:val="es-ES"/>
        </w:rPr>
      </w:pPr>
    </w:p>
    <w:p w:rsidR="00713627" w:rsidRPr="00713627" w:rsidRDefault="00713627" w:rsidP="00713627">
      <w:pPr>
        <w:spacing w:after="0" w:line="276" w:lineRule="auto"/>
        <w:jc w:val="both"/>
        <w:rPr>
          <w:rFonts w:ascii="Arial" w:eastAsia="Times New Roman" w:hAnsi="Arial" w:cs="Arial"/>
          <w:sz w:val="24"/>
          <w:szCs w:val="24"/>
          <w:lang w:val="es-ES" w:eastAsia="es-ES"/>
        </w:rPr>
      </w:pPr>
      <w:r w:rsidRPr="00713627">
        <w:rPr>
          <w:rFonts w:ascii="Arial" w:eastAsia="Calibri" w:hAnsi="Arial" w:cs="Arial"/>
          <w:sz w:val="24"/>
          <w:szCs w:val="24"/>
          <w:lang w:val="es-ES"/>
        </w:rPr>
        <w:t>Curso</w:t>
      </w:r>
      <w:r>
        <w:rPr>
          <w:rFonts w:ascii="Arial" w:eastAsia="Calibri" w:hAnsi="Arial" w:cs="Arial"/>
          <w:sz w:val="24"/>
          <w:szCs w:val="24"/>
          <w:lang w:val="es-ES"/>
        </w:rPr>
        <w:t xml:space="preserve"> </w:t>
      </w:r>
      <w:proofErr w:type="gramStart"/>
      <w:r w:rsidRPr="00713627">
        <w:rPr>
          <w:rFonts w:ascii="Arial" w:eastAsia="Times New Roman" w:hAnsi="Arial" w:cs="Arial"/>
          <w:sz w:val="24"/>
          <w:szCs w:val="24"/>
          <w:lang w:val="es-ES" w:eastAsia="es-ES"/>
        </w:rPr>
        <w:t>4</w:t>
      </w:r>
      <w:r w:rsidRPr="00713627">
        <w:rPr>
          <w:rFonts w:ascii="Arial" w:eastAsia="Calibri" w:hAnsi="Arial" w:cs="Arial"/>
          <w:sz w:val="24"/>
          <w:szCs w:val="24"/>
          <w:lang w:val="es-ES"/>
        </w:rPr>
        <w:t xml:space="preserve"> :</w:t>
      </w:r>
      <w:proofErr w:type="gramEnd"/>
      <w:r w:rsidRPr="00713627">
        <w:rPr>
          <w:rFonts w:ascii="Arial" w:eastAsia="Calibri" w:hAnsi="Arial" w:cs="Arial"/>
          <w:sz w:val="24"/>
          <w:szCs w:val="24"/>
          <w:lang w:val="es-ES"/>
        </w:rPr>
        <w:t xml:space="preserve"> </w:t>
      </w:r>
      <w:r w:rsidRPr="00713627">
        <w:rPr>
          <w:rFonts w:ascii="Arial" w:eastAsia="Times New Roman" w:hAnsi="Arial" w:cs="Arial"/>
          <w:sz w:val="24"/>
          <w:szCs w:val="24"/>
          <w:lang w:val="es-ES" w:eastAsia="es-ES"/>
        </w:rPr>
        <w:t>Total de horas: 234</w:t>
      </w:r>
    </w:p>
    <w:p w:rsidR="00713627" w:rsidRPr="00713627" w:rsidRDefault="00713627" w:rsidP="00713627">
      <w:pPr>
        <w:spacing w:after="0" w:line="276" w:lineRule="auto"/>
        <w:jc w:val="both"/>
        <w:rPr>
          <w:rFonts w:ascii="Arial" w:eastAsia="Times New Roman" w:hAnsi="Arial" w:cs="Arial"/>
          <w:sz w:val="24"/>
          <w:szCs w:val="24"/>
          <w:lang w:val="es-ES" w:eastAsia="es-ES"/>
        </w:rPr>
      </w:pPr>
    </w:p>
    <w:p w:rsidR="00713627" w:rsidRPr="00713627" w:rsidRDefault="00713627" w:rsidP="00713627">
      <w:pPr>
        <w:spacing w:after="0" w:line="276" w:lineRule="auto"/>
        <w:jc w:val="both"/>
        <w:rPr>
          <w:rFonts w:ascii="Arial" w:eastAsia="Times New Roman" w:hAnsi="Arial" w:cs="Arial"/>
          <w:sz w:val="24"/>
          <w:szCs w:val="24"/>
          <w:lang w:val="es-ES" w:eastAsia="es-ES"/>
        </w:rPr>
      </w:pPr>
      <w:r w:rsidRPr="00713627">
        <w:rPr>
          <w:rFonts w:ascii="Arial" w:eastAsia="Times New Roman" w:hAnsi="Arial" w:cs="Arial"/>
          <w:sz w:val="24"/>
          <w:szCs w:val="24"/>
          <w:lang w:val="es-ES" w:eastAsia="es-ES"/>
        </w:rPr>
        <w:t xml:space="preserve">Fecha de inicio: </w:t>
      </w:r>
    </w:p>
    <w:p w:rsidR="00713627" w:rsidRPr="00713627" w:rsidRDefault="00713627" w:rsidP="00713627">
      <w:pPr>
        <w:spacing w:after="0" w:line="276" w:lineRule="auto"/>
        <w:jc w:val="both"/>
        <w:rPr>
          <w:rFonts w:ascii="Arial" w:eastAsia="Times New Roman" w:hAnsi="Arial" w:cs="Arial"/>
          <w:sz w:val="24"/>
          <w:szCs w:val="24"/>
          <w:lang w:val="es-ES" w:eastAsia="es-ES"/>
        </w:rPr>
      </w:pPr>
      <w:r w:rsidRPr="00713627">
        <w:rPr>
          <w:rFonts w:ascii="Arial" w:eastAsia="Times New Roman" w:hAnsi="Arial" w:cs="Arial"/>
          <w:sz w:val="24"/>
          <w:szCs w:val="24"/>
          <w:lang w:val="es-ES" w:eastAsia="es-ES"/>
        </w:rPr>
        <w:t xml:space="preserve">Fecha de terminación: </w:t>
      </w:r>
    </w:p>
    <w:p w:rsidR="00713627" w:rsidRPr="00713627" w:rsidRDefault="00713627" w:rsidP="00713627">
      <w:pPr>
        <w:spacing w:after="0" w:line="276" w:lineRule="auto"/>
        <w:jc w:val="both"/>
        <w:rPr>
          <w:rFonts w:ascii="Arial" w:eastAsia="Times New Roman" w:hAnsi="Arial" w:cs="Arial"/>
          <w:spacing w:val="-3"/>
          <w:sz w:val="24"/>
          <w:szCs w:val="24"/>
          <w:lang w:val="es-ES_tradnl" w:eastAsia="es-ES"/>
        </w:rPr>
      </w:pPr>
      <w:r w:rsidRPr="00713627">
        <w:rPr>
          <w:rFonts w:ascii="Arial" w:eastAsia="Times New Roman" w:hAnsi="Arial" w:cs="Arial"/>
          <w:spacing w:val="-3"/>
          <w:sz w:val="24"/>
          <w:szCs w:val="24"/>
          <w:lang w:val="es-ES_tradnl" w:eastAsia="es-ES"/>
        </w:rPr>
        <w:t>Créditos: 3</w:t>
      </w:r>
    </w:p>
    <w:p w:rsidR="00713627" w:rsidRDefault="00713627" w:rsidP="00713627">
      <w:pPr>
        <w:spacing w:after="0" w:line="276" w:lineRule="auto"/>
        <w:jc w:val="both"/>
        <w:rPr>
          <w:rFonts w:ascii="Arial" w:eastAsia="Times New Roman" w:hAnsi="Arial" w:cs="Arial"/>
          <w:spacing w:val="-3"/>
          <w:sz w:val="24"/>
          <w:szCs w:val="24"/>
          <w:lang w:val="es-ES_tradnl" w:eastAsia="es-ES"/>
        </w:rPr>
      </w:pPr>
      <w:r w:rsidRPr="00713627">
        <w:rPr>
          <w:rFonts w:ascii="Arial" w:eastAsia="Times New Roman" w:hAnsi="Arial" w:cs="Arial"/>
          <w:spacing w:val="-3"/>
          <w:sz w:val="24"/>
          <w:szCs w:val="24"/>
          <w:lang w:val="es-ES_tradnl" w:eastAsia="es-ES"/>
        </w:rPr>
        <w:t>Profesores: -</w:t>
      </w:r>
      <w:proofErr w:type="spellStart"/>
      <w:r w:rsidRPr="00713627">
        <w:rPr>
          <w:rFonts w:ascii="Arial" w:eastAsia="Times New Roman" w:hAnsi="Arial" w:cs="Arial"/>
          <w:spacing w:val="-3"/>
          <w:sz w:val="24"/>
          <w:szCs w:val="24"/>
          <w:lang w:val="es-ES_tradnl" w:eastAsia="es-ES"/>
        </w:rPr>
        <w:t>Dr</w:t>
      </w:r>
      <w:r w:rsidR="002547FE">
        <w:rPr>
          <w:rFonts w:ascii="Arial" w:eastAsia="Times New Roman" w:hAnsi="Arial" w:cs="Arial"/>
          <w:spacing w:val="-3"/>
          <w:sz w:val="24"/>
          <w:szCs w:val="24"/>
          <w:lang w:val="es-ES_tradnl" w:eastAsia="es-ES"/>
        </w:rPr>
        <w:t>C</w:t>
      </w:r>
      <w:proofErr w:type="spellEnd"/>
      <w:r w:rsidRPr="00713627">
        <w:rPr>
          <w:rFonts w:ascii="Arial" w:eastAsia="Times New Roman" w:hAnsi="Arial" w:cs="Arial"/>
          <w:spacing w:val="-3"/>
          <w:sz w:val="24"/>
          <w:szCs w:val="24"/>
          <w:lang w:val="es-ES_tradnl" w:eastAsia="es-ES"/>
        </w:rPr>
        <w:t xml:space="preserve">. </w:t>
      </w:r>
      <w:r w:rsidR="002547FE">
        <w:rPr>
          <w:rFonts w:ascii="Arial" w:eastAsia="Times New Roman" w:hAnsi="Arial" w:cs="Arial"/>
          <w:spacing w:val="-3"/>
          <w:sz w:val="24"/>
          <w:szCs w:val="24"/>
          <w:lang w:val="es-ES_tradnl" w:eastAsia="es-ES"/>
        </w:rPr>
        <w:t>Olga Aida Alfonso Pérez</w:t>
      </w:r>
    </w:p>
    <w:p w:rsidR="008227C4" w:rsidRPr="00713627" w:rsidRDefault="008227C4" w:rsidP="00713627">
      <w:pPr>
        <w:spacing w:after="0" w:line="276" w:lineRule="auto"/>
        <w:jc w:val="both"/>
        <w:rPr>
          <w:rFonts w:ascii="Arial" w:eastAsia="Times New Roman" w:hAnsi="Arial" w:cs="Arial"/>
          <w:spacing w:val="-3"/>
          <w:sz w:val="24"/>
          <w:szCs w:val="24"/>
          <w:lang w:val="es-ES_tradnl" w:eastAsia="es-ES"/>
        </w:rPr>
      </w:pPr>
      <w:r>
        <w:rPr>
          <w:rFonts w:ascii="Arial" w:eastAsia="Times New Roman" w:hAnsi="Arial" w:cs="Arial"/>
          <w:spacing w:val="-3"/>
          <w:sz w:val="24"/>
          <w:szCs w:val="24"/>
          <w:lang w:val="es-ES_tradnl" w:eastAsia="es-ES"/>
        </w:rPr>
        <w:t xml:space="preserve">                     Doctora en Ciencias Pedagógicas</w:t>
      </w:r>
    </w:p>
    <w:p w:rsidR="008227C4" w:rsidRDefault="00713627" w:rsidP="00713627">
      <w:pPr>
        <w:spacing w:after="0" w:line="276" w:lineRule="auto"/>
        <w:rPr>
          <w:rFonts w:ascii="Arial" w:eastAsia="Times New Roman" w:hAnsi="Arial" w:cs="Arial"/>
          <w:spacing w:val="-3"/>
          <w:sz w:val="24"/>
          <w:szCs w:val="24"/>
          <w:lang w:val="es-ES_tradnl" w:eastAsia="es-ES"/>
        </w:rPr>
      </w:pPr>
      <w:r w:rsidRPr="00713627">
        <w:rPr>
          <w:rFonts w:ascii="Arial" w:eastAsia="Times New Roman" w:hAnsi="Arial" w:cs="Arial"/>
          <w:spacing w:val="-3"/>
          <w:sz w:val="24"/>
          <w:szCs w:val="24"/>
          <w:lang w:val="es-ES_tradnl" w:eastAsia="es-ES"/>
        </w:rPr>
        <w:t xml:space="preserve">                    M S. c.  en </w:t>
      </w:r>
      <w:r w:rsidR="008227C4">
        <w:rPr>
          <w:rFonts w:ascii="Arial" w:eastAsia="Times New Roman" w:hAnsi="Arial" w:cs="Arial"/>
          <w:spacing w:val="-3"/>
          <w:sz w:val="24"/>
          <w:szCs w:val="24"/>
          <w:lang w:val="es-ES_tradnl" w:eastAsia="es-ES"/>
        </w:rPr>
        <w:t>Atención Integral al niño y al adolescente.</w:t>
      </w:r>
    </w:p>
    <w:p w:rsidR="00713627" w:rsidRPr="00713627" w:rsidRDefault="008227C4" w:rsidP="00713627">
      <w:pPr>
        <w:spacing w:after="0" w:line="276" w:lineRule="auto"/>
        <w:rPr>
          <w:rFonts w:ascii="Arial" w:eastAsia="Times New Roman" w:hAnsi="Arial" w:cs="Arial"/>
          <w:spacing w:val="-3"/>
          <w:sz w:val="24"/>
          <w:szCs w:val="24"/>
          <w:lang w:val="es-ES_tradnl" w:eastAsia="es-ES"/>
        </w:rPr>
      </w:pPr>
      <w:r>
        <w:rPr>
          <w:rFonts w:ascii="Arial" w:eastAsia="Times New Roman" w:hAnsi="Arial" w:cs="Arial"/>
          <w:spacing w:val="-3"/>
          <w:sz w:val="24"/>
          <w:szCs w:val="24"/>
          <w:lang w:val="es-ES_tradnl" w:eastAsia="es-ES"/>
        </w:rPr>
        <w:t xml:space="preserve">                   </w:t>
      </w:r>
      <w:r w:rsidR="00713627" w:rsidRPr="00713627">
        <w:rPr>
          <w:rFonts w:ascii="Arial" w:eastAsia="Times New Roman" w:hAnsi="Arial" w:cs="Arial"/>
          <w:spacing w:val="-3"/>
          <w:sz w:val="24"/>
          <w:szCs w:val="24"/>
          <w:lang w:val="es-ES_tradnl" w:eastAsia="es-ES"/>
        </w:rPr>
        <w:t xml:space="preserve">  </w:t>
      </w:r>
      <w:proofErr w:type="spellStart"/>
      <w:r w:rsidR="00713627" w:rsidRPr="00713627">
        <w:rPr>
          <w:rFonts w:ascii="Arial" w:eastAsia="Times New Roman" w:hAnsi="Arial" w:cs="Arial"/>
          <w:spacing w:val="-3"/>
          <w:sz w:val="24"/>
          <w:szCs w:val="24"/>
          <w:lang w:val="es-ES_tradnl" w:eastAsia="es-ES"/>
        </w:rPr>
        <w:t>Esp</w:t>
      </w:r>
      <w:proofErr w:type="spellEnd"/>
      <w:r w:rsidR="00713627" w:rsidRPr="00713627">
        <w:rPr>
          <w:rFonts w:ascii="Arial" w:eastAsia="Times New Roman" w:hAnsi="Arial" w:cs="Arial"/>
          <w:spacing w:val="-3"/>
          <w:sz w:val="24"/>
          <w:szCs w:val="24"/>
          <w:lang w:val="es-ES_tradnl" w:eastAsia="es-ES"/>
        </w:rPr>
        <w:t xml:space="preserve"> 2do Grado en MGI </w:t>
      </w:r>
    </w:p>
    <w:p w:rsidR="00713627" w:rsidRPr="00713627" w:rsidRDefault="00713627" w:rsidP="00713627">
      <w:pPr>
        <w:spacing w:after="0" w:line="276" w:lineRule="auto"/>
        <w:rPr>
          <w:rFonts w:ascii="Arial" w:eastAsia="Times New Roman" w:hAnsi="Arial" w:cs="Arial"/>
          <w:spacing w:val="-3"/>
          <w:sz w:val="24"/>
          <w:szCs w:val="24"/>
          <w:lang w:val="es-ES_tradnl" w:eastAsia="es-ES"/>
        </w:rPr>
      </w:pPr>
      <w:r w:rsidRPr="00713627">
        <w:rPr>
          <w:rFonts w:ascii="Arial" w:eastAsia="Times New Roman" w:hAnsi="Arial" w:cs="Arial"/>
          <w:spacing w:val="-3"/>
          <w:sz w:val="24"/>
          <w:szCs w:val="24"/>
          <w:lang w:val="es-ES_tradnl" w:eastAsia="es-ES"/>
        </w:rPr>
        <w:t xml:space="preserve">                    Profesor </w:t>
      </w:r>
      <w:r w:rsidR="008227C4">
        <w:rPr>
          <w:rFonts w:ascii="Arial" w:eastAsia="Times New Roman" w:hAnsi="Arial" w:cs="Arial"/>
          <w:spacing w:val="-3"/>
          <w:sz w:val="24"/>
          <w:szCs w:val="24"/>
          <w:lang w:val="es-ES_tradnl" w:eastAsia="es-ES"/>
        </w:rPr>
        <w:t>Titular.</w:t>
      </w:r>
    </w:p>
    <w:p w:rsidR="00713627" w:rsidRPr="00713627" w:rsidRDefault="00713627" w:rsidP="00713627">
      <w:pPr>
        <w:spacing w:after="0" w:line="276" w:lineRule="auto"/>
        <w:jc w:val="both"/>
        <w:rPr>
          <w:rFonts w:ascii="Arial" w:eastAsia="Times New Roman" w:hAnsi="Arial" w:cs="Arial"/>
          <w:spacing w:val="-3"/>
          <w:sz w:val="24"/>
          <w:szCs w:val="24"/>
          <w:lang w:val="es-ES_tradnl" w:eastAsia="es-ES"/>
        </w:rPr>
      </w:pPr>
      <w:r w:rsidRPr="00713627">
        <w:rPr>
          <w:rFonts w:ascii="Arial" w:eastAsia="Times New Roman" w:hAnsi="Arial" w:cs="Arial"/>
          <w:spacing w:val="-3"/>
          <w:sz w:val="24"/>
          <w:szCs w:val="24"/>
          <w:lang w:val="es-ES_tradnl" w:eastAsia="es-ES"/>
        </w:rPr>
        <w:t xml:space="preserve">                   </w:t>
      </w:r>
    </w:p>
    <w:p w:rsidR="00713627" w:rsidRDefault="00713627" w:rsidP="00713627">
      <w:pPr>
        <w:autoSpaceDE w:val="0"/>
        <w:autoSpaceDN w:val="0"/>
        <w:adjustRightInd w:val="0"/>
        <w:spacing w:after="0" w:line="240" w:lineRule="auto"/>
        <w:jc w:val="both"/>
        <w:rPr>
          <w:rFonts w:ascii="Arial" w:eastAsia="Calibri" w:hAnsi="Arial" w:cs="Arial"/>
          <w:spacing w:val="-3"/>
          <w:sz w:val="24"/>
          <w:szCs w:val="24"/>
          <w:lang w:val="es-ES_tradnl"/>
        </w:rPr>
      </w:pPr>
      <w:r w:rsidRPr="00713627">
        <w:rPr>
          <w:rFonts w:ascii="Arial" w:eastAsia="Calibri" w:hAnsi="Arial" w:cs="Arial"/>
          <w:spacing w:val="-3"/>
          <w:sz w:val="24"/>
          <w:szCs w:val="24"/>
          <w:lang w:val="es-ES_tradnl"/>
        </w:rPr>
        <w:t>Fundamentación:</w:t>
      </w:r>
    </w:p>
    <w:p w:rsidR="000A0409" w:rsidRDefault="000A0409" w:rsidP="00713627">
      <w:pPr>
        <w:autoSpaceDE w:val="0"/>
        <w:autoSpaceDN w:val="0"/>
        <w:adjustRightInd w:val="0"/>
        <w:spacing w:after="0" w:line="240" w:lineRule="auto"/>
        <w:jc w:val="both"/>
        <w:rPr>
          <w:rFonts w:ascii="Arial" w:eastAsia="Calibri" w:hAnsi="Arial" w:cs="Arial"/>
          <w:spacing w:val="-3"/>
          <w:sz w:val="24"/>
          <w:szCs w:val="24"/>
          <w:lang w:val="es-ES_tradnl"/>
        </w:rPr>
      </w:pPr>
    </w:p>
    <w:p w:rsidR="00713627" w:rsidRPr="00713627" w:rsidRDefault="000A0409" w:rsidP="007F42A2">
      <w:pPr>
        <w:autoSpaceDE w:val="0"/>
        <w:autoSpaceDN w:val="0"/>
        <w:adjustRightInd w:val="0"/>
        <w:spacing w:after="0" w:line="240" w:lineRule="auto"/>
        <w:jc w:val="both"/>
        <w:rPr>
          <w:rFonts w:ascii="Arial" w:eastAsia="Calibri" w:hAnsi="Arial" w:cs="Arial"/>
          <w:spacing w:val="-3"/>
          <w:sz w:val="24"/>
          <w:szCs w:val="24"/>
          <w:lang w:val="es-ES_tradnl"/>
        </w:rPr>
      </w:pPr>
      <w:r>
        <w:rPr>
          <w:rFonts w:ascii="Arial" w:eastAsia="Calibri" w:hAnsi="Arial" w:cs="Arial"/>
          <w:spacing w:val="-3"/>
          <w:sz w:val="24"/>
          <w:szCs w:val="24"/>
          <w:lang w:val="es-ES_tradnl"/>
        </w:rPr>
        <w:t>La inteligenci</w:t>
      </w:r>
      <w:r w:rsidR="007F42A2">
        <w:rPr>
          <w:rFonts w:ascii="Arial" w:eastAsia="Calibri" w:hAnsi="Arial" w:cs="Arial"/>
          <w:spacing w:val="-3"/>
          <w:sz w:val="24"/>
          <w:szCs w:val="24"/>
          <w:lang w:val="es-ES_tradnl"/>
        </w:rPr>
        <w:t>a emocional es una competencia emocional</w:t>
      </w:r>
      <w:r>
        <w:rPr>
          <w:rFonts w:ascii="Arial" w:eastAsia="Calibri" w:hAnsi="Arial" w:cs="Arial"/>
          <w:spacing w:val="-3"/>
          <w:sz w:val="24"/>
          <w:szCs w:val="24"/>
          <w:lang w:val="es-ES_tradnl"/>
        </w:rPr>
        <w:t xml:space="preserve"> que poseen en determinado nivel</w:t>
      </w:r>
      <w:r w:rsidR="007F42A2">
        <w:rPr>
          <w:rFonts w:ascii="Arial" w:eastAsia="Calibri" w:hAnsi="Arial" w:cs="Arial"/>
          <w:spacing w:val="-3"/>
          <w:sz w:val="24"/>
          <w:szCs w:val="24"/>
          <w:lang w:val="es-ES_tradnl"/>
        </w:rPr>
        <w:t>,</w:t>
      </w:r>
      <w:r>
        <w:rPr>
          <w:rFonts w:ascii="Arial" w:eastAsia="Calibri" w:hAnsi="Arial" w:cs="Arial"/>
          <w:spacing w:val="-3"/>
          <w:sz w:val="24"/>
          <w:szCs w:val="24"/>
          <w:lang w:val="es-ES_tradnl"/>
        </w:rPr>
        <w:t xml:space="preserve"> las p</w:t>
      </w:r>
      <w:r w:rsidR="007F42A2">
        <w:rPr>
          <w:rFonts w:ascii="Arial" w:eastAsia="Calibri" w:hAnsi="Arial" w:cs="Arial"/>
          <w:spacing w:val="-3"/>
          <w:sz w:val="24"/>
          <w:szCs w:val="24"/>
          <w:lang w:val="es-ES_tradnl"/>
        </w:rPr>
        <w:t xml:space="preserve">ersonas. Esta </w:t>
      </w:r>
      <w:r w:rsidR="007F42A2" w:rsidRPr="007F42A2">
        <w:rPr>
          <w:rFonts w:ascii="Arial" w:eastAsia="Calibri" w:hAnsi="Arial" w:cs="Arial"/>
          <w:spacing w:val="-3"/>
          <w:sz w:val="24"/>
          <w:szCs w:val="24"/>
          <w:lang w:val="es-ES_tradnl"/>
        </w:rPr>
        <w:t>es crucial para alcanzar el éxito en la vida, incluso tanto o más que</w:t>
      </w:r>
      <w:r w:rsidR="007F42A2">
        <w:rPr>
          <w:rFonts w:ascii="Arial" w:eastAsia="Calibri" w:hAnsi="Arial" w:cs="Arial"/>
          <w:spacing w:val="-3"/>
          <w:sz w:val="24"/>
          <w:szCs w:val="24"/>
          <w:lang w:val="es-ES_tradnl"/>
        </w:rPr>
        <w:t xml:space="preserve"> </w:t>
      </w:r>
      <w:r w:rsidR="007F42A2" w:rsidRPr="007F42A2">
        <w:rPr>
          <w:rFonts w:ascii="Arial" w:eastAsia="Calibri" w:hAnsi="Arial" w:cs="Arial"/>
          <w:spacing w:val="-3"/>
          <w:sz w:val="24"/>
          <w:szCs w:val="24"/>
          <w:lang w:val="es-ES_tradnl"/>
        </w:rPr>
        <w:t>el C</w:t>
      </w:r>
      <w:r w:rsidR="007F42A2">
        <w:rPr>
          <w:rFonts w:ascii="Arial" w:eastAsia="Calibri" w:hAnsi="Arial" w:cs="Arial"/>
          <w:spacing w:val="-3"/>
          <w:sz w:val="24"/>
          <w:szCs w:val="24"/>
          <w:lang w:val="es-ES_tradnl"/>
        </w:rPr>
        <w:t xml:space="preserve">oeficiente </w:t>
      </w:r>
      <w:r w:rsidR="007F42A2" w:rsidRPr="007F42A2">
        <w:rPr>
          <w:rFonts w:ascii="Arial" w:eastAsia="Calibri" w:hAnsi="Arial" w:cs="Arial"/>
          <w:spacing w:val="-3"/>
          <w:sz w:val="24"/>
          <w:szCs w:val="24"/>
          <w:lang w:val="es-ES_tradnl"/>
        </w:rPr>
        <w:t>I</w:t>
      </w:r>
      <w:r w:rsidR="007F42A2">
        <w:rPr>
          <w:rFonts w:ascii="Arial" w:eastAsia="Calibri" w:hAnsi="Arial" w:cs="Arial"/>
          <w:spacing w:val="-3"/>
          <w:sz w:val="24"/>
          <w:szCs w:val="24"/>
          <w:lang w:val="es-ES_tradnl"/>
        </w:rPr>
        <w:t>ntelectual (CI)</w:t>
      </w:r>
      <w:r w:rsidR="007F42A2" w:rsidRPr="007F42A2">
        <w:rPr>
          <w:rFonts w:ascii="Arial" w:eastAsia="Calibri" w:hAnsi="Arial" w:cs="Arial"/>
          <w:spacing w:val="-3"/>
          <w:sz w:val="24"/>
          <w:szCs w:val="24"/>
          <w:lang w:val="es-ES_tradnl"/>
        </w:rPr>
        <w:t xml:space="preserve"> y, a diferencia de éste, t</w:t>
      </w:r>
      <w:r w:rsidR="007F42A2">
        <w:rPr>
          <w:rFonts w:ascii="Arial" w:eastAsia="Calibri" w:hAnsi="Arial" w:cs="Arial"/>
          <w:spacing w:val="-3"/>
          <w:sz w:val="24"/>
          <w:szCs w:val="24"/>
          <w:lang w:val="es-ES_tradnl"/>
        </w:rPr>
        <w:t>iene</w:t>
      </w:r>
      <w:r w:rsidR="007F42A2" w:rsidRPr="007F42A2">
        <w:rPr>
          <w:rFonts w:ascii="Arial" w:eastAsia="Calibri" w:hAnsi="Arial" w:cs="Arial"/>
          <w:spacing w:val="-3"/>
          <w:sz w:val="24"/>
          <w:szCs w:val="24"/>
          <w:lang w:val="es-ES_tradnl"/>
        </w:rPr>
        <w:t xml:space="preserve"> una mayor carga ambiental que genética</w:t>
      </w:r>
      <w:r w:rsidR="007F42A2">
        <w:rPr>
          <w:rFonts w:ascii="Arial" w:eastAsia="Calibri" w:hAnsi="Arial" w:cs="Arial"/>
          <w:spacing w:val="-3"/>
          <w:sz w:val="24"/>
          <w:szCs w:val="24"/>
          <w:lang w:val="es-ES_tradnl"/>
        </w:rPr>
        <w:t xml:space="preserve">. En la actualidad </w:t>
      </w:r>
      <w:r w:rsidR="007F42A2" w:rsidRPr="007F42A2">
        <w:rPr>
          <w:rFonts w:ascii="Arial" w:eastAsia="Calibri" w:hAnsi="Arial" w:cs="Arial"/>
          <w:spacing w:val="-3"/>
          <w:sz w:val="24"/>
          <w:szCs w:val="24"/>
          <w:lang w:val="es-ES_tradnl"/>
        </w:rPr>
        <w:t>se ha convertido en uno de los temas más debatidos en psicología y más estudiados en neurología conductual, amenazando con crear una verdadera revolución en los métodos de enseñanza tradicionales, los que están enfocados principalmente al desarrollo del CI.</w:t>
      </w:r>
      <w:r w:rsidR="007F42A2">
        <w:rPr>
          <w:rFonts w:ascii="Arial" w:eastAsia="Calibri" w:hAnsi="Arial" w:cs="Arial"/>
          <w:spacing w:val="-3"/>
          <w:sz w:val="24"/>
          <w:szCs w:val="24"/>
          <w:lang w:val="es-ES_tradnl"/>
        </w:rPr>
        <w:t xml:space="preserve"> </w:t>
      </w:r>
    </w:p>
    <w:p w:rsidR="00713627" w:rsidRDefault="00713627" w:rsidP="00713627">
      <w:pPr>
        <w:autoSpaceDE w:val="0"/>
        <w:autoSpaceDN w:val="0"/>
        <w:adjustRightInd w:val="0"/>
        <w:spacing w:line="240" w:lineRule="auto"/>
        <w:jc w:val="both"/>
        <w:rPr>
          <w:rFonts w:ascii="Arial" w:eastAsia="Times New Roman" w:hAnsi="Arial" w:cs="Times New Roman"/>
          <w:sz w:val="24"/>
          <w:szCs w:val="24"/>
          <w:lang w:eastAsia="es-ES"/>
        </w:rPr>
      </w:pPr>
    </w:p>
    <w:p w:rsidR="007F42A2" w:rsidRPr="00EB33A8" w:rsidRDefault="007F42A2" w:rsidP="00EB33A8">
      <w:pPr>
        <w:autoSpaceDE w:val="0"/>
        <w:autoSpaceDN w:val="0"/>
        <w:adjustRightInd w:val="0"/>
        <w:spacing w:line="240" w:lineRule="auto"/>
        <w:jc w:val="both"/>
        <w:rPr>
          <w:rFonts w:ascii="Arial" w:eastAsia="Times New Roman" w:hAnsi="Arial" w:cs="Times New Roman"/>
          <w:sz w:val="24"/>
          <w:szCs w:val="24"/>
          <w:lang w:eastAsia="es-ES"/>
        </w:rPr>
      </w:pPr>
      <w:r>
        <w:rPr>
          <w:rFonts w:ascii="Arial" w:eastAsia="Times New Roman" w:hAnsi="Arial" w:cs="Times New Roman"/>
          <w:sz w:val="24"/>
          <w:szCs w:val="24"/>
          <w:lang w:eastAsia="es-ES"/>
        </w:rPr>
        <w:t xml:space="preserve">La inteligencia emocional permite </w:t>
      </w:r>
      <w:r w:rsidRPr="007F42A2">
        <w:rPr>
          <w:rFonts w:ascii="Arial" w:eastAsia="Times New Roman" w:hAnsi="Arial" w:cs="Times New Roman"/>
          <w:sz w:val="24"/>
          <w:szCs w:val="24"/>
          <w:lang w:eastAsia="es-ES"/>
        </w:rPr>
        <w:t>estar en contacto con las emociones, pero sobretodo tener una buena autorregulación de ellas en el momento que se requiera.</w:t>
      </w:r>
      <w:r>
        <w:rPr>
          <w:rFonts w:ascii="Arial" w:eastAsia="Times New Roman" w:hAnsi="Arial" w:cs="Times New Roman"/>
          <w:sz w:val="24"/>
          <w:szCs w:val="24"/>
          <w:lang w:eastAsia="es-ES"/>
        </w:rPr>
        <w:t xml:space="preserve"> Por </w:t>
      </w:r>
      <w:r w:rsidR="00EB33A8">
        <w:rPr>
          <w:rFonts w:ascii="Arial" w:eastAsia="Times New Roman" w:hAnsi="Arial" w:cs="Times New Roman"/>
          <w:sz w:val="24"/>
          <w:szCs w:val="24"/>
          <w:lang w:eastAsia="es-ES"/>
        </w:rPr>
        <w:t>tanto,</w:t>
      </w:r>
      <w:r>
        <w:rPr>
          <w:rFonts w:ascii="Arial" w:eastAsia="Times New Roman" w:hAnsi="Arial" w:cs="Times New Roman"/>
          <w:sz w:val="24"/>
          <w:szCs w:val="24"/>
          <w:lang w:eastAsia="es-ES"/>
        </w:rPr>
        <w:t xml:space="preserve"> es indispensable </w:t>
      </w:r>
      <w:r w:rsidR="00EB33A8">
        <w:rPr>
          <w:rFonts w:ascii="Arial" w:eastAsia="Times New Roman" w:hAnsi="Arial" w:cs="Times New Roman"/>
          <w:sz w:val="24"/>
          <w:szCs w:val="24"/>
          <w:lang w:eastAsia="es-ES"/>
        </w:rPr>
        <w:t>que la posean adecuadamente desarrollada,</w:t>
      </w:r>
      <w:r>
        <w:rPr>
          <w:rFonts w:ascii="Arial" w:eastAsia="Times New Roman" w:hAnsi="Arial" w:cs="Times New Roman"/>
          <w:sz w:val="24"/>
          <w:szCs w:val="24"/>
          <w:lang w:eastAsia="es-ES"/>
        </w:rPr>
        <w:t xml:space="preserve"> los profesionales de la salud pública, </w:t>
      </w:r>
      <w:r w:rsidR="00EB33A8">
        <w:rPr>
          <w:rFonts w:ascii="Arial" w:eastAsia="Times New Roman" w:hAnsi="Arial" w:cs="Times New Roman"/>
          <w:sz w:val="24"/>
          <w:szCs w:val="24"/>
          <w:lang w:eastAsia="es-ES"/>
        </w:rPr>
        <w:t>pues</w:t>
      </w:r>
      <w:r w:rsidRPr="007F42A2">
        <w:rPr>
          <w:rFonts w:ascii="Arial" w:eastAsia="Times New Roman" w:hAnsi="Arial" w:cs="Times New Roman"/>
          <w:sz w:val="24"/>
          <w:szCs w:val="24"/>
          <w:lang w:eastAsia="es-ES"/>
        </w:rPr>
        <w:t xml:space="preserve"> médicos</w:t>
      </w:r>
      <w:r>
        <w:rPr>
          <w:rFonts w:ascii="Arial" w:eastAsia="Times New Roman" w:hAnsi="Arial" w:cs="Times New Roman"/>
          <w:sz w:val="24"/>
          <w:szCs w:val="24"/>
          <w:lang w:eastAsia="es-ES"/>
        </w:rPr>
        <w:t xml:space="preserve">, enfermeras y técnicos, </w:t>
      </w:r>
      <w:r w:rsidRPr="007F42A2">
        <w:rPr>
          <w:rFonts w:ascii="Arial" w:eastAsia="Times New Roman" w:hAnsi="Arial" w:cs="Times New Roman"/>
          <w:sz w:val="24"/>
          <w:szCs w:val="24"/>
          <w:lang w:eastAsia="es-ES"/>
        </w:rPr>
        <w:t>están en contacto con pacientes</w:t>
      </w:r>
      <w:r w:rsidR="00EB33A8">
        <w:rPr>
          <w:rFonts w:ascii="Arial" w:eastAsia="Times New Roman" w:hAnsi="Arial" w:cs="Times New Roman"/>
          <w:sz w:val="24"/>
          <w:szCs w:val="24"/>
          <w:lang w:eastAsia="es-ES"/>
        </w:rPr>
        <w:t xml:space="preserve"> y </w:t>
      </w:r>
      <w:r w:rsidRPr="007F42A2">
        <w:rPr>
          <w:rFonts w:ascii="Arial" w:eastAsia="Times New Roman" w:hAnsi="Arial" w:cs="Times New Roman"/>
          <w:sz w:val="24"/>
          <w:szCs w:val="24"/>
          <w:lang w:eastAsia="es-ES"/>
        </w:rPr>
        <w:t>en ocasiones por las situaciones de gravedad de la enfermedad se involucran con el dolor de sus pacientes o bien se muestran indiferentes ante ellos, razón por la que deben conducirse adecuadamente, de aquí radica la habilidad de saber cómo</w:t>
      </w:r>
      <w:r w:rsidR="00EB33A8">
        <w:rPr>
          <w:rFonts w:ascii="Arial" w:eastAsia="Times New Roman" w:hAnsi="Arial" w:cs="Times New Roman"/>
          <w:sz w:val="24"/>
          <w:szCs w:val="24"/>
          <w:lang w:eastAsia="es-ES"/>
        </w:rPr>
        <w:t xml:space="preserve"> </w:t>
      </w:r>
      <w:r w:rsidR="00EB33A8" w:rsidRPr="00EB33A8">
        <w:rPr>
          <w:rFonts w:ascii="Arial" w:eastAsia="Times New Roman" w:hAnsi="Arial" w:cs="Times New Roman"/>
          <w:sz w:val="24"/>
          <w:szCs w:val="24"/>
          <w:lang w:eastAsia="es-ES"/>
        </w:rPr>
        <w:t>manejarse “emocionalmente”</w:t>
      </w:r>
      <w:r w:rsidR="00EB33A8">
        <w:rPr>
          <w:rFonts w:ascii="Arial" w:eastAsia="Times New Roman" w:hAnsi="Arial" w:cs="Times New Roman"/>
          <w:sz w:val="24"/>
          <w:szCs w:val="24"/>
          <w:lang w:eastAsia="es-ES"/>
        </w:rPr>
        <w:t>.</w:t>
      </w:r>
    </w:p>
    <w:p w:rsidR="007F42A2" w:rsidRDefault="00B70597" w:rsidP="00713627">
      <w:pPr>
        <w:autoSpaceDE w:val="0"/>
        <w:autoSpaceDN w:val="0"/>
        <w:adjustRightInd w:val="0"/>
        <w:spacing w:line="240" w:lineRule="auto"/>
        <w:jc w:val="both"/>
        <w:rPr>
          <w:rFonts w:ascii="Arial" w:eastAsia="Times New Roman" w:hAnsi="Arial" w:cs="Times New Roman"/>
          <w:sz w:val="24"/>
          <w:szCs w:val="24"/>
          <w:lang w:eastAsia="es-ES"/>
        </w:rPr>
      </w:pPr>
      <w:r>
        <w:rPr>
          <w:rFonts w:ascii="Arial" w:eastAsia="Times New Roman" w:hAnsi="Arial" w:cs="Times New Roman"/>
          <w:sz w:val="24"/>
          <w:szCs w:val="24"/>
          <w:lang w:eastAsia="es-ES"/>
        </w:rPr>
        <w:lastRenderedPageBreak/>
        <w:t>T</w:t>
      </w:r>
      <w:r w:rsidR="00EB33A8" w:rsidRPr="00EB33A8">
        <w:rPr>
          <w:rFonts w:ascii="Arial" w:eastAsia="Times New Roman" w:hAnsi="Arial" w:cs="Times New Roman"/>
          <w:sz w:val="24"/>
          <w:szCs w:val="24"/>
          <w:lang w:eastAsia="es-ES"/>
        </w:rPr>
        <w:t xml:space="preserve">iene sus raíces en el concepto de inteligencia social identificado por primera vez, por Thorndike en 1920, quien define la inteligencia como “la capacidad de entender, gestionar y actuar con prudencia en las relaciones humanas”. Por su parte, </w:t>
      </w:r>
      <w:proofErr w:type="spellStart"/>
      <w:r w:rsidR="00EB33A8" w:rsidRPr="00EB33A8">
        <w:rPr>
          <w:rFonts w:ascii="Arial" w:eastAsia="Times New Roman" w:hAnsi="Arial" w:cs="Times New Roman"/>
          <w:sz w:val="24"/>
          <w:szCs w:val="24"/>
          <w:lang w:eastAsia="es-ES"/>
        </w:rPr>
        <w:t>Salovey</w:t>
      </w:r>
      <w:proofErr w:type="spellEnd"/>
      <w:r w:rsidR="00EB33A8" w:rsidRPr="00EB33A8">
        <w:rPr>
          <w:rFonts w:ascii="Arial" w:eastAsia="Times New Roman" w:hAnsi="Arial" w:cs="Times New Roman"/>
          <w:sz w:val="24"/>
          <w:szCs w:val="24"/>
          <w:lang w:eastAsia="es-ES"/>
        </w:rPr>
        <w:t xml:space="preserve"> y Mayer (1990) la definen como “un subconjunto de la inteligencia social, que comprende la capacidad de controlar los sentimientos y las emociones propias, así como la de los demás, discriminando entre ellos y utilizando esta información para guiar el pensamiento y las acciones</w:t>
      </w:r>
      <w:r w:rsidR="00EB33A8">
        <w:rPr>
          <w:rFonts w:ascii="Arial" w:eastAsia="Times New Roman" w:hAnsi="Arial" w:cs="Times New Roman"/>
          <w:sz w:val="24"/>
          <w:szCs w:val="24"/>
          <w:lang w:eastAsia="es-ES"/>
        </w:rPr>
        <w:t>.</w:t>
      </w:r>
    </w:p>
    <w:p w:rsidR="00EB33A8" w:rsidRDefault="00EB33A8" w:rsidP="00713627">
      <w:pPr>
        <w:spacing w:after="0" w:line="240" w:lineRule="auto"/>
        <w:jc w:val="both"/>
        <w:rPr>
          <w:rFonts w:ascii="Arial" w:eastAsia="Times New Roman" w:hAnsi="Arial" w:cs="Times New Roman"/>
          <w:sz w:val="24"/>
          <w:szCs w:val="20"/>
          <w:lang w:eastAsia="es-ES"/>
        </w:rPr>
      </w:pPr>
      <w:r>
        <w:rPr>
          <w:rFonts w:ascii="Arial" w:eastAsia="Times New Roman" w:hAnsi="Arial" w:cs="Times New Roman"/>
          <w:sz w:val="24"/>
          <w:szCs w:val="20"/>
          <w:lang w:eastAsia="es-ES"/>
        </w:rPr>
        <w:t xml:space="preserve">En la formación de los profesionales de la salud, la enseñanza se ha centrado en la formación y desarrollo de </w:t>
      </w:r>
      <w:r w:rsidRPr="00EB33A8">
        <w:rPr>
          <w:rFonts w:ascii="Arial" w:eastAsia="Times New Roman" w:hAnsi="Arial" w:cs="Times New Roman"/>
          <w:sz w:val="24"/>
          <w:szCs w:val="20"/>
          <w:lang w:eastAsia="es-ES"/>
        </w:rPr>
        <w:t>diferentes competencias, habilidades y aptitudes enfocadas a desarrollar la parte clínica de la Medicina</w:t>
      </w:r>
      <w:r>
        <w:rPr>
          <w:rFonts w:ascii="Arial" w:eastAsia="Times New Roman" w:hAnsi="Arial" w:cs="Times New Roman"/>
          <w:sz w:val="24"/>
          <w:szCs w:val="20"/>
          <w:lang w:eastAsia="es-ES"/>
        </w:rPr>
        <w:t>. En ocasiones se</w:t>
      </w:r>
      <w:r w:rsidRPr="00EB33A8">
        <w:rPr>
          <w:rFonts w:ascii="Arial" w:eastAsia="Times New Roman" w:hAnsi="Arial" w:cs="Times New Roman"/>
          <w:sz w:val="24"/>
          <w:szCs w:val="20"/>
          <w:lang w:eastAsia="es-ES"/>
        </w:rPr>
        <w:t xml:space="preserve"> utiliza la medición del coeficiente intelectual (CI), como único referente para evaluar la inteligencia de los alumnos, sin embargo, actualmente se ha demostrado que el coeficiente emocional (CE) es también un parámetro útil y necesario, sobre todo en las áreas de la salud, ya que mide la capacidad del individuo de sentir, entender y controlar los estados anímicos propios y de las personas que le rodean</w:t>
      </w:r>
      <w:r>
        <w:rPr>
          <w:rFonts w:ascii="Arial" w:eastAsia="Times New Roman" w:hAnsi="Arial" w:cs="Times New Roman"/>
          <w:sz w:val="24"/>
          <w:szCs w:val="20"/>
          <w:lang w:eastAsia="es-ES"/>
        </w:rPr>
        <w:t>.</w:t>
      </w:r>
    </w:p>
    <w:p w:rsidR="003A2C39" w:rsidRDefault="003A2C39" w:rsidP="00713627">
      <w:pPr>
        <w:spacing w:after="0" w:line="240" w:lineRule="auto"/>
        <w:jc w:val="both"/>
        <w:rPr>
          <w:rFonts w:ascii="Arial" w:eastAsia="Times New Roman" w:hAnsi="Arial" w:cs="Times New Roman"/>
          <w:sz w:val="24"/>
          <w:szCs w:val="20"/>
          <w:lang w:eastAsia="es-ES"/>
        </w:rPr>
      </w:pPr>
    </w:p>
    <w:p w:rsidR="003A2C39" w:rsidRDefault="003A2C39" w:rsidP="00713627">
      <w:pPr>
        <w:spacing w:after="0" w:line="240" w:lineRule="auto"/>
        <w:jc w:val="both"/>
        <w:rPr>
          <w:rFonts w:ascii="Arial" w:eastAsia="Times New Roman" w:hAnsi="Arial" w:cs="Times New Roman"/>
          <w:sz w:val="24"/>
          <w:szCs w:val="20"/>
          <w:lang w:eastAsia="es-ES"/>
        </w:rPr>
      </w:pPr>
      <w:r>
        <w:rPr>
          <w:rFonts w:ascii="Arial" w:eastAsia="Times New Roman" w:hAnsi="Arial" w:cs="Times New Roman"/>
          <w:sz w:val="24"/>
          <w:szCs w:val="20"/>
          <w:lang w:eastAsia="es-ES"/>
        </w:rPr>
        <w:t xml:space="preserve">Los profesionales de la salud, fundamentalmente, médicos y enfermeras, viven cotidianamente situaciones de frustración, sufrimiento, muerte y dar malas noticias, debiendo afrontarlas adecuadamente para lograr ayudar al paciente y a su familia. De aquí, la importancia de </w:t>
      </w:r>
      <w:r w:rsidRPr="003A2C39">
        <w:rPr>
          <w:rFonts w:ascii="Arial" w:eastAsia="Times New Roman" w:hAnsi="Arial" w:cs="Times New Roman"/>
          <w:sz w:val="24"/>
          <w:szCs w:val="20"/>
          <w:lang w:eastAsia="es-ES"/>
        </w:rPr>
        <w:t xml:space="preserve">la educación emocional para mitigar el posible desgaste de las relaciones que los médicos establecen con los pacientes y sean capaces de identificar las emociones y sentimientos que lo mueven, y tengan un correcto manejo de ellas, de forma </w:t>
      </w:r>
      <w:r w:rsidR="00251039" w:rsidRPr="003A2C39">
        <w:rPr>
          <w:rFonts w:ascii="Arial" w:eastAsia="Times New Roman" w:hAnsi="Arial" w:cs="Times New Roman"/>
          <w:sz w:val="24"/>
          <w:szCs w:val="20"/>
          <w:lang w:eastAsia="es-ES"/>
        </w:rPr>
        <w:t>que,</w:t>
      </w:r>
      <w:r w:rsidRPr="003A2C39">
        <w:rPr>
          <w:rFonts w:ascii="Arial" w:eastAsia="Times New Roman" w:hAnsi="Arial" w:cs="Times New Roman"/>
          <w:sz w:val="24"/>
          <w:szCs w:val="20"/>
          <w:lang w:eastAsia="es-ES"/>
        </w:rPr>
        <w:t xml:space="preserve"> si lo logran, podrán conducir las emociones de los pacientes, y lo más importante podrá ayudarlo a manejarlas correctamente, en lugar de evitarlas</w:t>
      </w:r>
      <w:r>
        <w:rPr>
          <w:rFonts w:ascii="Arial" w:eastAsia="Times New Roman" w:hAnsi="Arial" w:cs="Times New Roman"/>
          <w:sz w:val="24"/>
          <w:szCs w:val="20"/>
          <w:lang w:eastAsia="es-ES"/>
        </w:rPr>
        <w:t>.</w:t>
      </w:r>
    </w:p>
    <w:p w:rsidR="00251039" w:rsidRDefault="00251039" w:rsidP="00713627">
      <w:pPr>
        <w:spacing w:after="0" w:line="240" w:lineRule="auto"/>
        <w:jc w:val="both"/>
        <w:rPr>
          <w:rFonts w:ascii="Arial" w:eastAsia="Times New Roman" w:hAnsi="Arial" w:cs="Times New Roman"/>
          <w:sz w:val="24"/>
          <w:szCs w:val="20"/>
          <w:lang w:eastAsia="es-ES"/>
        </w:rPr>
      </w:pPr>
    </w:p>
    <w:p w:rsidR="00B70597" w:rsidRDefault="00251039" w:rsidP="00713627">
      <w:pPr>
        <w:spacing w:after="0" w:line="240" w:lineRule="auto"/>
        <w:jc w:val="both"/>
        <w:rPr>
          <w:rFonts w:ascii="Arial" w:eastAsia="Times New Roman" w:hAnsi="Arial" w:cs="Times New Roman"/>
          <w:sz w:val="24"/>
          <w:szCs w:val="20"/>
          <w:lang w:eastAsia="es-ES"/>
        </w:rPr>
      </w:pPr>
      <w:r>
        <w:rPr>
          <w:rFonts w:ascii="Arial" w:eastAsia="Times New Roman" w:hAnsi="Arial" w:cs="Times New Roman"/>
          <w:sz w:val="24"/>
          <w:szCs w:val="20"/>
          <w:lang w:eastAsia="es-ES"/>
        </w:rPr>
        <w:t>I</w:t>
      </w:r>
      <w:r w:rsidRPr="00251039">
        <w:rPr>
          <w:rFonts w:ascii="Arial" w:eastAsia="Times New Roman" w:hAnsi="Arial" w:cs="Times New Roman"/>
          <w:sz w:val="24"/>
          <w:szCs w:val="20"/>
          <w:lang w:eastAsia="es-ES"/>
        </w:rPr>
        <w:t>nvestigaci</w:t>
      </w:r>
      <w:r>
        <w:rPr>
          <w:rFonts w:ascii="Arial" w:eastAsia="Times New Roman" w:hAnsi="Arial" w:cs="Times New Roman"/>
          <w:sz w:val="24"/>
          <w:szCs w:val="20"/>
          <w:lang w:eastAsia="es-ES"/>
        </w:rPr>
        <w:t>ones realizadas han revelado</w:t>
      </w:r>
      <w:r w:rsidRPr="00251039">
        <w:rPr>
          <w:rFonts w:ascii="Arial" w:eastAsia="Times New Roman" w:hAnsi="Arial" w:cs="Times New Roman"/>
          <w:sz w:val="24"/>
          <w:szCs w:val="20"/>
          <w:lang w:eastAsia="es-ES"/>
        </w:rPr>
        <w:t xml:space="preserve"> que el personal de salud con altos niveles de inteligencia emocional manifiesta mayor optimismo y son más sensibles a las emociones de los pacientes, obtienen una mejor relación médico-paciente y mantienen mayor salud física y mental, se observa menor cansancio emocional y síntomas psicosomáticos. También se señala que un médico con unas adecuadas habilidades de comunicación clínica disminuye el número de demandas recibidas, el grado de adherencia de los pacientes al tratamiento y su nivel de satisfacción es mayor</w:t>
      </w:r>
    </w:p>
    <w:p w:rsidR="00EB33A8" w:rsidRDefault="00B70597" w:rsidP="00440F06">
      <w:pPr>
        <w:spacing w:after="0" w:line="240" w:lineRule="auto"/>
        <w:jc w:val="both"/>
        <w:rPr>
          <w:rFonts w:ascii="Arial" w:eastAsia="Times New Roman" w:hAnsi="Arial" w:cs="Times New Roman"/>
          <w:sz w:val="24"/>
          <w:szCs w:val="20"/>
          <w:lang w:eastAsia="es-ES"/>
        </w:rPr>
      </w:pPr>
      <w:r>
        <w:rPr>
          <w:rFonts w:ascii="Arial" w:eastAsia="Times New Roman" w:hAnsi="Arial" w:cs="Times New Roman"/>
          <w:sz w:val="24"/>
          <w:szCs w:val="20"/>
          <w:lang w:eastAsia="es-ES"/>
        </w:rPr>
        <w:t>La inteligencia emocional tiene la característica, de que puede ser entrenable</w:t>
      </w:r>
      <w:r w:rsidR="00251039">
        <w:rPr>
          <w:rFonts w:ascii="Arial" w:eastAsia="Times New Roman" w:hAnsi="Arial" w:cs="Times New Roman"/>
          <w:sz w:val="24"/>
          <w:szCs w:val="20"/>
          <w:lang w:eastAsia="es-ES"/>
        </w:rPr>
        <w:t xml:space="preserve"> y desarrollada. </w:t>
      </w:r>
      <w:r w:rsidR="00440F06">
        <w:rPr>
          <w:rFonts w:ascii="Arial" w:eastAsia="Times New Roman" w:hAnsi="Arial" w:cs="Times New Roman"/>
          <w:sz w:val="24"/>
          <w:szCs w:val="20"/>
          <w:lang w:eastAsia="es-ES"/>
        </w:rPr>
        <w:t xml:space="preserve">Esta inteligencia </w:t>
      </w:r>
      <w:r w:rsidR="00440F06" w:rsidRPr="00440F06">
        <w:rPr>
          <w:rFonts w:ascii="Arial" w:eastAsia="Times New Roman" w:hAnsi="Arial" w:cs="Times New Roman"/>
          <w:sz w:val="24"/>
          <w:szCs w:val="20"/>
          <w:lang w:eastAsia="es-ES"/>
        </w:rPr>
        <w:t xml:space="preserve">se puede mejorar, de modo que el resultado de la medición de la inteligencia emocional no es </w:t>
      </w:r>
      <w:r w:rsidR="00440F06">
        <w:rPr>
          <w:rFonts w:ascii="Arial" w:eastAsia="Times New Roman" w:hAnsi="Arial" w:cs="Times New Roman"/>
          <w:sz w:val="24"/>
          <w:szCs w:val="20"/>
          <w:lang w:eastAsia="es-ES"/>
        </w:rPr>
        <w:t>permanente</w:t>
      </w:r>
      <w:r w:rsidR="00440F06" w:rsidRPr="00440F06">
        <w:rPr>
          <w:rFonts w:ascii="Arial" w:eastAsia="Times New Roman" w:hAnsi="Arial" w:cs="Times New Roman"/>
          <w:sz w:val="24"/>
          <w:szCs w:val="20"/>
          <w:lang w:eastAsia="es-ES"/>
        </w:rPr>
        <w:t>, lo cual nos indica que esta puede aumentar y se puede incrementar</w:t>
      </w:r>
      <w:r w:rsidR="00440F06">
        <w:rPr>
          <w:rFonts w:ascii="Arial" w:eastAsia="Times New Roman" w:hAnsi="Arial" w:cs="Times New Roman"/>
          <w:sz w:val="24"/>
          <w:szCs w:val="20"/>
          <w:lang w:eastAsia="es-ES"/>
        </w:rPr>
        <w:t xml:space="preserve">. </w:t>
      </w:r>
      <w:r w:rsidR="00440F06" w:rsidRPr="00440F06">
        <w:rPr>
          <w:rFonts w:ascii="Arial" w:eastAsia="Times New Roman" w:hAnsi="Arial" w:cs="Times New Roman"/>
          <w:sz w:val="24"/>
          <w:szCs w:val="20"/>
          <w:lang w:eastAsia="es-ES"/>
        </w:rPr>
        <w:t>Este es un reto al que se enfrenta toda la comunidad universitaria.</w:t>
      </w:r>
    </w:p>
    <w:p w:rsidR="00440F06" w:rsidRPr="00440F06" w:rsidRDefault="00440F06" w:rsidP="00440F06">
      <w:pPr>
        <w:spacing w:after="0" w:line="240" w:lineRule="auto"/>
        <w:jc w:val="both"/>
        <w:rPr>
          <w:rFonts w:ascii="Arial" w:eastAsia="Times New Roman" w:hAnsi="Arial" w:cs="Times New Roman"/>
          <w:sz w:val="24"/>
          <w:szCs w:val="20"/>
          <w:lang w:eastAsia="es-ES"/>
        </w:rPr>
      </w:pPr>
      <w:r>
        <w:rPr>
          <w:rFonts w:ascii="Arial" w:eastAsia="Times New Roman" w:hAnsi="Arial" w:cs="Times New Roman"/>
          <w:sz w:val="24"/>
          <w:szCs w:val="20"/>
          <w:lang w:eastAsia="es-ES"/>
        </w:rPr>
        <w:t xml:space="preserve">Por ello se considera necesaria, la preparación continúa de los profesionales de la salud, para adquirir un dominio elevado de inteligencia emocional, pues constituye una habilidad </w:t>
      </w:r>
      <w:r w:rsidRPr="00440F06">
        <w:rPr>
          <w:rFonts w:ascii="Arial" w:eastAsia="Times New Roman" w:hAnsi="Arial" w:cs="Times New Roman"/>
          <w:sz w:val="24"/>
          <w:szCs w:val="20"/>
          <w:lang w:eastAsia="es-ES"/>
        </w:rPr>
        <w:t>clave para organizar las destrezas interpersonales y de comunicación en el ámbito de la profesión médica.</w:t>
      </w:r>
    </w:p>
    <w:p w:rsidR="00713627" w:rsidRPr="00713627" w:rsidRDefault="00713627" w:rsidP="00713627">
      <w:pPr>
        <w:autoSpaceDE w:val="0"/>
        <w:autoSpaceDN w:val="0"/>
        <w:adjustRightInd w:val="0"/>
        <w:spacing w:after="0" w:line="240" w:lineRule="auto"/>
        <w:jc w:val="both"/>
        <w:rPr>
          <w:rFonts w:ascii="Arial" w:eastAsia="Calibri" w:hAnsi="Arial" w:cs="Times New Roman"/>
          <w:lang w:val="es-ES_tradnl"/>
        </w:rPr>
      </w:pPr>
    </w:p>
    <w:p w:rsidR="00713627" w:rsidRPr="00713627" w:rsidRDefault="00713627" w:rsidP="00713627">
      <w:pPr>
        <w:autoSpaceDE w:val="0"/>
        <w:autoSpaceDN w:val="0"/>
        <w:adjustRightInd w:val="0"/>
        <w:spacing w:after="0" w:line="240" w:lineRule="auto"/>
        <w:jc w:val="both"/>
        <w:rPr>
          <w:rFonts w:ascii="Arial" w:eastAsia="Calibri" w:hAnsi="Arial" w:cs="Arial"/>
          <w:sz w:val="24"/>
          <w:szCs w:val="24"/>
          <w:u w:val="single"/>
          <w:lang w:val="es-ES"/>
        </w:rPr>
      </w:pPr>
      <w:r w:rsidRPr="00713627">
        <w:rPr>
          <w:rFonts w:ascii="Arial" w:eastAsia="Calibri" w:hAnsi="Arial" w:cs="Arial"/>
          <w:sz w:val="24"/>
          <w:szCs w:val="24"/>
          <w:u w:val="single"/>
          <w:lang w:val="es-ES_tradnl"/>
        </w:rPr>
        <w:t>Objetivo:</w:t>
      </w:r>
      <w:r w:rsidRPr="00713627">
        <w:rPr>
          <w:rFonts w:ascii="Arial" w:eastAsia="Calibri" w:hAnsi="Arial" w:cs="Arial"/>
          <w:sz w:val="24"/>
          <w:szCs w:val="24"/>
          <w:u w:val="single"/>
          <w:lang w:val="es-ES"/>
        </w:rPr>
        <w:t xml:space="preserve"> </w:t>
      </w:r>
    </w:p>
    <w:p w:rsidR="00713627" w:rsidRPr="00713627" w:rsidRDefault="00713627" w:rsidP="00713627">
      <w:pPr>
        <w:tabs>
          <w:tab w:val="left" w:pos="1276"/>
        </w:tabs>
        <w:spacing w:after="200" w:line="276" w:lineRule="auto"/>
        <w:ind w:left="142" w:hanging="1440"/>
        <w:jc w:val="both"/>
        <w:rPr>
          <w:rFonts w:ascii="Arial" w:eastAsia="Calibri" w:hAnsi="Arial" w:cs="Arial"/>
          <w:sz w:val="24"/>
          <w:szCs w:val="24"/>
          <w:lang w:val="es-CO"/>
        </w:rPr>
      </w:pPr>
      <w:r w:rsidRPr="00713627">
        <w:rPr>
          <w:rFonts w:ascii="Arial" w:eastAsia="Calibri" w:hAnsi="Arial" w:cs="Arial"/>
          <w:color w:val="000066"/>
          <w:sz w:val="24"/>
          <w:szCs w:val="24"/>
          <w:lang w:val="es-CO"/>
        </w:rPr>
        <w:lastRenderedPageBreak/>
        <w:t xml:space="preserve">                      </w:t>
      </w:r>
      <w:r w:rsidR="00440F06">
        <w:rPr>
          <w:rFonts w:ascii="Arial" w:eastAsia="Calibri" w:hAnsi="Arial" w:cs="Arial"/>
          <w:sz w:val="24"/>
          <w:szCs w:val="24"/>
          <w:lang w:val="es-CO"/>
        </w:rPr>
        <w:t>Desarrollar</w:t>
      </w:r>
      <w:r w:rsidR="004003DF">
        <w:rPr>
          <w:rFonts w:ascii="Arial" w:eastAsia="Calibri" w:hAnsi="Arial" w:cs="Arial"/>
          <w:sz w:val="24"/>
          <w:szCs w:val="24"/>
          <w:lang w:val="es-CO"/>
        </w:rPr>
        <w:t xml:space="preserve"> en </w:t>
      </w:r>
      <w:r w:rsidR="004003DF" w:rsidRPr="00713627">
        <w:rPr>
          <w:rFonts w:ascii="Arial" w:eastAsia="Calibri" w:hAnsi="Arial" w:cs="Arial"/>
          <w:sz w:val="24"/>
          <w:szCs w:val="24"/>
          <w:lang w:val="es-CO"/>
        </w:rPr>
        <w:t>los</w:t>
      </w:r>
      <w:r w:rsidRPr="00713627">
        <w:rPr>
          <w:rFonts w:ascii="Arial" w:eastAsia="Calibri" w:hAnsi="Arial" w:cs="Arial"/>
          <w:sz w:val="24"/>
          <w:szCs w:val="24"/>
          <w:lang w:val="es-CO"/>
        </w:rPr>
        <w:t xml:space="preserve"> profesionales del primer nivel de atención</w:t>
      </w:r>
      <w:r w:rsidR="004003DF">
        <w:rPr>
          <w:rFonts w:ascii="Arial" w:eastAsia="Calibri" w:hAnsi="Arial" w:cs="Arial"/>
          <w:sz w:val="24"/>
          <w:szCs w:val="24"/>
          <w:lang w:val="es-CO"/>
        </w:rPr>
        <w:t>, conocimientos y destrezas que le permitan, el desarrollo efectivo de la inteligencia emocional para su práctica médica.</w:t>
      </w:r>
    </w:p>
    <w:p w:rsidR="00713627" w:rsidRPr="00713627" w:rsidRDefault="00713627" w:rsidP="00713627">
      <w:pPr>
        <w:tabs>
          <w:tab w:val="left" w:pos="1276"/>
        </w:tabs>
        <w:spacing w:after="200" w:line="276" w:lineRule="auto"/>
        <w:ind w:left="1440" w:hanging="1440"/>
        <w:jc w:val="both"/>
        <w:rPr>
          <w:rFonts w:ascii="Arial" w:eastAsia="Times New Roman" w:hAnsi="Arial" w:cs="Arial"/>
          <w:sz w:val="24"/>
          <w:szCs w:val="24"/>
          <w:u w:val="single"/>
          <w:lang w:val="es-ES" w:eastAsia="es-ES"/>
        </w:rPr>
      </w:pPr>
      <w:r w:rsidRPr="00713627">
        <w:rPr>
          <w:rFonts w:ascii="Arial" w:eastAsia="Times New Roman" w:hAnsi="Arial" w:cs="Arial"/>
          <w:sz w:val="24"/>
          <w:szCs w:val="24"/>
          <w:lang w:val="es-ES" w:eastAsia="es-ES"/>
        </w:rPr>
        <w:t xml:space="preserve"> </w:t>
      </w:r>
      <w:r w:rsidRPr="00713627">
        <w:rPr>
          <w:rFonts w:ascii="Arial" w:eastAsia="Times New Roman" w:hAnsi="Arial" w:cs="Arial"/>
          <w:sz w:val="24"/>
          <w:szCs w:val="24"/>
          <w:u w:val="single"/>
          <w:lang w:val="es-ES" w:eastAsia="es-ES"/>
        </w:rPr>
        <w:t>Contenido.</w:t>
      </w:r>
    </w:p>
    <w:p w:rsidR="00713627" w:rsidRDefault="00713627" w:rsidP="00713627">
      <w:pPr>
        <w:tabs>
          <w:tab w:val="left" w:pos="1276"/>
        </w:tabs>
        <w:spacing w:after="200" w:line="276" w:lineRule="auto"/>
        <w:ind w:left="720"/>
        <w:jc w:val="both"/>
        <w:rPr>
          <w:rFonts w:ascii="Arial" w:eastAsia="Calibri" w:hAnsi="Arial" w:cs="Arial"/>
          <w:sz w:val="24"/>
          <w:szCs w:val="24"/>
          <w:lang w:val="es-ES"/>
        </w:rPr>
      </w:pPr>
      <w:r w:rsidRPr="00713627">
        <w:rPr>
          <w:rFonts w:ascii="Arial" w:eastAsia="Calibri" w:hAnsi="Arial" w:cs="Arial"/>
          <w:sz w:val="24"/>
          <w:szCs w:val="24"/>
          <w:lang w:val="es-ES"/>
        </w:rPr>
        <w:t>1.</w:t>
      </w:r>
      <w:r w:rsidR="00AC7DDE">
        <w:rPr>
          <w:rFonts w:ascii="Arial" w:eastAsia="Calibri" w:hAnsi="Arial" w:cs="Arial"/>
          <w:sz w:val="24"/>
          <w:szCs w:val="24"/>
          <w:lang w:val="es-ES"/>
        </w:rPr>
        <w:t xml:space="preserve">Fundamentos teóricos </w:t>
      </w:r>
      <w:r w:rsidR="00132787">
        <w:rPr>
          <w:rFonts w:ascii="Arial" w:eastAsia="Calibri" w:hAnsi="Arial" w:cs="Arial"/>
          <w:sz w:val="24"/>
          <w:szCs w:val="24"/>
          <w:lang w:val="es-ES"/>
        </w:rPr>
        <w:t>de la inteligencia emocional.</w:t>
      </w:r>
    </w:p>
    <w:p w:rsidR="0009061F" w:rsidRPr="00713627" w:rsidRDefault="0009061F" w:rsidP="00713627">
      <w:pPr>
        <w:tabs>
          <w:tab w:val="left" w:pos="1276"/>
        </w:tabs>
        <w:spacing w:after="200" w:line="276" w:lineRule="auto"/>
        <w:ind w:left="720"/>
        <w:jc w:val="both"/>
        <w:rPr>
          <w:rFonts w:ascii="Arial" w:eastAsia="Calibri" w:hAnsi="Arial" w:cs="Arial"/>
          <w:sz w:val="24"/>
          <w:szCs w:val="24"/>
          <w:lang w:val="es-ES"/>
        </w:rPr>
      </w:pPr>
      <w:r>
        <w:rPr>
          <w:rFonts w:ascii="Arial" w:eastAsia="Calibri" w:hAnsi="Arial" w:cs="Arial"/>
          <w:sz w:val="24"/>
          <w:szCs w:val="24"/>
          <w:lang w:val="es-ES"/>
        </w:rPr>
        <w:t>2. Arquitectura emocional del cerebro</w:t>
      </w:r>
    </w:p>
    <w:p w:rsidR="00713627" w:rsidRPr="00713627" w:rsidRDefault="00132787" w:rsidP="00713627">
      <w:pPr>
        <w:tabs>
          <w:tab w:val="left" w:pos="1276"/>
        </w:tabs>
        <w:spacing w:after="200" w:line="276" w:lineRule="auto"/>
        <w:ind w:left="720"/>
        <w:rPr>
          <w:rFonts w:ascii="Arial" w:eastAsia="Calibri" w:hAnsi="Arial" w:cs="Arial"/>
          <w:sz w:val="24"/>
          <w:szCs w:val="24"/>
          <w:lang w:val="es-ES"/>
        </w:rPr>
      </w:pPr>
      <w:r>
        <w:rPr>
          <w:rFonts w:ascii="Arial" w:eastAsia="Calibri" w:hAnsi="Arial" w:cs="Arial"/>
          <w:sz w:val="24"/>
          <w:szCs w:val="24"/>
          <w:lang w:val="es-ES"/>
        </w:rPr>
        <w:t>3</w:t>
      </w:r>
      <w:r w:rsidR="00713627" w:rsidRPr="00713627">
        <w:rPr>
          <w:rFonts w:ascii="Arial" w:eastAsia="Calibri" w:hAnsi="Arial" w:cs="Arial"/>
          <w:sz w:val="24"/>
          <w:szCs w:val="24"/>
          <w:lang w:val="es-ES"/>
        </w:rPr>
        <w:t>.</w:t>
      </w:r>
      <w:r>
        <w:rPr>
          <w:rFonts w:ascii="Arial" w:eastAsia="Calibri" w:hAnsi="Arial" w:cs="Arial"/>
          <w:sz w:val="24"/>
          <w:szCs w:val="24"/>
          <w:lang w:val="es-ES"/>
        </w:rPr>
        <w:t xml:space="preserve"> </w:t>
      </w:r>
      <w:r w:rsidR="0009061F">
        <w:rPr>
          <w:rFonts w:ascii="Arial" w:eastAsia="Calibri" w:hAnsi="Arial" w:cs="Arial"/>
          <w:sz w:val="24"/>
          <w:szCs w:val="24"/>
          <w:lang w:val="es-ES"/>
        </w:rPr>
        <w:t>Inteligencia emocional y autoconocimiento</w:t>
      </w:r>
    </w:p>
    <w:p w:rsidR="0009061F" w:rsidRPr="00713627" w:rsidRDefault="00713627" w:rsidP="0009061F">
      <w:pPr>
        <w:tabs>
          <w:tab w:val="left" w:pos="1276"/>
        </w:tabs>
        <w:spacing w:after="200" w:line="276" w:lineRule="auto"/>
        <w:ind w:left="720"/>
        <w:rPr>
          <w:rFonts w:ascii="Arial" w:eastAsia="Calibri" w:hAnsi="Arial" w:cs="Arial"/>
          <w:sz w:val="24"/>
          <w:szCs w:val="24"/>
          <w:lang w:val="es-ES"/>
        </w:rPr>
      </w:pPr>
      <w:r w:rsidRPr="00713627">
        <w:rPr>
          <w:rFonts w:ascii="Arial" w:eastAsia="Calibri" w:hAnsi="Arial" w:cs="Arial"/>
          <w:sz w:val="24"/>
          <w:szCs w:val="24"/>
          <w:lang w:val="es-ES"/>
        </w:rPr>
        <w:t>4.</w:t>
      </w:r>
      <w:r w:rsidR="0009061F" w:rsidRPr="0009061F">
        <w:rPr>
          <w:rFonts w:ascii="Arial" w:eastAsia="Calibri" w:hAnsi="Arial" w:cs="Arial"/>
          <w:sz w:val="24"/>
          <w:szCs w:val="24"/>
          <w:lang w:val="es-ES"/>
        </w:rPr>
        <w:t xml:space="preserve"> </w:t>
      </w:r>
      <w:r w:rsidR="0009061F">
        <w:rPr>
          <w:rFonts w:ascii="Arial" w:eastAsia="Calibri" w:hAnsi="Arial" w:cs="Arial"/>
          <w:sz w:val="24"/>
          <w:szCs w:val="24"/>
          <w:lang w:val="es-ES"/>
        </w:rPr>
        <w:t>La inteligencia emocional aplicada a diferentes dimensiones del ser humano</w:t>
      </w:r>
      <w:r w:rsidR="00525B8F">
        <w:rPr>
          <w:rFonts w:ascii="Arial" w:eastAsia="Calibri" w:hAnsi="Arial" w:cs="Arial"/>
          <w:sz w:val="24"/>
          <w:szCs w:val="24"/>
          <w:lang w:val="es-ES"/>
        </w:rPr>
        <w:t xml:space="preserve"> y la práctica médica.</w:t>
      </w:r>
    </w:p>
    <w:p w:rsidR="0009061F" w:rsidRDefault="00713627" w:rsidP="0009061F">
      <w:pPr>
        <w:tabs>
          <w:tab w:val="left" w:pos="1276"/>
        </w:tabs>
        <w:spacing w:after="200" w:line="276" w:lineRule="auto"/>
        <w:ind w:left="720"/>
        <w:jc w:val="both"/>
        <w:rPr>
          <w:rFonts w:ascii="Arial" w:eastAsia="Calibri" w:hAnsi="Arial" w:cs="Arial"/>
          <w:sz w:val="24"/>
          <w:szCs w:val="24"/>
          <w:lang w:val="es-ES"/>
        </w:rPr>
      </w:pPr>
      <w:r w:rsidRPr="00713627">
        <w:rPr>
          <w:rFonts w:ascii="Arial" w:eastAsia="Calibri" w:hAnsi="Arial" w:cs="Arial"/>
          <w:sz w:val="24"/>
          <w:szCs w:val="24"/>
          <w:lang w:val="es-ES"/>
        </w:rPr>
        <w:t>5.</w:t>
      </w:r>
      <w:r w:rsidR="00963B69">
        <w:rPr>
          <w:rFonts w:ascii="Arial" w:eastAsia="Calibri" w:hAnsi="Arial" w:cs="Arial"/>
          <w:sz w:val="24"/>
          <w:szCs w:val="24"/>
          <w:lang w:val="es-ES"/>
        </w:rPr>
        <w:t xml:space="preserve"> </w:t>
      </w:r>
      <w:r w:rsidR="0009061F">
        <w:rPr>
          <w:rFonts w:ascii="Arial" w:eastAsia="Calibri" w:hAnsi="Arial" w:cs="Arial"/>
          <w:sz w:val="24"/>
          <w:szCs w:val="24"/>
          <w:lang w:val="es-ES"/>
        </w:rPr>
        <w:t>Habilidades sociales, emocionales y cognitivas de la inteligencia emocional</w:t>
      </w:r>
      <w:r w:rsidR="00023ECB">
        <w:rPr>
          <w:rFonts w:ascii="Arial" w:eastAsia="Calibri" w:hAnsi="Arial" w:cs="Arial"/>
          <w:sz w:val="24"/>
          <w:szCs w:val="24"/>
          <w:lang w:val="es-ES"/>
        </w:rPr>
        <w:t xml:space="preserve"> en los profesionales de la salud.</w:t>
      </w:r>
    </w:p>
    <w:p w:rsidR="00713627" w:rsidRPr="00713627" w:rsidRDefault="00DA0731" w:rsidP="0009061F">
      <w:pPr>
        <w:tabs>
          <w:tab w:val="left" w:pos="1276"/>
        </w:tabs>
        <w:spacing w:after="200" w:line="276" w:lineRule="auto"/>
        <w:ind w:left="720"/>
        <w:rPr>
          <w:rFonts w:ascii="Arial" w:eastAsia="Calibri" w:hAnsi="Arial" w:cs="Arial"/>
          <w:sz w:val="24"/>
          <w:szCs w:val="24"/>
          <w:lang w:val="es-ES"/>
        </w:rPr>
      </w:pPr>
      <w:r w:rsidRPr="00713627">
        <w:rPr>
          <w:rFonts w:ascii="Arial" w:eastAsia="Calibri" w:hAnsi="Arial" w:cs="Arial"/>
          <w:sz w:val="24"/>
          <w:szCs w:val="24"/>
          <w:lang w:val="es-ES"/>
        </w:rPr>
        <w:t xml:space="preserve"> </w:t>
      </w:r>
      <w:r w:rsidR="00713627" w:rsidRPr="00713627">
        <w:rPr>
          <w:rFonts w:ascii="Arial" w:eastAsia="Calibri" w:hAnsi="Arial" w:cs="Arial"/>
          <w:sz w:val="24"/>
          <w:szCs w:val="24"/>
          <w:lang w:val="es-ES"/>
        </w:rPr>
        <w:t>6.</w:t>
      </w:r>
      <w:r w:rsidR="00963B69">
        <w:rPr>
          <w:rFonts w:ascii="Arial" w:eastAsia="Calibri" w:hAnsi="Arial" w:cs="Arial"/>
          <w:sz w:val="24"/>
          <w:szCs w:val="24"/>
          <w:lang w:val="es-ES"/>
        </w:rPr>
        <w:t xml:space="preserve">  Autorregulación e inteligencia emocional. Instrumentos evaluativos para medir la inteligencia emocional.</w:t>
      </w:r>
    </w:p>
    <w:p w:rsidR="00713627" w:rsidRPr="00713627" w:rsidRDefault="00713627" w:rsidP="00713627">
      <w:pPr>
        <w:widowControl w:val="0"/>
        <w:autoSpaceDE w:val="0"/>
        <w:autoSpaceDN w:val="0"/>
        <w:adjustRightInd w:val="0"/>
        <w:spacing w:after="0" w:line="276" w:lineRule="auto"/>
        <w:jc w:val="both"/>
        <w:rPr>
          <w:rFonts w:ascii="Arial" w:eastAsia="Times New Roman" w:hAnsi="Arial" w:cs="Arial"/>
          <w:bCs/>
          <w:sz w:val="24"/>
          <w:szCs w:val="24"/>
          <w:lang w:val="es-ES" w:eastAsia="es-ES"/>
        </w:rPr>
      </w:pPr>
      <w:r w:rsidRPr="00713627">
        <w:rPr>
          <w:rFonts w:ascii="Arial" w:eastAsia="Times New Roman" w:hAnsi="Arial" w:cs="Arial"/>
          <w:bCs/>
          <w:sz w:val="24"/>
          <w:szCs w:val="24"/>
          <w:lang w:val="es-ES" w:eastAsia="es-ES"/>
        </w:rPr>
        <w:t xml:space="preserve">Sistema de valores: </w:t>
      </w:r>
    </w:p>
    <w:p w:rsidR="00713627" w:rsidRPr="00713627" w:rsidRDefault="00713627" w:rsidP="00713627">
      <w:pPr>
        <w:widowControl w:val="0"/>
        <w:autoSpaceDE w:val="0"/>
        <w:autoSpaceDN w:val="0"/>
        <w:adjustRightInd w:val="0"/>
        <w:spacing w:after="0" w:line="276" w:lineRule="auto"/>
        <w:jc w:val="both"/>
        <w:rPr>
          <w:rFonts w:ascii="Arial" w:eastAsia="Times New Roman" w:hAnsi="Arial" w:cs="Arial"/>
          <w:sz w:val="24"/>
          <w:szCs w:val="24"/>
          <w:lang w:val="es-ES" w:eastAsia="es-ES"/>
        </w:rPr>
      </w:pPr>
      <w:r w:rsidRPr="00713627">
        <w:rPr>
          <w:rFonts w:ascii="Arial" w:eastAsia="Times New Roman" w:hAnsi="Arial" w:cs="Arial"/>
          <w:sz w:val="24"/>
          <w:szCs w:val="24"/>
          <w:lang w:val="es-ES" w:eastAsia="es-ES"/>
        </w:rPr>
        <w:t>Ética profesional, disciplina, honestidad, creatividad, responsabilidad.</w:t>
      </w:r>
    </w:p>
    <w:p w:rsidR="00713627" w:rsidRPr="00713627" w:rsidRDefault="00713627" w:rsidP="00713627">
      <w:pPr>
        <w:widowControl w:val="0"/>
        <w:autoSpaceDE w:val="0"/>
        <w:autoSpaceDN w:val="0"/>
        <w:adjustRightInd w:val="0"/>
        <w:spacing w:after="0" w:line="276" w:lineRule="auto"/>
        <w:jc w:val="both"/>
        <w:rPr>
          <w:rFonts w:ascii="Arial" w:eastAsia="Times New Roman" w:hAnsi="Arial" w:cs="Arial"/>
          <w:sz w:val="24"/>
          <w:szCs w:val="24"/>
          <w:lang w:val="es-ES" w:eastAsia="es-ES"/>
        </w:rPr>
      </w:pPr>
    </w:p>
    <w:p w:rsidR="00713627" w:rsidRPr="00713627" w:rsidRDefault="00713627" w:rsidP="00713627">
      <w:pPr>
        <w:widowControl w:val="0"/>
        <w:autoSpaceDE w:val="0"/>
        <w:autoSpaceDN w:val="0"/>
        <w:adjustRightInd w:val="0"/>
        <w:spacing w:after="20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Distribución del fondo de tiempo por temas y formas de enseñanza-aprendizaje.</w:t>
      </w:r>
    </w:p>
    <w:p w:rsidR="00713627" w:rsidRPr="00713627" w:rsidRDefault="00713627" w:rsidP="00713627">
      <w:pPr>
        <w:widowControl w:val="0"/>
        <w:autoSpaceDE w:val="0"/>
        <w:autoSpaceDN w:val="0"/>
        <w:adjustRightInd w:val="0"/>
        <w:spacing w:after="200" w:line="276" w:lineRule="auto"/>
        <w:jc w:val="both"/>
        <w:rPr>
          <w:rFonts w:ascii="Arial" w:eastAsia="Calibri" w:hAnsi="Arial" w:cs="Arial"/>
          <w:bCs/>
          <w:sz w:val="24"/>
          <w:szCs w:val="24"/>
          <w:lang w:val="es-ES"/>
        </w:rPr>
      </w:pPr>
    </w:p>
    <w:tbl>
      <w:tblPr>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736"/>
        <w:gridCol w:w="945"/>
        <w:gridCol w:w="557"/>
        <w:gridCol w:w="567"/>
        <w:gridCol w:w="767"/>
        <w:gridCol w:w="946"/>
        <w:gridCol w:w="952"/>
      </w:tblGrid>
      <w:tr w:rsidR="00713627" w:rsidRPr="00713627" w:rsidTr="00713627">
        <w:trPr>
          <w:trHeight w:val="270"/>
        </w:trPr>
        <w:tc>
          <w:tcPr>
            <w:tcW w:w="564" w:type="dxa"/>
            <w:vMerge w:val="restart"/>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No</w:t>
            </w:r>
          </w:p>
        </w:tc>
        <w:tc>
          <w:tcPr>
            <w:tcW w:w="4733" w:type="dxa"/>
            <w:vMerge w:val="restart"/>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Tema</w:t>
            </w:r>
          </w:p>
        </w:tc>
        <w:tc>
          <w:tcPr>
            <w:tcW w:w="4734" w:type="dxa"/>
            <w:gridSpan w:val="6"/>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widowControl w:val="0"/>
              <w:autoSpaceDE w:val="0"/>
              <w:autoSpaceDN w:val="0"/>
              <w:adjustRightInd w:val="0"/>
              <w:spacing w:before="60" w:after="60" w:line="276" w:lineRule="auto"/>
              <w:jc w:val="center"/>
              <w:rPr>
                <w:rFonts w:ascii="Arial" w:eastAsia="Calibri" w:hAnsi="Arial" w:cs="Arial"/>
                <w:bCs/>
                <w:sz w:val="24"/>
                <w:szCs w:val="24"/>
                <w:lang w:val="es-ES"/>
              </w:rPr>
            </w:pPr>
            <w:r w:rsidRPr="00713627">
              <w:rPr>
                <w:rFonts w:ascii="Arial" w:eastAsia="Calibri" w:hAnsi="Arial" w:cs="Arial"/>
                <w:bCs/>
                <w:sz w:val="24"/>
                <w:szCs w:val="24"/>
                <w:lang w:val="es-ES"/>
              </w:rPr>
              <w:t>Horas</w:t>
            </w:r>
          </w:p>
        </w:tc>
      </w:tr>
      <w:tr w:rsidR="00713627" w:rsidRPr="00713627" w:rsidTr="00713627">
        <w:trPr>
          <w:trHeight w:val="270"/>
        </w:trPr>
        <w:tc>
          <w:tcPr>
            <w:tcW w:w="5297" w:type="dxa"/>
            <w:vMerge/>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after="0" w:line="256" w:lineRule="auto"/>
              <w:rPr>
                <w:rFonts w:ascii="Arial" w:eastAsia="Calibri" w:hAnsi="Arial" w:cs="Arial"/>
                <w:bCs/>
                <w:sz w:val="24"/>
                <w:szCs w:val="24"/>
                <w:lang w:val="es-ES"/>
              </w:rPr>
            </w:pPr>
          </w:p>
        </w:tc>
        <w:tc>
          <w:tcPr>
            <w:tcW w:w="4733" w:type="dxa"/>
            <w:vMerge/>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after="0" w:line="256" w:lineRule="auto"/>
              <w:rPr>
                <w:rFonts w:ascii="Arial" w:eastAsia="Calibri" w:hAnsi="Arial" w:cs="Arial"/>
                <w:bCs/>
                <w:sz w:val="24"/>
                <w:szCs w:val="24"/>
                <w:lang w:val="es-ES"/>
              </w:rPr>
            </w:pPr>
          </w:p>
        </w:tc>
        <w:tc>
          <w:tcPr>
            <w:tcW w:w="2836" w:type="dxa"/>
            <w:gridSpan w:val="4"/>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widowControl w:val="0"/>
              <w:autoSpaceDE w:val="0"/>
              <w:autoSpaceDN w:val="0"/>
              <w:adjustRightInd w:val="0"/>
              <w:spacing w:before="60" w:after="60" w:line="276" w:lineRule="auto"/>
              <w:jc w:val="center"/>
              <w:rPr>
                <w:rFonts w:ascii="Arial" w:eastAsia="Calibri" w:hAnsi="Arial" w:cs="Arial"/>
                <w:bCs/>
                <w:sz w:val="24"/>
                <w:szCs w:val="24"/>
                <w:lang w:val="es-ES"/>
              </w:rPr>
            </w:pPr>
            <w:r w:rsidRPr="00713627">
              <w:rPr>
                <w:rFonts w:ascii="Arial" w:eastAsia="Calibri" w:hAnsi="Arial" w:cs="Arial"/>
                <w:bCs/>
                <w:sz w:val="24"/>
                <w:szCs w:val="24"/>
                <w:lang w:val="es-ES"/>
              </w:rPr>
              <w:t>Virtuales</w:t>
            </w:r>
          </w:p>
        </w:tc>
        <w:tc>
          <w:tcPr>
            <w:tcW w:w="946" w:type="dxa"/>
            <w:vMerge w:val="restart"/>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TI</w:t>
            </w:r>
          </w:p>
        </w:tc>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Total</w:t>
            </w:r>
          </w:p>
        </w:tc>
      </w:tr>
      <w:tr w:rsidR="00713627" w:rsidRPr="00713627" w:rsidTr="00713627">
        <w:tc>
          <w:tcPr>
            <w:tcW w:w="5297" w:type="dxa"/>
            <w:vMerge/>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after="0" w:line="256" w:lineRule="auto"/>
              <w:rPr>
                <w:rFonts w:ascii="Arial" w:eastAsia="Calibri" w:hAnsi="Arial" w:cs="Arial"/>
                <w:bCs/>
                <w:sz w:val="24"/>
                <w:szCs w:val="24"/>
                <w:lang w:val="es-ES"/>
              </w:rPr>
            </w:pPr>
          </w:p>
        </w:tc>
        <w:tc>
          <w:tcPr>
            <w:tcW w:w="4733" w:type="dxa"/>
            <w:vMerge/>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after="0" w:line="256" w:lineRule="auto"/>
              <w:rPr>
                <w:rFonts w:ascii="Arial" w:eastAsia="Calibri" w:hAnsi="Arial" w:cs="Arial"/>
                <w:bCs/>
                <w:sz w:val="24"/>
                <w:szCs w:val="24"/>
                <w:lang w:val="es-ES"/>
              </w:rPr>
            </w:pPr>
          </w:p>
        </w:tc>
        <w:tc>
          <w:tcPr>
            <w:tcW w:w="945"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vertAlign w:val="superscript"/>
                <w:lang w:val="es-ES"/>
              </w:rPr>
            </w:pPr>
            <w:r w:rsidRPr="00713627">
              <w:rPr>
                <w:rFonts w:ascii="Arial" w:eastAsia="Calibri" w:hAnsi="Arial" w:cs="Arial"/>
                <w:bCs/>
                <w:sz w:val="24"/>
                <w:szCs w:val="24"/>
                <w:lang w:val="es-ES"/>
              </w:rPr>
              <w:t>CO</w:t>
            </w:r>
          </w:p>
        </w:tc>
        <w:tc>
          <w:tcPr>
            <w:tcW w:w="1124" w:type="dxa"/>
            <w:gridSpan w:val="2"/>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vertAlign w:val="superscript"/>
                <w:lang w:val="es-ES"/>
              </w:rPr>
            </w:pPr>
            <w:r w:rsidRPr="00713627">
              <w:rPr>
                <w:rFonts w:ascii="Arial" w:eastAsia="Calibri" w:hAnsi="Arial" w:cs="Arial"/>
                <w:bCs/>
                <w:sz w:val="24"/>
                <w:szCs w:val="24"/>
                <w:lang w:val="es-ES"/>
              </w:rPr>
              <w:t>CP  E</w:t>
            </w:r>
          </w:p>
        </w:tc>
        <w:tc>
          <w:tcPr>
            <w:tcW w:w="7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TP</w:t>
            </w:r>
          </w:p>
        </w:tc>
        <w:tc>
          <w:tcPr>
            <w:tcW w:w="946" w:type="dxa"/>
            <w:vMerge/>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after="0" w:line="256" w:lineRule="auto"/>
              <w:rPr>
                <w:rFonts w:ascii="Arial" w:eastAsia="Calibri" w:hAnsi="Arial" w:cs="Arial"/>
                <w:bCs/>
                <w:sz w:val="24"/>
                <w:szCs w:val="24"/>
                <w:lang w:val="es-ES"/>
              </w:rPr>
            </w:pPr>
          </w:p>
        </w:tc>
        <w:tc>
          <w:tcPr>
            <w:tcW w:w="952" w:type="dxa"/>
            <w:vMerge/>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after="0" w:line="256" w:lineRule="auto"/>
              <w:rPr>
                <w:rFonts w:ascii="Arial" w:eastAsia="Calibri" w:hAnsi="Arial" w:cs="Arial"/>
                <w:bCs/>
                <w:sz w:val="24"/>
                <w:szCs w:val="24"/>
                <w:lang w:val="es-ES"/>
              </w:rPr>
            </w:pPr>
          </w:p>
        </w:tc>
      </w:tr>
      <w:tr w:rsidR="00713627" w:rsidRPr="00713627" w:rsidTr="00713627">
        <w:tc>
          <w:tcPr>
            <w:tcW w:w="564" w:type="dxa"/>
            <w:tcBorders>
              <w:top w:val="single" w:sz="4" w:space="0" w:color="auto"/>
              <w:left w:val="single" w:sz="4" w:space="0" w:color="auto"/>
              <w:bottom w:val="single" w:sz="4" w:space="0" w:color="auto"/>
              <w:right w:val="single" w:sz="4" w:space="0" w:color="auto"/>
            </w:tcBorders>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I</w:t>
            </w:r>
          </w:p>
        </w:tc>
        <w:tc>
          <w:tcPr>
            <w:tcW w:w="4733" w:type="dxa"/>
            <w:tcBorders>
              <w:top w:val="single" w:sz="4" w:space="0" w:color="auto"/>
              <w:left w:val="single" w:sz="4" w:space="0" w:color="auto"/>
              <w:bottom w:val="single" w:sz="4" w:space="0" w:color="auto"/>
              <w:right w:val="single" w:sz="4" w:space="0" w:color="auto"/>
            </w:tcBorders>
            <w:hideMark/>
          </w:tcPr>
          <w:p w:rsidR="00713627" w:rsidRPr="00713627" w:rsidRDefault="00BE0BDA" w:rsidP="00713627">
            <w:pPr>
              <w:spacing w:after="0" w:line="360" w:lineRule="auto"/>
              <w:jc w:val="both"/>
              <w:textAlignment w:val="baseline"/>
              <w:rPr>
                <w:rFonts w:ascii="Calibri" w:eastAsia="Calibri" w:hAnsi="Calibri" w:cs="Times New Roman"/>
                <w:sz w:val="24"/>
                <w:szCs w:val="24"/>
                <w:lang w:val="es-ES_tradnl"/>
              </w:rPr>
            </w:pPr>
            <w:r>
              <w:rPr>
                <w:rFonts w:ascii="Arial" w:eastAsia="Calibri" w:hAnsi="Arial" w:cs="Arial"/>
                <w:sz w:val="24"/>
                <w:szCs w:val="24"/>
                <w:lang w:val="es-ES"/>
              </w:rPr>
              <w:t>Fundamentos teóricos de la inteligencia emocional</w:t>
            </w:r>
          </w:p>
        </w:tc>
        <w:tc>
          <w:tcPr>
            <w:tcW w:w="945"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w:t>
            </w:r>
          </w:p>
        </w:tc>
        <w:tc>
          <w:tcPr>
            <w:tcW w:w="55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w:t>
            </w:r>
          </w:p>
        </w:tc>
        <w:tc>
          <w:tcPr>
            <w:tcW w:w="7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8</w:t>
            </w:r>
          </w:p>
        </w:tc>
        <w:tc>
          <w:tcPr>
            <w:tcW w:w="946"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12</w:t>
            </w:r>
          </w:p>
        </w:tc>
        <w:tc>
          <w:tcPr>
            <w:tcW w:w="952"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28</w:t>
            </w:r>
          </w:p>
        </w:tc>
      </w:tr>
      <w:tr w:rsidR="00713627" w:rsidRPr="00713627" w:rsidTr="00713627">
        <w:tc>
          <w:tcPr>
            <w:tcW w:w="564" w:type="dxa"/>
            <w:tcBorders>
              <w:top w:val="single" w:sz="4" w:space="0" w:color="auto"/>
              <w:left w:val="single" w:sz="4" w:space="0" w:color="auto"/>
              <w:bottom w:val="single" w:sz="4" w:space="0" w:color="auto"/>
              <w:right w:val="single" w:sz="4" w:space="0" w:color="auto"/>
            </w:tcBorders>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II</w:t>
            </w:r>
          </w:p>
        </w:tc>
        <w:tc>
          <w:tcPr>
            <w:tcW w:w="4733" w:type="dxa"/>
            <w:tcBorders>
              <w:top w:val="single" w:sz="4" w:space="0" w:color="auto"/>
              <w:left w:val="single" w:sz="4" w:space="0" w:color="auto"/>
              <w:bottom w:val="single" w:sz="4" w:space="0" w:color="auto"/>
              <w:right w:val="single" w:sz="4" w:space="0" w:color="auto"/>
            </w:tcBorders>
            <w:hideMark/>
          </w:tcPr>
          <w:p w:rsidR="00713627" w:rsidRPr="00713627" w:rsidRDefault="00BE0BDA" w:rsidP="00713627">
            <w:pPr>
              <w:spacing w:after="0" w:line="360" w:lineRule="auto"/>
              <w:jc w:val="both"/>
              <w:textAlignment w:val="baseline"/>
              <w:rPr>
                <w:rFonts w:ascii="Calibri" w:eastAsia="Calibri" w:hAnsi="Calibri" w:cs="Times New Roman"/>
                <w:sz w:val="24"/>
                <w:szCs w:val="24"/>
                <w:lang w:val="es-ES_tradnl"/>
              </w:rPr>
            </w:pPr>
            <w:r>
              <w:rPr>
                <w:rFonts w:ascii="Arial" w:eastAsia="Calibri" w:hAnsi="Arial" w:cs="Arial"/>
                <w:sz w:val="24"/>
                <w:szCs w:val="24"/>
                <w:lang w:val="es-ES"/>
              </w:rPr>
              <w:t>Arquitectura emocional del cerebro</w:t>
            </w:r>
          </w:p>
        </w:tc>
        <w:tc>
          <w:tcPr>
            <w:tcW w:w="945"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w:t>
            </w:r>
          </w:p>
        </w:tc>
        <w:tc>
          <w:tcPr>
            <w:tcW w:w="55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6</w:t>
            </w:r>
          </w:p>
        </w:tc>
        <w:tc>
          <w:tcPr>
            <w:tcW w:w="5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w:t>
            </w:r>
          </w:p>
        </w:tc>
        <w:tc>
          <w:tcPr>
            <w:tcW w:w="7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8</w:t>
            </w:r>
          </w:p>
        </w:tc>
        <w:tc>
          <w:tcPr>
            <w:tcW w:w="946"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18</w:t>
            </w:r>
          </w:p>
        </w:tc>
        <w:tc>
          <w:tcPr>
            <w:tcW w:w="952"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36</w:t>
            </w:r>
          </w:p>
        </w:tc>
      </w:tr>
      <w:tr w:rsidR="00713627" w:rsidRPr="00713627" w:rsidTr="0087317D">
        <w:tc>
          <w:tcPr>
            <w:tcW w:w="564" w:type="dxa"/>
            <w:tcBorders>
              <w:top w:val="single" w:sz="4" w:space="0" w:color="auto"/>
              <w:left w:val="single" w:sz="4" w:space="0" w:color="auto"/>
              <w:bottom w:val="single" w:sz="4" w:space="0" w:color="auto"/>
              <w:right w:val="single" w:sz="4" w:space="0" w:color="auto"/>
            </w:tcBorders>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III</w:t>
            </w:r>
          </w:p>
        </w:tc>
        <w:tc>
          <w:tcPr>
            <w:tcW w:w="4733" w:type="dxa"/>
            <w:tcBorders>
              <w:top w:val="single" w:sz="4" w:space="0" w:color="auto"/>
              <w:left w:val="single" w:sz="4" w:space="0" w:color="auto"/>
              <w:bottom w:val="single" w:sz="4" w:space="0" w:color="auto"/>
              <w:right w:val="single" w:sz="4" w:space="0" w:color="auto"/>
            </w:tcBorders>
          </w:tcPr>
          <w:p w:rsidR="00713627" w:rsidRPr="00713627" w:rsidRDefault="00BE0BDA" w:rsidP="00713627">
            <w:pPr>
              <w:spacing w:after="0" w:line="360" w:lineRule="auto"/>
              <w:jc w:val="both"/>
              <w:textAlignment w:val="baseline"/>
              <w:rPr>
                <w:rFonts w:ascii="Calibri" w:eastAsia="Calibri" w:hAnsi="Calibri" w:cs="Times New Roman"/>
                <w:sz w:val="24"/>
                <w:szCs w:val="24"/>
                <w:lang w:val="es-ES_tradnl"/>
              </w:rPr>
            </w:pPr>
            <w:r>
              <w:rPr>
                <w:rFonts w:ascii="Arial" w:eastAsia="Calibri" w:hAnsi="Arial" w:cs="Arial"/>
                <w:sz w:val="24"/>
                <w:szCs w:val="24"/>
                <w:lang w:val="es-ES"/>
              </w:rPr>
              <w:t>Inteligencia emocional y autoconocimiento</w:t>
            </w:r>
          </w:p>
        </w:tc>
        <w:tc>
          <w:tcPr>
            <w:tcW w:w="945"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4</w:t>
            </w:r>
          </w:p>
        </w:tc>
        <w:tc>
          <w:tcPr>
            <w:tcW w:w="55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12</w:t>
            </w:r>
          </w:p>
        </w:tc>
        <w:tc>
          <w:tcPr>
            <w:tcW w:w="5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w:t>
            </w:r>
          </w:p>
        </w:tc>
        <w:tc>
          <w:tcPr>
            <w:tcW w:w="7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16</w:t>
            </w:r>
          </w:p>
        </w:tc>
        <w:tc>
          <w:tcPr>
            <w:tcW w:w="946"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40</w:t>
            </w:r>
          </w:p>
        </w:tc>
        <w:tc>
          <w:tcPr>
            <w:tcW w:w="952"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74</w:t>
            </w:r>
          </w:p>
        </w:tc>
      </w:tr>
      <w:tr w:rsidR="00713627" w:rsidRPr="00713627" w:rsidTr="00713627">
        <w:tc>
          <w:tcPr>
            <w:tcW w:w="564" w:type="dxa"/>
            <w:tcBorders>
              <w:top w:val="single" w:sz="4" w:space="0" w:color="auto"/>
              <w:left w:val="single" w:sz="4" w:space="0" w:color="auto"/>
              <w:bottom w:val="single" w:sz="4" w:space="0" w:color="auto"/>
              <w:right w:val="single" w:sz="4" w:space="0" w:color="auto"/>
            </w:tcBorders>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IV</w:t>
            </w:r>
          </w:p>
        </w:tc>
        <w:tc>
          <w:tcPr>
            <w:tcW w:w="4733" w:type="dxa"/>
            <w:tcBorders>
              <w:top w:val="single" w:sz="4" w:space="0" w:color="auto"/>
              <w:left w:val="single" w:sz="4" w:space="0" w:color="auto"/>
              <w:bottom w:val="single" w:sz="4" w:space="0" w:color="auto"/>
              <w:right w:val="single" w:sz="4" w:space="0" w:color="auto"/>
            </w:tcBorders>
            <w:hideMark/>
          </w:tcPr>
          <w:p w:rsidR="00BE0BDA" w:rsidRPr="00713627" w:rsidRDefault="00BE0BDA" w:rsidP="00BE0BDA">
            <w:pPr>
              <w:tabs>
                <w:tab w:val="left" w:pos="1276"/>
              </w:tabs>
              <w:spacing w:after="200" w:line="276" w:lineRule="auto"/>
              <w:ind w:left="35"/>
              <w:rPr>
                <w:rFonts w:ascii="Arial" w:eastAsia="Calibri" w:hAnsi="Arial" w:cs="Arial"/>
                <w:sz w:val="24"/>
                <w:szCs w:val="24"/>
                <w:lang w:val="es-ES"/>
              </w:rPr>
            </w:pPr>
            <w:r>
              <w:rPr>
                <w:rFonts w:ascii="Arial" w:eastAsia="Calibri" w:hAnsi="Arial" w:cs="Arial"/>
                <w:sz w:val="24"/>
                <w:szCs w:val="24"/>
                <w:lang w:val="es-ES"/>
              </w:rPr>
              <w:t>La inteligencia emocional aplicada a diferentes dimensiones del ser humano</w:t>
            </w:r>
            <w:r w:rsidR="003764FE">
              <w:rPr>
                <w:rFonts w:ascii="Arial" w:eastAsia="Calibri" w:hAnsi="Arial" w:cs="Arial"/>
                <w:sz w:val="24"/>
                <w:szCs w:val="24"/>
                <w:lang w:val="es-ES"/>
              </w:rPr>
              <w:t xml:space="preserve"> y la práctica médica.</w:t>
            </w:r>
          </w:p>
          <w:p w:rsidR="00713627" w:rsidRPr="00713627" w:rsidRDefault="00713627" w:rsidP="00713627">
            <w:pPr>
              <w:spacing w:after="0" w:line="360" w:lineRule="auto"/>
              <w:jc w:val="both"/>
              <w:textAlignment w:val="baseline"/>
              <w:rPr>
                <w:rFonts w:ascii="Calibri" w:eastAsia="Calibri" w:hAnsi="Calibri" w:cs="Times New Roman"/>
                <w:sz w:val="24"/>
                <w:szCs w:val="24"/>
                <w:lang w:val="es-ES_tradnl"/>
              </w:rPr>
            </w:pPr>
          </w:p>
        </w:tc>
        <w:tc>
          <w:tcPr>
            <w:tcW w:w="945"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w:t>
            </w:r>
          </w:p>
        </w:tc>
        <w:tc>
          <w:tcPr>
            <w:tcW w:w="55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8</w:t>
            </w:r>
          </w:p>
        </w:tc>
        <w:tc>
          <w:tcPr>
            <w:tcW w:w="5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w:t>
            </w:r>
          </w:p>
        </w:tc>
        <w:tc>
          <w:tcPr>
            <w:tcW w:w="7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8</w:t>
            </w:r>
          </w:p>
        </w:tc>
        <w:tc>
          <w:tcPr>
            <w:tcW w:w="946"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20</w:t>
            </w:r>
          </w:p>
        </w:tc>
        <w:tc>
          <w:tcPr>
            <w:tcW w:w="952"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40</w:t>
            </w:r>
          </w:p>
        </w:tc>
      </w:tr>
      <w:tr w:rsidR="00713627" w:rsidRPr="00713627" w:rsidTr="00713627">
        <w:tc>
          <w:tcPr>
            <w:tcW w:w="564" w:type="dxa"/>
            <w:tcBorders>
              <w:top w:val="single" w:sz="4" w:space="0" w:color="auto"/>
              <w:left w:val="single" w:sz="4" w:space="0" w:color="auto"/>
              <w:bottom w:val="single" w:sz="4" w:space="0" w:color="auto"/>
              <w:right w:val="single" w:sz="4" w:space="0" w:color="auto"/>
            </w:tcBorders>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lastRenderedPageBreak/>
              <w:t>V</w:t>
            </w:r>
          </w:p>
        </w:tc>
        <w:tc>
          <w:tcPr>
            <w:tcW w:w="4733" w:type="dxa"/>
            <w:tcBorders>
              <w:top w:val="single" w:sz="4" w:space="0" w:color="auto"/>
              <w:left w:val="single" w:sz="4" w:space="0" w:color="auto"/>
              <w:bottom w:val="single" w:sz="4" w:space="0" w:color="auto"/>
              <w:right w:val="single" w:sz="4" w:space="0" w:color="auto"/>
            </w:tcBorders>
            <w:hideMark/>
          </w:tcPr>
          <w:p w:rsidR="00713627" w:rsidRPr="00713627" w:rsidRDefault="00BE0BDA" w:rsidP="00713627">
            <w:pPr>
              <w:spacing w:after="0" w:line="360" w:lineRule="auto"/>
              <w:jc w:val="both"/>
              <w:textAlignment w:val="baseline"/>
              <w:rPr>
                <w:rFonts w:ascii="Calibri" w:eastAsia="Calibri" w:hAnsi="Calibri" w:cs="Times New Roman"/>
                <w:sz w:val="24"/>
                <w:szCs w:val="24"/>
                <w:lang w:val="es-ES_tradnl"/>
              </w:rPr>
            </w:pPr>
            <w:r>
              <w:rPr>
                <w:rFonts w:ascii="Arial" w:eastAsia="Calibri" w:hAnsi="Arial" w:cs="Arial"/>
                <w:sz w:val="24"/>
                <w:szCs w:val="24"/>
                <w:lang w:val="es-ES"/>
              </w:rPr>
              <w:t>Habilidades sociales, emocionales y cognitivas de la inteligencia emocional</w:t>
            </w:r>
            <w:r w:rsidR="00023ECB">
              <w:rPr>
                <w:rFonts w:ascii="Arial" w:eastAsia="Calibri" w:hAnsi="Arial" w:cs="Arial"/>
                <w:sz w:val="24"/>
                <w:szCs w:val="24"/>
                <w:lang w:val="es-ES"/>
              </w:rPr>
              <w:t xml:space="preserve"> en los profesionales de la salud.</w:t>
            </w:r>
          </w:p>
        </w:tc>
        <w:tc>
          <w:tcPr>
            <w:tcW w:w="945"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w:t>
            </w:r>
          </w:p>
        </w:tc>
        <w:tc>
          <w:tcPr>
            <w:tcW w:w="55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6</w:t>
            </w:r>
          </w:p>
        </w:tc>
        <w:tc>
          <w:tcPr>
            <w:tcW w:w="5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w:t>
            </w:r>
          </w:p>
        </w:tc>
        <w:tc>
          <w:tcPr>
            <w:tcW w:w="7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8</w:t>
            </w:r>
          </w:p>
        </w:tc>
        <w:tc>
          <w:tcPr>
            <w:tcW w:w="946"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10</w:t>
            </w:r>
          </w:p>
        </w:tc>
        <w:tc>
          <w:tcPr>
            <w:tcW w:w="952"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28</w:t>
            </w:r>
          </w:p>
        </w:tc>
      </w:tr>
      <w:tr w:rsidR="00713627" w:rsidRPr="00713627" w:rsidTr="00713627">
        <w:tc>
          <w:tcPr>
            <w:tcW w:w="564" w:type="dxa"/>
            <w:tcBorders>
              <w:top w:val="single" w:sz="4" w:space="0" w:color="auto"/>
              <w:left w:val="single" w:sz="4" w:space="0" w:color="auto"/>
              <w:bottom w:val="single" w:sz="4" w:space="0" w:color="auto"/>
              <w:right w:val="single" w:sz="4" w:space="0" w:color="auto"/>
            </w:tcBorders>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VI</w:t>
            </w:r>
          </w:p>
        </w:tc>
        <w:tc>
          <w:tcPr>
            <w:tcW w:w="4733" w:type="dxa"/>
            <w:tcBorders>
              <w:top w:val="single" w:sz="4" w:space="0" w:color="auto"/>
              <w:left w:val="single" w:sz="4" w:space="0" w:color="auto"/>
              <w:bottom w:val="single" w:sz="4" w:space="0" w:color="auto"/>
              <w:right w:val="single" w:sz="4" w:space="0" w:color="auto"/>
            </w:tcBorders>
            <w:hideMark/>
          </w:tcPr>
          <w:p w:rsidR="00BE0BDA" w:rsidRPr="00713627" w:rsidRDefault="00BE0BDA" w:rsidP="00BE0BDA">
            <w:pPr>
              <w:tabs>
                <w:tab w:val="left" w:pos="1276"/>
              </w:tabs>
              <w:spacing w:after="200" w:line="276" w:lineRule="auto"/>
              <w:ind w:left="35"/>
              <w:rPr>
                <w:rFonts w:ascii="Arial" w:eastAsia="Calibri" w:hAnsi="Arial" w:cs="Arial"/>
                <w:sz w:val="24"/>
                <w:szCs w:val="24"/>
                <w:lang w:val="es-ES"/>
              </w:rPr>
            </w:pPr>
            <w:r>
              <w:rPr>
                <w:rFonts w:ascii="Arial" w:eastAsia="Calibri" w:hAnsi="Arial" w:cs="Arial"/>
                <w:sz w:val="24"/>
                <w:szCs w:val="24"/>
                <w:lang w:val="es-ES"/>
              </w:rPr>
              <w:t>Autorregulación e inteligencia emocional. Instrumentos evaluativos para medir la inteligencia emocional.</w:t>
            </w:r>
          </w:p>
          <w:p w:rsidR="00713627" w:rsidRPr="00713627" w:rsidRDefault="00713627" w:rsidP="00713627">
            <w:pPr>
              <w:spacing w:after="0" w:line="360" w:lineRule="auto"/>
              <w:jc w:val="both"/>
              <w:textAlignment w:val="baseline"/>
              <w:rPr>
                <w:rFonts w:ascii="Calibri" w:eastAsia="Calibri" w:hAnsi="Calibri" w:cs="Times New Roman"/>
                <w:sz w:val="24"/>
                <w:szCs w:val="24"/>
                <w:lang w:val="es-ES_tradnl"/>
              </w:rPr>
            </w:pPr>
          </w:p>
        </w:tc>
        <w:tc>
          <w:tcPr>
            <w:tcW w:w="945"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w:t>
            </w:r>
          </w:p>
        </w:tc>
        <w:tc>
          <w:tcPr>
            <w:tcW w:w="55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6</w:t>
            </w:r>
          </w:p>
        </w:tc>
        <w:tc>
          <w:tcPr>
            <w:tcW w:w="5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w:t>
            </w:r>
          </w:p>
        </w:tc>
        <w:tc>
          <w:tcPr>
            <w:tcW w:w="7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8</w:t>
            </w:r>
          </w:p>
        </w:tc>
        <w:tc>
          <w:tcPr>
            <w:tcW w:w="946"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10</w:t>
            </w:r>
          </w:p>
        </w:tc>
        <w:tc>
          <w:tcPr>
            <w:tcW w:w="952"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28</w:t>
            </w:r>
          </w:p>
        </w:tc>
      </w:tr>
      <w:tr w:rsidR="00713627" w:rsidRPr="00713627" w:rsidTr="00713627">
        <w:tc>
          <w:tcPr>
            <w:tcW w:w="5297" w:type="dxa"/>
            <w:gridSpan w:val="2"/>
            <w:tcBorders>
              <w:top w:val="single" w:sz="4" w:space="0" w:color="auto"/>
              <w:left w:val="single" w:sz="4" w:space="0" w:color="auto"/>
              <w:bottom w:val="single" w:sz="4" w:space="0" w:color="auto"/>
              <w:right w:val="single" w:sz="4" w:space="0" w:color="auto"/>
            </w:tcBorders>
            <w:hideMark/>
          </w:tcPr>
          <w:p w:rsidR="00713627" w:rsidRPr="00713627" w:rsidRDefault="00713627" w:rsidP="00713627">
            <w:pPr>
              <w:widowControl w:val="0"/>
              <w:autoSpaceDE w:val="0"/>
              <w:autoSpaceDN w:val="0"/>
              <w:adjustRightInd w:val="0"/>
              <w:spacing w:before="60" w:after="6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Total</w:t>
            </w:r>
          </w:p>
        </w:tc>
        <w:tc>
          <w:tcPr>
            <w:tcW w:w="945"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14</w:t>
            </w:r>
          </w:p>
        </w:tc>
        <w:tc>
          <w:tcPr>
            <w:tcW w:w="55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42</w:t>
            </w:r>
          </w:p>
        </w:tc>
        <w:tc>
          <w:tcPr>
            <w:tcW w:w="5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12</w:t>
            </w:r>
          </w:p>
        </w:tc>
        <w:tc>
          <w:tcPr>
            <w:tcW w:w="767"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56</w:t>
            </w:r>
          </w:p>
        </w:tc>
        <w:tc>
          <w:tcPr>
            <w:tcW w:w="946"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110</w:t>
            </w:r>
          </w:p>
        </w:tc>
        <w:tc>
          <w:tcPr>
            <w:tcW w:w="952" w:type="dxa"/>
            <w:tcBorders>
              <w:top w:val="single" w:sz="4" w:space="0" w:color="auto"/>
              <w:left w:val="single" w:sz="4" w:space="0" w:color="auto"/>
              <w:bottom w:val="single" w:sz="4" w:space="0" w:color="auto"/>
              <w:right w:val="single" w:sz="4" w:space="0" w:color="auto"/>
            </w:tcBorders>
            <w:vAlign w:val="center"/>
            <w:hideMark/>
          </w:tcPr>
          <w:p w:rsidR="00713627" w:rsidRPr="00713627" w:rsidRDefault="00713627" w:rsidP="00713627">
            <w:pPr>
              <w:spacing w:before="60" w:after="60" w:line="276" w:lineRule="auto"/>
              <w:jc w:val="both"/>
              <w:rPr>
                <w:rFonts w:ascii="Arial" w:eastAsia="Calibri" w:hAnsi="Arial" w:cs="Arial"/>
                <w:sz w:val="24"/>
                <w:szCs w:val="24"/>
                <w:lang w:val="es-ES"/>
              </w:rPr>
            </w:pPr>
            <w:r w:rsidRPr="00713627">
              <w:rPr>
                <w:rFonts w:ascii="Arial" w:eastAsia="Calibri" w:hAnsi="Arial" w:cs="Arial"/>
                <w:sz w:val="24"/>
                <w:szCs w:val="24"/>
                <w:lang w:val="es-ES"/>
              </w:rPr>
              <w:t>234</w:t>
            </w:r>
          </w:p>
        </w:tc>
      </w:tr>
    </w:tbl>
    <w:p w:rsidR="00713627" w:rsidRPr="00713627" w:rsidRDefault="00713627" w:rsidP="00713627">
      <w:pPr>
        <w:widowControl w:val="0"/>
        <w:spacing w:after="12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CO: Conferencias orientadoras VIRTUAL, CP: clase práctica. E: Evaluación</w:t>
      </w:r>
    </w:p>
    <w:p w:rsidR="00713627" w:rsidRPr="00713627" w:rsidRDefault="00713627" w:rsidP="00713627">
      <w:pPr>
        <w:widowControl w:val="0"/>
        <w:spacing w:after="12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 xml:space="preserve"> TO: Total de horas presenciales; TI: Horas de trabajo independiente, Total: total de horas</w:t>
      </w:r>
    </w:p>
    <w:p w:rsidR="00713627" w:rsidRPr="00713627" w:rsidRDefault="00713627" w:rsidP="00713627">
      <w:pPr>
        <w:widowControl w:val="0"/>
        <w:autoSpaceDE w:val="0"/>
        <w:autoSpaceDN w:val="0"/>
        <w:adjustRightInd w:val="0"/>
        <w:spacing w:after="200" w:line="276" w:lineRule="auto"/>
        <w:jc w:val="both"/>
        <w:rPr>
          <w:rFonts w:ascii="Arial" w:eastAsia="Calibri" w:hAnsi="Arial" w:cs="Arial"/>
          <w:bCs/>
          <w:sz w:val="24"/>
          <w:szCs w:val="24"/>
          <w:lang w:val="es-ES"/>
        </w:rPr>
      </w:pPr>
    </w:p>
    <w:p w:rsidR="00713627" w:rsidRPr="00713627" w:rsidRDefault="00713627" w:rsidP="00713627">
      <w:pPr>
        <w:widowControl w:val="0"/>
        <w:autoSpaceDE w:val="0"/>
        <w:autoSpaceDN w:val="0"/>
        <w:adjustRightInd w:val="0"/>
        <w:spacing w:after="200" w:line="276" w:lineRule="auto"/>
        <w:jc w:val="both"/>
        <w:rPr>
          <w:rFonts w:ascii="Arial" w:eastAsia="Calibri" w:hAnsi="Arial" w:cs="Arial"/>
          <w:bCs/>
          <w:sz w:val="24"/>
          <w:szCs w:val="24"/>
          <w:lang w:val="es-ES"/>
        </w:rPr>
      </w:pPr>
    </w:p>
    <w:p w:rsidR="00713627" w:rsidRPr="00713627" w:rsidRDefault="00713627" w:rsidP="00713627">
      <w:pPr>
        <w:widowControl w:val="0"/>
        <w:autoSpaceDE w:val="0"/>
        <w:autoSpaceDN w:val="0"/>
        <w:adjustRightInd w:val="0"/>
        <w:spacing w:after="200" w:line="276" w:lineRule="auto"/>
        <w:jc w:val="both"/>
        <w:rPr>
          <w:rFonts w:ascii="Arial" w:eastAsia="Calibri" w:hAnsi="Arial" w:cs="Arial"/>
          <w:bCs/>
          <w:sz w:val="24"/>
          <w:szCs w:val="24"/>
          <w:lang w:val="es-ES"/>
        </w:rPr>
      </w:pPr>
      <w:r w:rsidRPr="00713627">
        <w:rPr>
          <w:rFonts w:ascii="Arial" w:eastAsia="Calibri" w:hAnsi="Arial" w:cs="Arial"/>
          <w:bCs/>
          <w:sz w:val="24"/>
          <w:szCs w:val="24"/>
          <w:lang w:val="es-ES"/>
        </w:rPr>
        <w:t xml:space="preserve">PLAN TEMÁTICO </w:t>
      </w:r>
    </w:p>
    <w:p w:rsidR="006718E3" w:rsidRDefault="00713627" w:rsidP="00713627">
      <w:pPr>
        <w:spacing w:after="200" w:line="276" w:lineRule="auto"/>
        <w:jc w:val="both"/>
        <w:rPr>
          <w:rFonts w:ascii="Arial" w:eastAsia="Calibri" w:hAnsi="Arial" w:cs="Arial"/>
          <w:sz w:val="24"/>
          <w:szCs w:val="24"/>
          <w:lang w:val="es-ES_tradnl"/>
        </w:rPr>
      </w:pPr>
      <w:r w:rsidRPr="0087317D">
        <w:rPr>
          <w:rFonts w:ascii="Arial" w:eastAsia="Calibri" w:hAnsi="Arial" w:cs="Arial"/>
          <w:b/>
          <w:sz w:val="24"/>
          <w:szCs w:val="24"/>
          <w:lang w:val="es-ES_tradnl"/>
        </w:rPr>
        <w:t>Tema I:</w:t>
      </w:r>
      <w:r w:rsidRPr="00713627">
        <w:rPr>
          <w:rFonts w:ascii="Arial" w:eastAsia="Calibri" w:hAnsi="Arial" w:cs="Arial"/>
          <w:sz w:val="24"/>
          <w:szCs w:val="24"/>
          <w:lang w:val="es-ES_tradnl"/>
        </w:rPr>
        <w:t xml:space="preserve">  </w:t>
      </w:r>
      <w:r w:rsidR="006718E3">
        <w:rPr>
          <w:rFonts w:ascii="Arial" w:eastAsia="Calibri" w:hAnsi="Arial" w:cs="Arial"/>
          <w:sz w:val="24"/>
          <w:szCs w:val="24"/>
          <w:lang w:val="es-ES"/>
        </w:rPr>
        <w:t>Fundamentos teóricos de la inteligencia emocional</w:t>
      </w:r>
    </w:p>
    <w:p w:rsidR="00713627" w:rsidRPr="00713627" w:rsidRDefault="00713627" w:rsidP="006718E3">
      <w:pPr>
        <w:spacing w:after="200" w:line="276" w:lineRule="auto"/>
        <w:jc w:val="both"/>
        <w:rPr>
          <w:rFonts w:ascii="Arial" w:eastAsia="Calibri" w:hAnsi="Arial" w:cs="Arial"/>
          <w:sz w:val="24"/>
          <w:szCs w:val="24"/>
          <w:lang w:val="es-ES_tradnl"/>
        </w:rPr>
      </w:pPr>
      <w:r w:rsidRPr="00713627">
        <w:rPr>
          <w:rFonts w:ascii="Arial" w:eastAsia="Calibri" w:hAnsi="Arial" w:cs="Arial"/>
          <w:sz w:val="24"/>
          <w:szCs w:val="24"/>
          <w:lang w:val="es-ES"/>
        </w:rPr>
        <w:t xml:space="preserve">Objetivo: </w:t>
      </w:r>
      <w:r w:rsidRPr="00713627">
        <w:rPr>
          <w:rFonts w:ascii="Arial" w:eastAsia="Calibri" w:hAnsi="Arial" w:cs="Arial"/>
          <w:sz w:val="24"/>
          <w:szCs w:val="24"/>
          <w:lang w:val="es-ES_tradnl"/>
        </w:rPr>
        <w:t>Describir los princip</w:t>
      </w:r>
      <w:r w:rsidR="006718E3">
        <w:rPr>
          <w:rFonts w:ascii="Arial" w:eastAsia="Calibri" w:hAnsi="Arial" w:cs="Arial"/>
          <w:sz w:val="24"/>
          <w:szCs w:val="24"/>
          <w:lang w:val="es-ES_tradnl"/>
        </w:rPr>
        <w:t>ales fundamentos teóricos</w:t>
      </w:r>
      <w:r w:rsidRPr="00713627">
        <w:rPr>
          <w:rFonts w:ascii="Arial" w:eastAsia="Calibri" w:hAnsi="Arial" w:cs="Arial"/>
          <w:sz w:val="24"/>
          <w:szCs w:val="24"/>
          <w:lang w:val="es-ES_tradnl"/>
        </w:rPr>
        <w:t xml:space="preserve"> de la </w:t>
      </w:r>
      <w:r w:rsidR="006718E3">
        <w:rPr>
          <w:rFonts w:ascii="Arial" w:eastAsia="Calibri" w:hAnsi="Arial" w:cs="Arial"/>
          <w:sz w:val="24"/>
          <w:szCs w:val="24"/>
          <w:lang w:val="es-ES_tradnl"/>
        </w:rPr>
        <w:t xml:space="preserve">inteligencia emocional, sus modelos y </w:t>
      </w:r>
      <w:r w:rsidRPr="00713627">
        <w:rPr>
          <w:rFonts w:ascii="Arial" w:eastAsia="Calibri" w:hAnsi="Arial" w:cs="Arial"/>
          <w:sz w:val="24"/>
          <w:szCs w:val="24"/>
          <w:lang w:val="es-ES_tradnl"/>
        </w:rPr>
        <w:t xml:space="preserve">principales </w:t>
      </w:r>
      <w:r w:rsidR="003C2A9A">
        <w:rPr>
          <w:rFonts w:ascii="Arial" w:eastAsia="Calibri" w:hAnsi="Arial" w:cs="Arial"/>
          <w:sz w:val="24"/>
          <w:szCs w:val="24"/>
          <w:lang w:val="es-ES_tradnl"/>
        </w:rPr>
        <w:t>representantes</w:t>
      </w:r>
      <w:r w:rsidRPr="00713627">
        <w:rPr>
          <w:rFonts w:ascii="Arial" w:eastAsia="Calibri" w:hAnsi="Arial" w:cs="Arial"/>
          <w:sz w:val="24"/>
          <w:szCs w:val="24"/>
          <w:lang w:val="es-ES_tradnl"/>
        </w:rPr>
        <w:t>.</w:t>
      </w:r>
    </w:p>
    <w:p w:rsidR="00713627" w:rsidRPr="00713627" w:rsidRDefault="00713627" w:rsidP="003C2A9A">
      <w:pPr>
        <w:spacing w:after="0" w:line="240" w:lineRule="auto"/>
        <w:jc w:val="both"/>
        <w:rPr>
          <w:rFonts w:ascii="Arial" w:eastAsia="Calibri" w:hAnsi="Arial" w:cs="Arial"/>
          <w:sz w:val="24"/>
          <w:szCs w:val="24"/>
          <w:lang w:val="es-ES"/>
        </w:rPr>
      </w:pPr>
      <w:r w:rsidRPr="00713627">
        <w:rPr>
          <w:rFonts w:ascii="Arial" w:eastAsia="Calibri" w:hAnsi="Arial" w:cs="Arial"/>
          <w:sz w:val="24"/>
          <w:szCs w:val="24"/>
          <w:lang w:val="es-ES_tradnl"/>
        </w:rPr>
        <w:t xml:space="preserve"> </w:t>
      </w:r>
      <w:r w:rsidRPr="00713627">
        <w:rPr>
          <w:rFonts w:ascii="Arial" w:eastAsia="Calibri" w:hAnsi="Arial" w:cs="Arial"/>
          <w:sz w:val="24"/>
          <w:szCs w:val="24"/>
          <w:lang w:val="es-ES"/>
        </w:rPr>
        <w:t>Contenido.</w:t>
      </w:r>
    </w:p>
    <w:p w:rsidR="003C2A9A"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 xml:space="preserve">Sistema de conocimientos: </w:t>
      </w:r>
    </w:p>
    <w:p w:rsidR="003C2A9A" w:rsidRDefault="003C2A9A"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_tradnl"/>
        </w:rPr>
      </w:pPr>
      <w:r>
        <w:rPr>
          <w:rFonts w:ascii="Arial" w:eastAsia="Calibri" w:hAnsi="Arial" w:cs="Arial"/>
          <w:sz w:val="24"/>
          <w:szCs w:val="24"/>
          <w:lang w:val="es-ES"/>
        </w:rPr>
        <w:t>- F</w:t>
      </w:r>
      <w:r>
        <w:rPr>
          <w:rFonts w:ascii="Arial" w:eastAsia="Calibri" w:hAnsi="Arial" w:cs="Arial"/>
          <w:sz w:val="24"/>
          <w:szCs w:val="24"/>
          <w:lang w:val="es-ES_tradnl"/>
        </w:rPr>
        <w:t>undamentos teóricos</w:t>
      </w:r>
      <w:r w:rsidRPr="00713627">
        <w:rPr>
          <w:rFonts w:ascii="Arial" w:eastAsia="Calibri" w:hAnsi="Arial" w:cs="Arial"/>
          <w:sz w:val="24"/>
          <w:szCs w:val="24"/>
          <w:lang w:val="es-ES_tradnl"/>
        </w:rPr>
        <w:t xml:space="preserve"> de la </w:t>
      </w:r>
      <w:r>
        <w:rPr>
          <w:rFonts w:ascii="Arial" w:eastAsia="Calibri" w:hAnsi="Arial" w:cs="Arial"/>
          <w:sz w:val="24"/>
          <w:szCs w:val="24"/>
          <w:lang w:val="es-ES_tradnl"/>
        </w:rPr>
        <w:t>inteligencia emocional</w:t>
      </w:r>
    </w:p>
    <w:p w:rsidR="003C2A9A" w:rsidRPr="003C2A9A" w:rsidRDefault="003C2A9A"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_tradnl"/>
        </w:rPr>
      </w:pPr>
      <w:r>
        <w:rPr>
          <w:rFonts w:ascii="Arial" w:eastAsia="Calibri" w:hAnsi="Arial" w:cs="Arial"/>
          <w:sz w:val="24"/>
          <w:szCs w:val="24"/>
          <w:lang w:val="es-ES_tradnl"/>
        </w:rPr>
        <w:t>- Modelos de la inteligencia emocional. Principales representantes y características de cada uno.</w:t>
      </w:r>
    </w:p>
    <w:p w:rsidR="003C2A9A" w:rsidRDefault="003C2A9A"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Sistema de habilidades</w:t>
      </w:r>
      <w:r>
        <w:rPr>
          <w:rFonts w:ascii="Arial" w:eastAsia="Calibri" w:hAnsi="Arial" w:cs="Arial"/>
          <w:sz w:val="24"/>
          <w:szCs w:val="24"/>
          <w:lang w:val="es-ES"/>
        </w:rPr>
        <w:t>:</w:t>
      </w:r>
      <w:r w:rsidR="004E3E7F">
        <w:rPr>
          <w:rFonts w:ascii="Arial" w:eastAsia="Calibri" w:hAnsi="Arial" w:cs="Arial"/>
          <w:sz w:val="24"/>
          <w:szCs w:val="24"/>
          <w:lang w:val="es-ES"/>
        </w:rPr>
        <w:t xml:space="preserve"> Desarrollar valoraciones en los cursistas ace</w:t>
      </w:r>
      <w:r w:rsidR="00E651AF">
        <w:rPr>
          <w:rFonts w:ascii="Arial" w:eastAsia="Calibri" w:hAnsi="Arial" w:cs="Arial"/>
          <w:sz w:val="24"/>
          <w:szCs w:val="24"/>
          <w:lang w:val="es-ES"/>
        </w:rPr>
        <w:t>rca de los</w:t>
      </w:r>
      <w:r w:rsidR="004E3E7F">
        <w:rPr>
          <w:rFonts w:ascii="Arial" w:eastAsia="Calibri" w:hAnsi="Arial" w:cs="Arial"/>
          <w:sz w:val="24"/>
          <w:szCs w:val="24"/>
          <w:lang w:val="es-ES"/>
        </w:rPr>
        <w:t xml:space="preserve"> fundamentos teóricos, los modelos</w:t>
      </w:r>
      <w:r w:rsidR="00E651AF">
        <w:rPr>
          <w:rFonts w:ascii="Arial" w:eastAsia="Calibri" w:hAnsi="Arial" w:cs="Arial"/>
          <w:sz w:val="24"/>
          <w:szCs w:val="24"/>
          <w:lang w:val="es-ES"/>
        </w:rPr>
        <w:t xml:space="preserve"> y representantes de la inteligencia emocional.</w:t>
      </w:r>
      <w:r w:rsidR="004E3E7F">
        <w:rPr>
          <w:rFonts w:ascii="Arial" w:eastAsia="Calibri" w:hAnsi="Arial" w:cs="Arial"/>
          <w:sz w:val="24"/>
          <w:szCs w:val="24"/>
          <w:lang w:val="es-ES"/>
        </w:rPr>
        <w:t xml:space="preserve"> </w:t>
      </w:r>
    </w:p>
    <w:p w:rsidR="00713627" w:rsidRPr="00713627"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87317D">
        <w:rPr>
          <w:rFonts w:ascii="Arial" w:eastAsia="Calibri" w:hAnsi="Arial" w:cs="Arial"/>
          <w:b/>
          <w:sz w:val="24"/>
          <w:szCs w:val="24"/>
          <w:lang w:val="es-ES"/>
        </w:rPr>
        <w:t>Tema II:</w:t>
      </w:r>
      <w:r w:rsidRPr="00713627">
        <w:rPr>
          <w:rFonts w:ascii="Arial" w:eastAsia="Calibri" w:hAnsi="Arial" w:cs="Arial"/>
          <w:sz w:val="24"/>
          <w:szCs w:val="24"/>
          <w:lang w:val="es-ES"/>
        </w:rPr>
        <w:t xml:space="preserve"> </w:t>
      </w:r>
      <w:r w:rsidR="00E651AF">
        <w:rPr>
          <w:rFonts w:ascii="Arial" w:eastAsia="Calibri" w:hAnsi="Arial" w:cs="Arial"/>
          <w:sz w:val="24"/>
          <w:szCs w:val="24"/>
          <w:lang w:val="es-ES"/>
        </w:rPr>
        <w:t>La arquitectura emocional del cerebro</w:t>
      </w:r>
    </w:p>
    <w:p w:rsidR="00713627" w:rsidRPr="00713627" w:rsidRDefault="00713627" w:rsidP="00713627">
      <w:pPr>
        <w:spacing w:after="200" w:line="276" w:lineRule="auto"/>
        <w:jc w:val="both"/>
        <w:rPr>
          <w:rFonts w:ascii="Arial" w:eastAsia="Calibri" w:hAnsi="Arial" w:cs="Arial"/>
          <w:sz w:val="24"/>
          <w:szCs w:val="24"/>
          <w:lang w:val="es-ES"/>
        </w:rPr>
      </w:pPr>
      <w:r w:rsidRPr="00713627">
        <w:rPr>
          <w:rFonts w:ascii="Arial" w:eastAsia="Calibri" w:hAnsi="Arial" w:cs="Arial"/>
          <w:sz w:val="24"/>
          <w:szCs w:val="24"/>
          <w:lang w:val="es-ES"/>
        </w:rPr>
        <w:t>Objetivo: Explicar</w:t>
      </w:r>
      <w:r w:rsidR="00E651AF">
        <w:rPr>
          <w:rFonts w:ascii="Arial" w:eastAsia="Calibri" w:hAnsi="Arial" w:cs="Arial"/>
          <w:sz w:val="24"/>
          <w:szCs w:val="24"/>
          <w:lang w:val="es-ES"/>
        </w:rPr>
        <w:t xml:space="preserve"> la fisiología de las emociones</w:t>
      </w:r>
      <w:r w:rsidR="00AE714E">
        <w:rPr>
          <w:rFonts w:ascii="Arial" w:eastAsia="Calibri" w:hAnsi="Arial" w:cs="Arial"/>
          <w:sz w:val="24"/>
          <w:szCs w:val="24"/>
          <w:lang w:val="es-ES"/>
        </w:rPr>
        <w:t>, a través de las distintas estructuras anatómicas y su función mediante situaciones problémicas vinculadas a distintas emociones.</w:t>
      </w:r>
    </w:p>
    <w:p w:rsidR="00713627" w:rsidRPr="00713627"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 xml:space="preserve">Contenido. </w:t>
      </w:r>
    </w:p>
    <w:p w:rsidR="00713627" w:rsidRPr="00713627"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 xml:space="preserve">Sistema de conocimientos: </w:t>
      </w:r>
      <w:r w:rsidR="00AE714E">
        <w:rPr>
          <w:rFonts w:ascii="Arial" w:eastAsia="Calibri" w:hAnsi="Arial" w:cs="Arial"/>
          <w:sz w:val="24"/>
          <w:szCs w:val="24"/>
          <w:lang w:val="es-ES"/>
        </w:rPr>
        <w:t>La arquitectura emocional del cerebro</w:t>
      </w:r>
    </w:p>
    <w:p w:rsidR="00713627" w:rsidRDefault="00713627" w:rsidP="00713627">
      <w:pPr>
        <w:spacing w:after="200" w:line="276" w:lineRule="auto"/>
        <w:jc w:val="both"/>
        <w:rPr>
          <w:rFonts w:ascii="Arial" w:eastAsia="Calibri" w:hAnsi="Arial" w:cs="Arial"/>
          <w:sz w:val="24"/>
          <w:szCs w:val="24"/>
          <w:lang w:val="es-ES"/>
        </w:rPr>
      </w:pPr>
      <w:r w:rsidRPr="00713627">
        <w:rPr>
          <w:rFonts w:ascii="Arial" w:eastAsia="Calibri" w:hAnsi="Arial" w:cs="Arial"/>
          <w:sz w:val="24"/>
          <w:szCs w:val="24"/>
          <w:lang w:val="es-ES"/>
        </w:rPr>
        <w:lastRenderedPageBreak/>
        <w:t xml:space="preserve"> Sistema de habilidades:</w:t>
      </w:r>
    </w:p>
    <w:p w:rsidR="00AE714E" w:rsidRPr="00713627" w:rsidRDefault="00AE714E" w:rsidP="00713627">
      <w:pPr>
        <w:spacing w:after="200" w:line="276" w:lineRule="auto"/>
        <w:jc w:val="both"/>
        <w:rPr>
          <w:rFonts w:ascii="Arial" w:eastAsia="Calibri" w:hAnsi="Arial" w:cs="Arial"/>
          <w:sz w:val="24"/>
          <w:szCs w:val="24"/>
          <w:lang w:val="es-ES"/>
        </w:rPr>
      </w:pPr>
      <w:r>
        <w:rPr>
          <w:rFonts w:ascii="Arial" w:eastAsia="Calibri" w:hAnsi="Arial" w:cs="Arial"/>
          <w:sz w:val="24"/>
          <w:szCs w:val="24"/>
          <w:lang w:val="es-ES"/>
        </w:rPr>
        <w:t xml:space="preserve">Explicar la participación de las estructuras anatómicas del cerebro en la fisiología de las distintas emociones expresadas por el individuo.  </w:t>
      </w:r>
    </w:p>
    <w:p w:rsidR="00713627" w:rsidRPr="00713627" w:rsidRDefault="00713627" w:rsidP="00713627">
      <w:pPr>
        <w:spacing w:after="200" w:line="276" w:lineRule="auto"/>
        <w:rPr>
          <w:rFonts w:ascii="Arial" w:eastAsia="Calibri" w:hAnsi="Arial" w:cs="Arial"/>
          <w:sz w:val="24"/>
          <w:szCs w:val="24"/>
          <w:lang w:val="es-ES_tradnl" w:eastAsia="es-ES_tradnl"/>
        </w:rPr>
      </w:pPr>
      <w:r w:rsidRPr="0087317D">
        <w:rPr>
          <w:rFonts w:ascii="Arial" w:eastAsia="Calibri" w:hAnsi="Arial" w:cs="Arial"/>
          <w:b/>
          <w:sz w:val="24"/>
          <w:szCs w:val="24"/>
          <w:lang w:val="es-ES_tradnl"/>
        </w:rPr>
        <w:t>Tema III</w:t>
      </w:r>
      <w:r w:rsidRPr="00713627">
        <w:rPr>
          <w:rFonts w:ascii="Arial" w:eastAsia="Calibri" w:hAnsi="Arial" w:cs="Arial"/>
          <w:sz w:val="24"/>
          <w:szCs w:val="24"/>
          <w:lang w:val="es-ES_tradnl"/>
        </w:rPr>
        <w:t xml:space="preserve">: </w:t>
      </w:r>
      <w:r w:rsidR="00463B1A">
        <w:rPr>
          <w:rFonts w:ascii="Arial" w:eastAsia="Calibri" w:hAnsi="Arial" w:cs="Arial"/>
          <w:sz w:val="24"/>
          <w:szCs w:val="24"/>
          <w:lang w:val="es-ES"/>
        </w:rPr>
        <w:t>Inteligencia emocional y autoconocimiento</w:t>
      </w:r>
    </w:p>
    <w:p w:rsidR="00713627" w:rsidRPr="00713627" w:rsidRDefault="00713627" w:rsidP="00713627">
      <w:pPr>
        <w:spacing w:after="200" w:line="276" w:lineRule="auto"/>
        <w:jc w:val="both"/>
        <w:rPr>
          <w:rFonts w:ascii="Arial" w:eastAsia="Calibri" w:hAnsi="Arial" w:cs="Arial"/>
          <w:sz w:val="24"/>
          <w:szCs w:val="24"/>
          <w:lang w:val="es-ES"/>
        </w:rPr>
      </w:pPr>
      <w:r w:rsidRPr="00713627">
        <w:rPr>
          <w:rFonts w:ascii="Arial" w:eastAsia="Calibri" w:hAnsi="Arial" w:cs="Arial"/>
          <w:sz w:val="24"/>
          <w:szCs w:val="24"/>
          <w:lang w:val="es-ES"/>
        </w:rPr>
        <w:t xml:space="preserve">Objetivo: </w:t>
      </w:r>
      <w:r w:rsidR="00463B1A">
        <w:rPr>
          <w:rFonts w:ascii="Arial" w:eastAsia="Calibri" w:hAnsi="Arial" w:cs="Arial"/>
          <w:sz w:val="24"/>
          <w:szCs w:val="24"/>
          <w:lang w:val="es-ES"/>
        </w:rPr>
        <w:t>Describir algunos conceptos y características del proceso del autoconocimiento y la importancia del mismo para el desarrollo de la inteligencia emocional en el individuo.</w:t>
      </w:r>
    </w:p>
    <w:p w:rsidR="00713627" w:rsidRPr="00713627"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Contenido.</w:t>
      </w:r>
    </w:p>
    <w:p w:rsidR="00713627" w:rsidRPr="00713627"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 xml:space="preserve">Sistema de conocimientos: </w:t>
      </w:r>
      <w:r w:rsidR="00463B1A">
        <w:rPr>
          <w:rFonts w:ascii="Arial" w:eastAsia="Calibri" w:hAnsi="Arial" w:cs="Arial"/>
          <w:sz w:val="24"/>
          <w:szCs w:val="24"/>
          <w:lang w:val="es-ES"/>
        </w:rPr>
        <w:t>Inteligencia emocional y autoconocimiento</w:t>
      </w:r>
      <w:r w:rsidR="0099254F">
        <w:rPr>
          <w:rFonts w:ascii="Arial" w:eastAsia="Calibri" w:hAnsi="Arial" w:cs="Arial"/>
          <w:sz w:val="24"/>
          <w:szCs w:val="24"/>
          <w:lang w:val="es-ES"/>
        </w:rPr>
        <w:t>.</w:t>
      </w:r>
    </w:p>
    <w:p w:rsidR="00713627" w:rsidRPr="00713627" w:rsidRDefault="00713627" w:rsidP="00713627">
      <w:pPr>
        <w:spacing w:after="200" w:line="276" w:lineRule="auto"/>
        <w:jc w:val="both"/>
        <w:rPr>
          <w:rFonts w:ascii="Arial" w:eastAsia="Calibri" w:hAnsi="Arial" w:cs="Arial"/>
          <w:sz w:val="24"/>
          <w:szCs w:val="24"/>
          <w:lang w:val="es-ES"/>
        </w:rPr>
      </w:pPr>
      <w:r w:rsidRPr="00713627">
        <w:rPr>
          <w:rFonts w:ascii="Arial" w:eastAsia="Calibri" w:hAnsi="Arial" w:cs="Arial"/>
          <w:sz w:val="24"/>
          <w:szCs w:val="24"/>
          <w:lang w:val="es-ES"/>
        </w:rPr>
        <w:t>Sistema de habilidades:</w:t>
      </w:r>
    </w:p>
    <w:p w:rsidR="00713627" w:rsidRPr="00713627" w:rsidRDefault="0099254F" w:rsidP="00713627">
      <w:pPr>
        <w:spacing w:after="200" w:line="276" w:lineRule="auto"/>
        <w:jc w:val="both"/>
        <w:rPr>
          <w:rFonts w:ascii="Arial" w:eastAsia="Calibri" w:hAnsi="Arial" w:cs="Arial"/>
          <w:sz w:val="24"/>
          <w:szCs w:val="24"/>
          <w:lang w:val="es-ES_tradnl"/>
        </w:rPr>
      </w:pPr>
      <w:r>
        <w:rPr>
          <w:rFonts w:ascii="Arial" w:eastAsia="Calibri" w:hAnsi="Arial" w:cs="Arial"/>
          <w:sz w:val="24"/>
          <w:szCs w:val="24"/>
          <w:lang w:val="es-ES_tradnl"/>
        </w:rPr>
        <w:t xml:space="preserve">Desarrollar la capacidad de autoconocimiento de las distintas emociones </w:t>
      </w:r>
      <w:r w:rsidR="00713627" w:rsidRPr="00713627">
        <w:rPr>
          <w:rFonts w:ascii="Arial" w:eastAsia="Calibri" w:hAnsi="Arial" w:cs="Arial"/>
          <w:sz w:val="24"/>
          <w:szCs w:val="24"/>
          <w:lang w:val="es-ES_tradnl"/>
        </w:rPr>
        <w:t xml:space="preserve">en los </w:t>
      </w:r>
      <w:proofErr w:type="spellStart"/>
      <w:r w:rsidR="00713627" w:rsidRPr="00713627">
        <w:rPr>
          <w:rFonts w:ascii="Arial" w:eastAsia="Calibri" w:hAnsi="Arial" w:cs="Arial"/>
          <w:sz w:val="24"/>
          <w:szCs w:val="24"/>
          <w:lang w:val="es-ES_tradnl"/>
        </w:rPr>
        <w:t>posgradistas</w:t>
      </w:r>
      <w:proofErr w:type="spellEnd"/>
      <w:r>
        <w:rPr>
          <w:rFonts w:ascii="Arial" w:eastAsia="Calibri" w:hAnsi="Arial" w:cs="Arial"/>
          <w:sz w:val="24"/>
          <w:szCs w:val="24"/>
          <w:lang w:val="es-ES_tradnl"/>
        </w:rPr>
        <w:t xml:space="preserve"> ante las distintas situaciones presentadas en la práctica médica cotidiana.</w:t>
      </w:r>
    </w:p>
    <w:p w:rsidR="00FA02FC" w:rsidRPr="00713627" w:rsidRDefault="00713627" w:rsidP="00023ECB">
      <w:pPr>
        <w:tabs>
          <w:tab w:val="left" w:pos="1276"/>
        </w:tabs>
        <w:spacing w:after="200" w:line="276" w:lineRule="auto"/>
        <w:ind w:left="35"/>
        <w:jc w:val="both"/>
        <w:rPr>
          <w:rFonts w:ascii="Arial" w:eastAsia="Calibri" w:hAnsi="Arial" w:cs="Arial"/>
          <w:sz w:val="24"/>
          <w:szCs w:val="24"/>
          <w:lang w:val="es-ES"/>
        </w:rPr>
      </w:pPr>
      <w:r w:rsidRPr="0087317D">
        <w:rPr>
          <w:rFonts w:ascii="Arial" w:eastAsia="Calibri" w:hAnsi="Arial" w:cs="Arial"/>
          <w:b/>
          <w:sz w:val="24"/>
          <w:szCs w:val="24"/>
          <w:lang w:val="es-ES_tradnl"/>
        </w:rPr>
        <w:t>Tema IV</w:t>
      </w:r>
      <w:r w:rsidRPr="00713627">
        <w:rPr>
          <w:rFonts w:ascii="Arial" w:eastAsia="Calibri" w:hAnsi="Arial" w:cs="Arial"/>
          <w:sz w:val="24"/>
          <w:szCs w:val="24"/>
          <w:lang w:val="es-ES_tradnl"/>
        </w:rPr>
        <w:t xml:space="preserve">: </w:t>
      </w:r>
      <w:r w:rsidR="00FA02FC">
        <w:rPr>
          <w:rFonts w:ascii="Arial" w:eastAsia="Calibri" w:hAnsi="Arial" w:cs="Arial"/>
          <w:sz w:val="24"/>
          <w:szCs w:val="24"/>
          <w:lang w:val="es-ES"/>
        </w:rPr>
        <w:t>La inteligencia emocional aplicada a diferentes dimensiones del ser humano y la práctica médica.</w:t>
      </w:r>
    </w:p>
    <w:p w:rsidR="00713627" w:rsidRPr="00713627" w:rsidRDefault="00713627" w:rsidP="00713627">
      <w:pPr>
        <w:spacing w:after="200" w:line="276" w:lineRule="auto"/>
        <w:jc w:val="both"/>
        <w:rPr>
          <w:rFonts w:ascii="Arial" w:eastAsia="Calibri" w:hAnsi="Arial" w:cs="Arial"/>
          <w:sz w:val="24"/>
          <w:szCs w:val="24"/>
          <w:lang w:val="es-ES"/>
        </w:rPr>
      </w:pPr>
      <w:r w:rsidRPr="00713627">
        <w:rPr>
          <w:rFonts w:ascii="Arial" w:eastAsia="Calibri" w:hAnsi="Arial" w:cs="Arial"/>
          <w:sz w:val="24"/>
          <w:szCs w:val="24"/>
          <w:lang w:val="es-ES"/>
        </w:rPr>
        <w:t xml:space="preserve">Objetivo: Explicar </w:t>
      </w:r>
      <w:r w:rsidR="00FA02FC">
        <w:rPr>
          <w:rFonts w:ascii="Arial" w:eastAsia="Calibri" w:hAnsi="Arial" w:cs="Arial"/>
          <w:sz w:val="24"/>
          <w:szCs w:val="24"/>
          <w:lang w:val="es-ES"/>
        </w:rPr>
        <w:t>las dimensiones en los que la inteligencia emocional se aplican desde la práctica médica y en el plano individual.</w:t>
      </w:r>
    </w:p>
    <w:p w:rsidR="00713627" w:rsidRPr="00713627"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Contenido.</w:t>
      </w:r>
    </w:p>
    <w:p w:rsidR="00713627" w:rsidRPr="00713627"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 xml:space="preserve">Sistema de conocimientos: </w:t>
      </w:r>
      <w:r w:rsidR="00023ECB">
        <w:rPr>
          <w:rFonts w:ascii="Arial" w:eastAsia="Calibri" w:hAnsi="Arial" w:cs="Arial"/>
          <w:sz w:val="24"/>
          <w:szCs w:val="24"/>
          <w:lang w:val="es-ES"/>
        </w:rPr>
        <w:t>La inteligencia emocional aplicada a diferentes dimensiones del ser humano y la práctica médica</w:t>
      </w:r>
    </w:p>
    <w:p w:rsidR="00713627" w:rsidRPr="00713627" w:rsidRDefault="00713627" w:rsidP="00713627">
      <w:pPr>
        <w:spacing w:after="200" w:line="276" w:lineRule="auto"/>
        <w:jc w:val="both"/>
        <w:rPr>
          <w:rFonts w:ascii="Arial" w:eastAsia="Calibri" w:hAnsi="Arial" w:cs="Arial"/>
          <w:sz w:val="24"/>
          <w:szCs w:val="24"/>
          <w:lang w:val="es-ES"/>
        </w:rPr>
      </w:pPr>
      <w:r w:rsidRPr="00713627">
        <w:rPr>
          <w:rFonts w:ascii="Arial" w:eastAsia="Calibri" w:hAnsi="Arial" w:cs="Arial"/>
          <w:sz w:val="24"/>
          <w:szCs w:val="24"/>
          <w:lang w:val="es-ES"/>
        </w:rPr>
        <w:t>Sistema de habilidades:</w:t>
      </w:r>
    </w:p>
    <w:p w:rsidR="00023ECB" w:rsidRDefault="00713627" w:rsidP="00713627">
      <w:pPr>
        <w:spacing w:after="200" w:line="276" w:lineRule="auto"/>
        <w:jc w:val="both"/>
        <w:rPr>
          <w:rFonts w:ascii="Arial" w:eastAsia="Calibri" w:hAnsi="Arial" w:cs="Arial"/>
          <w:sz w:val="24"/>
          <w:szCs w:val="24"/>
          <w:lang w:val="es-ES_tradnl"/>
        </w:rPr>
      </w:pPr>
      <w:r w:rsidRPr="00713627">
        <w:rPr>
          <w:rFonts w:ascii="Arial" w:eastAsia="Calibri" w:hAnsi="Arial" w:cs="Arial"/>
          <w:sz w:val="24"/>
          <w:szCs w:val="24"/>
          <w:lang w:val="es-ES_tradnl"/>
        </w:rPr>
        <w:t xml:space="preserve">Desarrollar en los </w:t>
      </w:r>
      <w:r w:rsidR="00023ECB">
        <w:rPr>
          <w:rFonts w:ascii="Arial" w:eastAsia="Calibri" w:hAnsi="Arial" w:cs="Arial"/>
          <w:sz w:val="24"/>
          <w:szCs w:val="24"/>
          <w:lang w:val="es-ES_tradnl"/>
        </w:rPr>
        <w:t>cursist</w:t>
      </w:r>
      <w:r w:rsidRPr="00713627">
        <w:rPr>
          <w:rFonts w:ascii="Arial" w:eastAsia="Calibri" w:hAnsi="Arial" w:cs="Arial"/>
          <w:sz w:val="24"/>
          <w:szCs w:val="24"/>
          <w:lang w:val="es-ES_tradnl"/>
        </w:rPr>
        <w:t>a</w:t>
      </w:r>
      <w:r w:rsidR="00023ECB">
        <w:rPr>
          <w:rFonts w:ascii="Arial" w:eastAsia="Calibri" w:hAnsi="Arial" w:cs="Arial"/>
          <w:sz w:val="24"/>
          <w:szCs w:val="24"/>
          <w:lang w:val="es-ES_tradnl"/>
        </w:rPr>
        <w:t>s,</w:t>
      </w:r>
      <w:r w:rsidRPr="00713627">
        <w:rPr>
          <w:rFonts w:ascii="Arial" w:eastAsia="Calibri" w:hAnsi="Arial" w:cs="Arial"/>
          <w:sz w:val="24"/>
          <w:szCs w:val="24"/>
          <w:lang w:val="es-ES_tradnl"/>
        </w:rPr>
        <w:t xml:space="preserve"> </w:t>
      </w:r>
      <w:r w:rsidR="00023ECB">
        <w:rPr>
          <w:rFonts w:ascii="Arial" w:eastAsia="Calibri" w:hAnsi="Arial" w:cs="Arial"/>
          <w:sz w:val="24"/>
          <w:szCs w:val="24"/>
          <w:lang w:val="es-ES_tradnl"/>
        </w:rPr>
        <w:t xml:space="preserve">métodos para identificar y modular las distintas emociones que se presentan ante las distintas situaciones de la práctica médica y a nivel individual. </w:t>
      </w:r>
    </w:p>
    <w:p w:rsidR="00023ECB" w:rsidRDefault="00713627" w:rsidP="00713627">
      <w:pPr>
        <w:spacing w:after="200" w:line="276" w:lineRule="auto"/>
        <w:jc w:val="both"/>
        <w:rPr>
          <w:rFonts w:ascii="Arial" w:eastAsia="+mn-ea" w:hAnsi="Arial" w:cs="Arial"/>
          <w:color w:val="000000"/>
          <w:kern w:val="24"/>
          <w:sz w:val="24"/>
          <w:szCs w:val="24"/>
          <w:lang w:val="es-ES_tradnl"/>
        </w:rPr>
      </w:pPr>
      <w:r w:rsidRPr="0087317D">
        <w:rPr>
          <w:rFonts w:ascii="Arial" w:eastAsia="+mn-ea" w:hAnsi="Arial" w:cs="Arial"/>
          <w:b/>
          <w:color w:val="000000"/>
          <w:kern w:val="24"/>
          <w:sz w:val="24"/>
          <w:szCs w:val="24"/>
          <w:lang w:val="es-ES_tradnl"/>
        </w:rPr>
        <w:t>Tema V</w:t>
      </w:r>
      <w:r w:rsidRPr="00713627">
        <w:rPr>
          <w:rFonts w:ascii="Arial" w:eastAsia="+mn-ea" w:hAnsi="Arial" w:cs="Arial"/>
          <w:color w:val="000000"/>
          <w:kern w:val="24"/>
          <w:sz w:val="24"/>
          <w:szCs w:val="24"/>
          <w:lang w:val="es-ES_tradnl"/>
        </w:rPr>
        <w:t xml:space="preserve">:  </w:t>
      </w:r>
      <w:r w:rsidR="00023ECB">
        <w:rPr>
          <w:rFonts w:ascii="Arial" w:eastAsia="Calibri" w:hAnsi="Arial" w:cs="Arial"/>
          <w:sz w:val="24"/>
          <w:szCs w:val="24"/>
          <w:lang w:val="es-ES"/>
        </w:rPr>
        <w:t>Habilidades sociales, emocionales y cognitivas de la inteligencia emocional en los profesionales de la salud.</w:t>
      </w:r>
    </w:p>
    <w:p w:rsidR="00713627" w:rsidRPr="00713627" w:rsidRDefault="00713627" w:rsidP="00713627">
      <w:pPr>
        <w:spacing w:after="200" w:line="276" w:lineRule="auto"/>
        <w:jc w:val="both"/>
        <w:rPr>
          <w:rFonts w:ascii="Arial" w:eastAsia="Calibri" w:hAnsi="Arial" w:cs="Arial"/>
          <w:sz w:val="24"/>
          <w:szCs w:val="24"/>
          <w:lang w:val="es-ES"/>
        </w:rPr>
      </w:pPr>
      <w:r w:rsidRPr="00713627">
        <w:rPr>
          <w:rFonts w:ascii="Arial" w:eastAsia="Calibri" w:hAnsi="Arial" w:cs="Arial"/>
          <w:sz w:val="24"/>
          <w:szCs w:val="24"/>
          <w:lang w:val="es-ES"/>
        </w:rPr>
        <w:t>Objetivo:</w:t>
      </w:r>
      <w:r w:rsidR="00503D36">
        <w:rPr>
          <w:rFonts w:ascii="Arial" w:eastAsia="Calibri" w:hAnsi="Arial" w:cs="Arial"/>
          <w:sz w:val="24"/>
          <w:szCs w:val="24"/>
          <w:lang w:val="es-ES"/>
        </w:rPr>
        <w:t xml:space="preserve"> Describir las principales habilidades sociales, emocionales y cognitivas de la inteligencia emocional en </w:t>
      </w:r>
      <w:r w:rsidR="00AD0F97">
        <w:rPr>
          <w:rFonts w:ascii="Arial" w:eastAsia="Calibri" w:hAnsi="Arial" w:cs="Arial"/>
          <w:sz w:val="24"/>
          <w:szCs w:val="24"/>
          <w:lang w:val="es-ES"/>
        </w:rPr>
        <w:t xml:space="preserve">las distintas situaciones que enfrentan </w:t>
      </w:r>
      <w:r w:rsidR="00503D36">
        <w:rPr>
          <w:rFonts w:ascii="Arial" w:eastAsia="Calibri" w:hAnsi="Arial" w:cs="Arial"/>
          <w:sz w:val="24"/>
          <w:szCs w:val="24"/>
          <w:lang w:val="es-ES"/>
        </w:rPr>
        <w:t>los profesionales de la salud</w:t>
      </w:r>
    </w:p>
    <w:p w:rsidR="00713627" w:rsidRPr="00713627"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Contenido.</w:t>
      </w:r>
    </w:p>
    <w:p w:rsidR="00713627" w:rsidRPr="00713627"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lastRenderedPageBreak/>
        <w:t>Sistema de conocimientos:</w:t>
      </w:r>
      <w:r w:rsidR="00724582" w:rsidRPr="00724582">
        <w:rPr>
          <w:rFonts w:ascii="Arial" w:eastAsia="Calibri" w:hAnsi="Arial" w:cs="Arial"/>
          <w:sz w:val="24"/>
          <w:szCs w:val="24"/>
          <w:lang w:val="es-ES"/>
        </w:rPr>
        <w:t xml:space="preserve"> </w:t>
      </w:r>
      <w:r w:rsidR="00724582">
        <w:rPr>
          <w:rFonts w:ascii="Arial" w:eastAsia="Calibri" w:hAnsi="Arial" w:cs="Arial"/>
          <w:sz w:val="24"/>
          <w:szCs w:val="24"/>
          <w:lang w:val="es-ES"/>
        </w:rPr>
        <w:t>Habilidades sociales, emocionales y cognitivas de la inteligencia emocional en los profesionales de la salud.</w:t>
      </w:r>
    </w:p>
    <w:p w:rsidR="00713627" w:rsidRPr="00713627" w:rsidRDefault="00713627" w:rsidP="00713627">
      <w:pPr>
        <w:spacing w:after="200" w:line="276" w:lineRule="auto"/>
        <w:jc w:val="both"/>
        <w:rPr>
          <w:rFonts w:ascii="Arial" w:eastAsia="Calibri" w:hAnsi="Arial" w:cs="Arial"/>
          <w:sz w:val="24"/>
          <w:szCs w:val="24"/>
          <w:lang w:val="es-ES"/>
        </w:rPr>
      </w:pPr>
      <w:r w:rsidRPr="00713627">
        <w:rPr>
          <w:rFonts w:ascii="Arial" w:eastAsia="Calibri" w:hAnsi="Arial" w:cs="Arial"/>
          <w:sz w:val="24"/>
          <w:szCs w:val="24"/>
          <w:lang w:val="es-ES"/>
        </w:rPr>
        <w:t>Sistema de habilidades:</w:t>
      </w:r>
    </w:p>
    <w:p w:rsidR="00713627" w:rsidRPr="00713627" w:rsidRDefault="00713627" w:rsidP="00CF66C0">
      <w:pPr>
        <w:spacing w:after="200" w:line="276" w:lineRule="auto"/>
        <w:jc w:val="both"/>
        <w:rPr>
          <w:rFonts w:ascii="Arial" w:eastAsia="Calibri" w:hAnsi="Arial" w:cs="Arial"/>
          <w:sz w:val="24"/>
          <w:szCs w:val="24"/>
          <w:lang w:val="es-ES_tradnl"/>
        </w:rPr>
      </w:pPr>
      <w:r w:rsidRPr="00713627">
        <w:rPr>
          <w:rFonts w:ascii="Arial" w:eastAsia="Calibri" w:hAnsi="Arial" w:cs="Arial"/>
          <w:sz w:val="24"/>
          <w:szCs w:val="24"/>
          <w:lang w:val="es-ES_tradnl"/>
        </w:rPr>
        <w:t xml:space="preserve">Desarrollar en los </w:t>
      </w:r>
      <w:r w:rsidR="00724582">
        <w:rPr>
          <w:rFonts w:ascii="Arial" w:eastAsia="Calibri" w:hAnsi="Arial" w:cs="Arial"/>
          <w:sz w:val="24"/>
          <w:szCs w:val="24"/>
          <w:lang w:val="es-ES_tradnl"/>
        </w:rPr>
        <w:t xml:space="preserve">cursistas </w:t>
      </w:r>
      <w:r w:rsidR="00CF66C0">
        <w:rPr>
          <w:rFonts w:ascii="Arial" w:eastAsia="Calibri" w:hAnsi="Arial" w:cs="Arial"/>
          <w:sz w:val="24"/>
          <w:szCs w:val="24"/>
          <w:lang w:val="es-ES"/>
        </w:rPr>
        <w:t>habilidades sociales, emocionales y cognitivas propias de la práctica médica que le permitan demostrar una adecuada inteligencia emocional.</w:t>
      </w:r>
    </w:p>
    <w:p w:rsidR="00E53578" w:rsidRPr="00713627" w:rsidRDefault="00713627" w:rsidP="00E53578">
      <w:pPr>
        <w:tabs>
          <w:tab w:val="left" w:pos="1276"/>
        </w:tabs>
        <w:spacing w:after="200" w:line="276" w:lineRule="auto"/>
        <w:ind w:left="35"/>
        <w:rPr>
          <w:rFonts w:ascii="Arial" w:eastAsia="Calibri" w:hAnsi="Arial" w:cs="Arial"/>
          <w:sz w:val="24"/>
          <w:szCs w:val="24"/>
          <w:lang w:val="es-ES"/>
        </w:rPr>
      </w:pPr>
      <w:r w:rsidRPr="0087317D">
        <w:rPr>
          <w:rFonts w:ascii="Arial" w:eastAsia="+mn-ea" w:hAnsi="Arial" w:cs="Arial"/>
          <w:b/>
          <w:color w:val="000000"/>
          <w:kern w:val="24"/>
          <w:sz w:val="24"/>
          <w:szCs w:val="24"/>
          <w:lang w:val="es-ES_tradnl"/>
        </w:rPr>
        <w:t>Tema VI</w:t>
      </w:r>
      <w:r w:rsidRPr="00713627">
        <w:rPr>
          <w:rFonts w:ascii="Arial" w:eastAsia="+mn-ea" w:hAnsi="Arial" w:cs="Arial"/>
          <w:color w:val="000000"/>
          <w:kern w:val="24"/>
          <w:sz w:val="24"/>
          <w:szCs w:val="24"/>
          <w:lang w:val="es-ES_tradnl"/>
        </w:rPr>
        <w:t xml:space="preserve">:  </w:t>
      </w:r>
      <w:r w:rsidR="00E53578">
        <w:rPr>
          <w:rFonts w:ascii="Arial" w:eastAsia="Calibri" w:hAnsi="Arial" w:cs="Arial"/>
          <w:sz w:val="24"/>
          <w:szCs w:val="24"/>
          <w:lang w:val="es-ES"/>
        </w:rPr>
        <w:t>Autorregulación e inteligencia emocional. Instrumentos evaluativos para medir la inteligencia emocional.</w:t>
      </w:r>
    </w:p>
    <w:p w:rsidR="00713627" w:rsidRPr="00713627" w:rsidRDefault="00713627" w:rsidP="00713627">
      <w:pPr>
        <w:spacing w:after="200" w:line="276" w:lineRule="auto"/>
        <w:jc w:val="both"/>
        <w:rPr>
          <w:rFonts w:ascii="Arial" w:eastAsia="Calibri" w:hAnsi="Arial" w:cs="Arial"/>
          <w:sz w:val="24"/>
          <w:szCs w:val="24"/>
          <w:lang w:val="es-ES"/>
        </w:rPr>
      </w:pPr>
      <w:r w:rsidRPr="00713627">
        <w:rPr>
          <w:rFonts w:ascii="Arial" w:eastAsia="Calibri" w:hAnsi="Arial" w:cs="Arial"/>
          <w:sz w:val="24"/>
          <w:szCs w:val="24"/>
          <w:lang w:val="es-ES"/>
        </w:rPr>
        <w:t>Objetivo: Ex</w:t>
      </w:r>
      <w:r w:rsidR="00E53578">
        <w:rPr>
          <w:rFonts w:ascii="Arial" w:eastAsia="Calibri" w:hAnsi="Arial" w:cs="Arial"/>
          <w:sz w:val="24"/>
          <w:szCs w:val="24"/>
          <w:lang w:val="es-ES"/>
        </w:rPr>
        <w:t xml:space="preserve">plicar los mecanismos </w:t>
      </w:r>
      <w:r w:rsidR="003915D7">
        <w:rPr>
          <w:rFonts w:ascii="Arial" w:eastAsia="Calibri" w:hAnsi="Arial" w:cs="Arial"/>
          <w:sz w:val="24"/>
          <w:szCs w:val="24"/>
          <w:lang w:val="es-ES"/>
        </w:rPr>
        <w:t>para autorregular y controlar las emociones y los distintos instrumentos que se utilizan para medir la inteligencia emocional.</w:t>
      </w:r>
    </w:p>
    <w:p w:rsidR="009D081A"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Contenido.</w:t>
      </w:r>
      <w:r w:rsidR="009D081A" w:rsidRPr="009D081A">
        <w:rPr>
          <w:rFonts w:ascii="Arial" w:eastAsia="Calibri" w:hAnsi="Arial" w:cs="Arial"/>
          <w:sz w:val="24"/>
          <w:szCs w:val="24"/>
          <w:lang w:val="es-ES"/>
        </w:rPr>
        <w:t xml:space="preserve"> </w:t>
      </w:r>
    </w:p>
    <w:p w:rsidR="009D081A" w:rsidRDefault="009D081A"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Sistema de conocimientos</w:t>
      </w:r>
    </w:p>
    <w:p w:rsidR="003915D7" w:rsidRDefault="003915D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Pr>
          <w:rFonts w:ascii="Arial" w:eastAsia="Calibri" w:hAnsi="Arial" w:cs="Arial"/>
          <w:sz w:val="24"/>
          <w:szCs w:val="24"/>
          <w:lang w:val="es-ES"/>
        </w:rPr>
        <w:t xml:space="preserve">- Autorregulación e inteligencia emocional. </w:t>
      </w:r>
    </w:p>
    <w:p w:rsidR="003915D7" w:rsidRDefault="003915D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Pr>
          <w:rFonts w:ascii="Arial" w:eastAsia="Calibri" w:hAnsi="Arial" w:cs="Arial"/>
          <w:sz w:val="24"/>
          <w:szCs w:val="24"/>
          <w:lang w:val="es-ES"/>
        </w:rPr>
        <w:t>- Instrumentos evaluativos para medir la inteligencia emocional</w:t>
      </w:r>
    </w:p>
    <w:p w:rsidR="009D081A" w:rsidRDefault="009D081A"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Sistema de habilidades</w:t>
      </w:r>
      <w:r>
        <w:rPr>
          <w:rFonts w:ascii="Arial" w:eastAsia="Calibri" w:hAnsi="Arial" w:cs="Arial"/>
          <w:sz w:val="24"/>
          <w:szCs w:val="24"/>
          <w:lang w:val="es-ES"/>
        </w:rPr>
        <w:t>:</w:t>
      </w:r>
    </w:p>
    <w:p w:rsidR="009D081A" w:rsidRDefault="009D081A"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Pr>
          <w:rFonts w:ascii="Arial" w:eastAsia="Calibri" w:hAnsi="Arial" w:cs="Arial"/>
          <w:sz w:val="24"/>
          <w:szCs w:val="24"/>
          <w:lang w:val="es-ES"/>
        </w:rPr>
        <w:t>Aplicar los mecanismos de la autorregulación y control de las emociones y los distintos instrumentos de medición de la inteligencia emocional.</w:t>
      </w:r>
    </w:p>
    <w:p w:rsidR="00713627" w:rsidRPr="0087317D"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4"/>
        <w:rPr>
          <w:rFonts w:ascii="Arial" w:eastAsia="Times New Roman" w:hAnsi="Arial" w:cs="Arial"/>
          <w:b/>
          <w:sz w:val="24"/>
          <w:szCs w:val="24"/>
          <w:lang w:val="es-ES"/>
        </w:rPr>
      </w:pPr>
      <w:r w:rsidRPr="0087317D">
        <w:rPr>
          <w:rFonts w:ascii="Arial" w:eastAsia="Calibri" w:hAnsi="Arial" w:cs="Arial"/>
          <w:b/>
          <w:sz w:val="24"/>
          <w:szCs w:val="24"/>
          <w:lang w:val="es-ES"/>
        </w:rPr>
        <w:t>Metodología:</w:t>
      </w:r>
    </w:p>
    <w:p w:rsidR="00713627" w:rsidRPr="00713627"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 xml:space="preserve">El curso se desarrolla con un carácter virtual, clases: conferencias orientadoras </w:t>
      </w:r>
      <w:r w:rsidR="008436A7">
        <w:rPr>
          <w:rFonts w:ascii="Arial" w:eastAsia="Calibri" w:hAnsi="Arial" w:cs="Arial"/>
          <w:sz w:val="24"/>
          <w:szCs w:val="24"/>
          <w:lang w:val="es-ES"/>
        </w:rPr>
        <w:t>donde se reflexionará sobre los distintos elementos que interfieren en la inteligencia emocional de los profesionales de la salud. También se abordará las distintas teorías y modelos que existen al respecto y se insistirá en que desde el punto de vista aptitudinal los profesionales del sector, específicamente los de la Atención Primaria de Salud reflexionen y realicen autovaloraciones para trasformar en positivo la inteligencia emocional que poseen. De ahí el valor fundamental de este aprendizaje, donde cada uno reflexionará y compartirá sus experiencias sobre este importante constructo</w:t>
      </w:r>
      <w:r w:rsidR="00AB0505">
        <w:rPr>
          <w:rFonts w:ascii="Arial" w:eastAsia="Calibri" w:hAnsi="Arial" w:cs="Arial"/>
          <w:sz w:val="24"/>
          <w:szCs w:val="24"/>
          <w:lang w:val="es-ES"/>
        </w:rPr>
        <w:t>,</w:t>
      </w:r>
      <w:r w:rsidR="008436A7">
        <w:rPr>
          <w:rFonts w:ascii="Arial" w:eastAsia="Calibri" w:hAnsi="Arial" w:cs="Arial"/>
          <w:sz w:val="24"/>
          <w:szCs w:val="24"/>
          <w:lang w:val="es-ES"/>
        </w:rPr>
        <w:t xml:space="preserve"> que se convierte en mejoras para la atención médica brindada por nuestros profesionales</w:t>
      </w:r>
      <w:r w:rsidRPr="00713627">
        <w:rPr>
          <w:rFonts w:ascii="Arial" w:eastAsia="Calibri" w:hAnsi="Arial" w:cs="Arial"/>
          <w:sz w:val="24"/>
          <w:szCs w:val="24"/>
          <w:lang w:val="es-ES"/>
        </w:rPr>
        <w:t xml:space="preserve">. </w:t>
      </w:r>
      <w:r w:rsidR="00AB0505">
        <w:rPr>
          <w:rFonts w:ascii="Arial" w:eastAsia="Calibri" w:hAnsi="Arial" w:cs="Arial"/>
          <w:sz w:val="24"/>
          <w:szCs w:val="24"/>
          <w:lang w:val="es-ES"/>
        </w:rPr>
        <w:t xml:space="preserve">La adecuada inteligencia emocional en los profesionales de la salud, resulta de medicina de calidad para todo aquel que acude a recibirla pues, eleva la satisfacción con la relación médico-paciente-familia-comunidad, disminuye el estrés laboral en estos profesionales, favorece la adherencia al tratamiento médico y la relación con el resto del equipo de salud. </w:t>
      </w:r>
      <w:r w:rsidRPr="00713627">
        <w:rPr>
          <w:rFonts w:ascii="Arial" w:eastAsia="Calibri" w:hAnsi="Arial" w:cs="Arial"/>
          <w:sz w:val="24"/>
          <w:szCs w:val="24"/>
          <w:lang w:val="es-ES"/>
        </w:rPr>
        <w:t xml:space="preserve">Se fomentará el intercambio vía WSP para que cada uno de los participantes </w:t>
      </w:r>
      <w:r w:rsidRPr="00713627">
        <w:rPr>
          <w:rFonts w:ascii="Arial" w:eastAsia="Calibri" w:hAnsi="Arial" w:cs="Arial"/>
          <w:sz w:val="24"/>
          <w:szCs w:val="24"/>
          <w:lang w:val="es-ES"/>
        </w:rPr>
        <w:lastRenderedPageBreak/>
        <w:t xml:space="preserve">comparta sus ideas y </w:t>
      </w:r>
      <w:r w:rsidR="00AB0505">
        <w:rPr>
          <w:rFonts w:ascii="Arial" w:eastAsia="Calibri" w:hAnsi="Arial" w:cs="Arial"/>
          <w:sz w:val="24"/>
          <w:szCs w:val="24"/>
          <w:lang w:val="es-ES"/>
        </w:rPr>
        <w:t>exista el</w:t>
      </w:r>
      <w:r w:rsidRPr="00713627">
        <w:rPr>
          <w:rFonts w:ascii="Arial" w:eastAsia="Calibri" w:hAnsi="Arial" w:cs="Arial"/>
          <w:sz w:val="24"/>
          <w:szCs w:val="24"/>
          <w:lang w:val="es-ES"/>
        </w:rPr>
        <w:t xml:space="preserve"> intercambio y cooperación </w:t>
      </w:r>
      <w:r w:rsidR="00AB0505">
        <w:rPr>
          <w:rFonts w:ascii="Arial" w:eastAsia="Calibri" w:hAnsi="Arial" w:cs="Arial"/>
          <w:sz w:val="24"/>
          <w:szCs w:val="24"/>
          <w:lang w:val="es-ES"/>
        </w:rPr>
        <w:t>reflexiva</w:t>
      </w:r>
      <w:r w:rsidRPr="00713627">
        <w:rPr>
          <w:rFonts w:ascii="Arial" w:eastAsia="Calibri" w:hAnsi="Arial" w:cs="Arial"/>
          <w:sz w:val="24"/>
          <w:szCs w:val="24"/>
          <w:lang w:val="es-ES"/>
        </w:rPr>
        <w:t xml:space="preserve"> para identificar y</w:t>
      </w:r>
      <w:r w:rsidR="00AB0505">
        <w:rPr>
          <w:rFonts w:ascii="Arial" w:eastAsia="Calibri" w:hAnsi="Arial" w:cs="Arial"/>
          <w:sz w:val="24"/>
          <w:szCs w:val="24"/>
          <w:lang w:val="es-ES"/>
        </w:rPr>
        <w:t xml:space="preserve"> transformar este constructo en cada uno de los participantes</w:t>
      </w:r>
      <w:r w:rsidRPr="00713627">
        <w:rPr>
          <w:rFonts w:ascii="Arial" w:eastAsia="Calibri" w:hAnsi="Arial" w:cs="Arial"/>
          <w:sz w:val="24"/>
          <w:szCs w:val="24"/>
          <w:lang w:val="es-ES"/>
        </w:rPr>
        <w:t>.</w:t>
      </w:r>
    </w:p>
    <w:p w:rsidR="00713627" w:rsidRPr="00713627"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Sistema de evaluación:</w:t>
      </w:r>
    </w:p>
    <w:p w:rsidR="00713627" w:rsidRPr="00713627" w:rsidRDefault="00713627" w:rsidP="00713627">
      <w:pPr>
        <w:widowControl w:val="0"/>
        <w:autoSpaceDE w:val="0"/>
        <w:autoSpaceDN w:val="0"/>
        <w:adjustRightInd w:val="0"/>
        <w:spacing w:after="200" w:line="276" w:lineRule="auto"/>
        <w:jc w:val="both"/>
        <w:rPr>
          <w:rFonts w:ascii="Arial" w:eastAsia="Calibri" w:hAnsi="Arial" w:cs="Arial"/>
          <w:sz w:val="24"/>
          <w:szCs w:val="24"/>
          <w:lang w:val="es-ES"/>
        </w:rPr>
      </w:pPr>
      <w:r w:rsidRPr="00713627">
        <w:rPr>
          <w:rFonts w:ascii="Arial" w:eastAsia="Calibri" w:hAnsi="Arial" w:cs="Arial"/>
          <w:sz w:val="24"/>
          <w:szCs w:val="24"/>
          <w:lang w:val="es-ES"/>
        </w:rPr>
        <w:t xml:space="preserve">Se evaluará de manera frecuente la participación en el curso. La evaluación final consistirá en la realización por el grupo matriculado de los diferentes aspectos aprendidos. </w:t>
      </w:r>
    </w:p>
    <w:p w:rsidR="00713627" w:rsidRPr="00713627" w:rsidRDefault="00713627" w:rsidP="00713627">
      <w:pPr>
        <w:widowControl w:val="0"/>
        <w:autoSpaceDE w:val="0"/>
        <w:autoSpaceDN w:val="0"/>
        <w:adjustRightInd w:val="0"/>
        <w:spacing w:after="200" w:line="276" w:lineRule="auto"/>
        <w:jc w:val="both"/>
        <w:rPr>
          <w:rFonts w:ascii="Arial" w:eastAsia="Calibri" w:hAnsi="Arial" w:cs="Arial"/>
          <w:sz w:val="24"/>
          <w:szCs w:val="24"/>
          <w:lang w:val="es-ES"/>
        </w:rPr>
      </w:pPr>
      <w:r w:rsidRPr="00713627">
        <w:rPr>
          <w:rFonts w:ascii="Arial" w:eastAsia="Calibri" w:hAnsi="Arial" w:cs="Arial"/>
          <w:sz w:val="24"/>
          <w:szCs w:val="24"/>
          <w:lang w:val="es-ES"/>
        </w:rPr>
        <w:t xml:space="preserve">La evaluación final </w:t>
      </w:r>
      <w:r w:rsidR="004D3EA3">
        <w:rPr>
          <w:rFonts w:ascii="Arial" w:eastAsia="Calibri" w:hAnsi="Arial" w:cs="Arial"/>
          <w:sz w:val="24"/>
          <w:szCs w:val="24"/>
          <w:lang w:val="es-ES"/>
        </w:rPr>
        <w:t xml:space="preserve">consistirá en realizar una </w:t>
      </w:r>
      <w:r w:rsidRPr="00713627">
        <w:rPr>
          <w:rFonts w:ascii="Arial" w:eastAsia="Calibri" w:hAnsi="Arial" w:cs="Arial"/>
          <w:sz w:val="24"/>
          <w:szCs w:val="24"/>
          <w:lang w:val="es-ES"/>
        </w:rPr>
        <w:t xml:space="preserve">tarea </w:t>
      </w:r>
      <w:r w:rsidR="004D3EA3">
        <w:rPr>
          <w:rFonts w:ascii="Arial" w:eastAsia="Calibri" w:hAnsi="Arial" w:cs="Arial"/>
          <w:sz w:val="24"/>
          <w:szCs w:val="24"/>
          <w:lang w:val="es-ES"/>
        </w:rPr>
        <w:t xml:space="preserve">respondida por cada </w:t>
      </w:r>
      <w:r w:rsidRPr="00713627">
        <w:rPr>
          <w:rFonts w:ascii="Arial" w:eastAsia="Calibri" w:hAnsi="Arial" w:cs="Arial"/>
          <w:sz w:val="24"/>
          <w:szCs w:val="24"/>
          <w:lang w:val="es-ES"/>
        </w:rPr>
        <w:t xml:space="preserve">cursista </w:t>
      </w:r>
      <w:r w:rsidR="004D3EA3">
        <w:rPr>
          <w:rFonts w:ascii="Arial" w:eastAsia="Calibri" w:hAnsi="Arial" w:cs="Arial"/>
          <w:sz w:val="24"/>
          <w:szCs w:val="24"/>
          <w:lang w:val="es-ES"/>
        </w:rPr>
        <w:t xml:space="preserve">donde realizará una </w:t>
      </w:r>
      <w:r w:rsidR="003E70B3">
        <w:rPr>
          <w:rFonts w:ascii="Arial" w:eastAsia="Calibri" w:hAnsi="Arial" w:cs="Arial"/>
          <w:sz w:val="24"/>
          <w:szCs w:val="24"/>
          <w:lang w:val="es-ES"/>
        </w:rPr>
        <w:t xml:space="preserve">reflexión sobre una situación problémica, posible de ocurrir en la práctica profesional médica. En esta situación problémica se deberá </w:t>
      </w:r>
      <w:r w:rsidR="00D35425">
        <w:rPr>
          <w:rFonts w:ascii="Arial" w:eastAsia="Calibri" w:hAnsi="Arial" w:cs="Arial"/>
          <w:sz w:val="24"/>
          <w:szCs w:val="24"/>
          <w:lang w:val="es-ES"/>
        </w:rPr>
        <w:t>describir el</w:t>
      </w:r>
      <w:r w:rsidR="003E70B3">
        <w:rPr>
          <w:rFonts w:ascii="Arial" w:eastAsia="Calibri" w:hAnsi="Arial" w:cs="Arial"/>
          <w:sz w:val="24"/>
          <w:szCs w:val="24"/>
          <w:lang w:val="es-ES"/>
        </w:rPr>
        <w:t xml:space="preserve"> actuar de un profesional, con nivel bajo de inteligencia emocional ante determinada situación de la práctica médica y </w:t>
      </w:r>
      <w:r w:rsidR="004427E3">
        <w:rPr>
          <w:rFonts w:ascii="Arial" w:eastAsia="Calibri" w:hAnsi="Arial" w:cs="Arial"/>
          <w:sz w:val="24"/>
          <w:szCs w:val="24"/>
          <w:lang w:val="es-ES"/>
        </w:rPr>
        <w:t xml:space="preserve">se deberá identificar la o las </w:t>
      </w:r>
      <w:r w:rsidR="003E70B3">
        <w:rPr>
          <w:rFonts w:ascii="Arial" w:eastAsia="Calibri" w:hAnsi="Arial" w:cs="Arial"/>
          <w:sz w:val="24"/>
          <w:szCs w:val="24"/>
          <w:lang w:val="es-ES"/>
        </w:rPr>
        <w:t xml:space="preserve">emociones </w:t>
      </w:r>
      <w:r w:rsidR="004427E3">
        <w:rPr>
          <w:rFonts w:ascii="Arial" w:eastAsia="Calibri" w:hAnsi="Arial" w:cs="Arial"/>
          <w:sz w:val="24"/>
          <w:szCs w:val="24"/>
          <w:lang w:val="es-ES"/>
        </w:rPr>
        <w:t xml:space="preserve">qué fueron incorrectamente expresadas y </w:t>
      </w:r>
      <w:r w:rsidR="003E70B3">
        <w:rPr>
          <w:rFonts w:ascii="Arial" w:eastAsia="Calibri" w:hAnsi="Arial" w:cs="Arial"/>
          <w:sz w:val="24"/>
          <w:szCs w:val="24"/>
          <w:lang w:val="es-ES"/>
        </w:rPr>
        <w:t>qué acciones o medidas propone para transformar estas</w:t>
      </w:r>
      <w:r w:rsidR="004427E3">
        <w:rPr>
          <w:rFonts w:ascii="Arial" w:eastAsia="Calibri" w:hAnsi="Arial" w:cs="Arial"/>
          <w:sz w:val="24"/>
          <w:szCs w:val="24"/>
          <w:lang w:val="es-ES"/>
        </w:rPr>
        <w:t>.</w:t>
      </w:r>
      <w:r w:rsidR="00ED1209">
        <w:rPr>
          <w:rFonts w:ascii="Arial" w:eastAsia="Calibri" w:hAnsi="Arial" w:cs="Arial"/>
          <w:sz w:val="24"/>
          <w:szCs w:val="24"/>
          <w:lang w:val="es-ES"/>
        </w:rPr>
        <w:t xml:space="preserve"> T</w:t>
      </w:r>
      <w:r w:rsidR="00EE76B1">
        <w:rPr>
          <w:rFonts w:ascii="Arial" w:eastAsia="Calibri" w:hAnsi="Arial" w:cs="Arial"/>
          <w:sz w:val="24"/>
          <w:szCs w:val="24"/>
          <w:lang w:val="es-ES"/>
        </w:rPr>
        <w:t xml:space="preserve">ambién los </w:t>
      </w:r>
      <w:proofErr w:type="spellStart"/>
      <w:r w:rsidR="00EE76B1">
        <w:rPr>
          <w:rFonts w:ascii="Arial" w:eastAsia="Calibri" w:hAnsi="Arial" w:cs="Arial"/>
          <w:sz w:val="24"/>
          <w:szCs w:val="24"/>
          <w:lang w:val="es-ES"/>
        </w:rPr>
        <w:t>cursistas</w:t>
      </w:r>
      <w:proofErr w:type="spellEnd"/>
      <w:r w:rsidR="00EE76B1">
        <w:rPr>
          <w:rFonts w:ascii="Arial" w:eastAsia="Calibri" w:hAnsi="Arial" w:cs="Arial"/>
          <w:sz w:val="24"/>
          <w:szCs w:val="24"/>
          <w:lang w:val="es-ES"/>
        </w:rPr>
        <w:t xml:space="preserve"> deberán proponer un </w:t>
      </w:r>
      <w:r w:rsidR="00ED1209">
        <w:rPr>
          <w:rFonts w:ascii="Arial" w:eastAsia="Calibri" w:hAnsi="Arial" w:cs="Arial"/>
          <w:sz w:val="24"/>
          <w:szCs w:val="24"/>
          <w:lang w:val="es-ES"/>
        </w:rPr>
        <w:t xml:space="preserve">sistema de contenidos </w:t>
      </w:r>
      <w:r w:rsidR="006648E2">
        <w:rPr>
          <w:rFonts w:ascii="Arial" w:eastAsia="Calibri" w:hAnsi="Arial" w:cs="Arial"/>
          <w:sz w:val="24"/>
          <w:szCs w:val="24"/>
          <w:lang w:val="es-ES"/>
        </w:rPr>
        <w:t>para</w:t>
      </w:r>
      <w:r w:rsidR="00EE76B1">
        <w:rPr>
          <w:rFonts w:ascii="Arial" w:eastAsia="Calibri" w:hAnsi="Arial" w:cs="Arial"/>
          <w:sz w:val="24"/>
          <w:szCs w:val="24"/>
          <w:lang w:val="es-ES"/>
        </w:rPr>
        <w:t xml:space="preserve"> estudiante de pregrado sobre la inteligencia emocional y acciones para mejorarla.</w:t>
      </w:r>
      <w:bookmarkStart w:id="0" w:name="_GoBack"/>
      <w:bookmarkEnd w:id="0"/>
      <w:r w:rsidR="006648E2">
        <w:rPr>
          <w:rFonts w:ascii="Arial" w:eastAsia="Calibri" w:hAnsi="Arial" w:cs="Arial"/>
          <w:sz w:val="24"/>
          <w:szCs w:val="24"/>
          <w:lang w:val="es-ES"/>
        </w:rPr>
        <w:t xml:space="preserve"> </w:t>
      </w:r>
    </w:p>
    <w:p w:rsidR="00713627" w:rsidRPr="00713627" w:rsidRDefault="00713627" w:rsidP="00713627">
      <w:pPr>
        <w:widowControl w:val="0"/>
        <w:tabs>
          <w:tab w:val="left" w:pos="288"/>
          <w:tab w:val="left" w:pos="1008"/>
          <w:tab w:val="left" w:pos="1728"/>
          <w:tab w:val="left" w:pos="2448"/>
          <w:tab w:val="left" w:pos="3168"/>
          <w:tab w:val="left" w:pos="3888"/>
          <w:tab w:val="left" w:pos="4608"/>
          <w:tab w:val="left" w:pos="5328"/>
          <w:tab w:val="left" w:pos="6048"/>
          <w:tab w:val="left" w:pos="6768"/>
        </w:tabs>
        <w:spacing w:after="200" w:line="276" w:lineRule="auto"/>
        <w:ind w:right="142"/>
        <w:jc w:val="both"/>
        <w:rPr>
          <w:rFonts w:ascii="Arial" w:eastAsia="Calibri" w:hAnsi="Arial" w:cs="Arial"/>
          <w:sz w:val="24"/>
          <w:szCs w:val="24"/>
          <w:lang w:val="es-ES"/>
        </w:rPr>
      </w:pPr>
      <w:r w:rsidRPr="00713627">
        <w:rPr>
          <w:rFonts w:ascii="Arial" w:eastAsia="Calibri" w:hAnsi="Arial" w:cs="Arial"/>
          <w:sz w:val="24"/>
          <w:szCs w:val="24"/>
          <w:lang w:val="es-ES"/>
        </w:rPr>
        <w:t>Se asumirá como nota final del curso,</w:t>
      </w:r>
      <w:r w:rsidR="00D35425">
        <w:rPr>
          <w:rFonts w:ascii="Arial" w:eastAsia="Calibri" w:hAnsi="Arial" w:cs="Arial"/>
          <w:sz w:val="24"/>
          <w:szCs w:val="24"/>
          <w:lang w:val="es-ES"/>
        </w:rPr>
        <w:t xml:space="preserve"> todo el recorrido de cada cursista,</w:t>
      </w:r>
      <w:r w:rsidRPr="00713627">
        <w:rPr>
          <w:rFonts w:ascii="Arial" w:eastAsia="Calibri" w:hAnsi="Arial" w:cs="Arial"/>
          <w:sz w:val="24"/>
          <w:szCs w:val="24"/>
          <w:lang w:val="es-ES"/>
        </w:rPr>
        <w:t xml:space="preserve"> considerándose como aprobado la calificación de Bien.</w:t>
      </w:r>
    </w:p>
    <w:p w:rsidR="00713627" w:rsidRPr="00713627" w:rsidRDefault="00713627" w:rsidP="00713627">
      <w:pPr>
        <w:tabs>
          <w:tab w:val="left" w:pos="-720"/>
          <w:tab w:val="left" w:pos="0"/>
        </w:tabs>
        <w:suppressAutoHyphens/>
        <w:spacing w:after="200" w:line="276" w:lineRule="auto"/>
        <w:jc w:val="both"/>
        <w:rPr>
          <w:rFonts w:ascii="Arial" w:eastAsia="Times New Roman" w:hAnsi="Arial" w:cs="Arial"/>
          <w:spacing w:val="-3"/>
          <w:sz w:val="24"/>
          <w:szCs w:val="24"/>
          <w:lang w:val="es-ES_tradnl"/>
        </w:rPr>
      </w:pPr>
      <w:r w:rsidRPr="00713627">
        <w:rPr>
          <w:rFonts w:ascii="Arial" w:eastAsia="Calibri" w:hAnsi="Arial" w:cs="Arial"/>
          <w:spacing w:val="-3"/>
          <w:sz w:val="24"/>
          <w:szCs w:val="24"/>
          <w:lang w:val="es-ES_tradnl"/>
        </w:rPr>
        <w:t>Perfil del egresado y habilidades</w:t>
      </w:r>
    </w:p>
    <w:p w:rsidR="00713627" w:rsidRPr="00713627" w:rsidRDefault="00713627" w:rsidP="00713627">
      <w:pPr>
        <w:tabs>
          <w:tab w:val="left" w:pos="-720"/>
        </w:tabs>
        <w:suppressAutoHyphens/>
        <w:spacing w:after="90" w:line="276" w:lineRule="auto"/>
        <w:jc w:val="both"/>
        <w:rPr>
          <w:rFonts w:ascii="Arial" w:eastAsia="Calibri" w:hAnsi="Arial" w:cs="Arial"/>
          <w:spacing w:val="-3"/>
          <w:sz w:val="24"/>
          <w:szCs w:val="24"/>
          <w:lang w:val="es-ES_tradnl"/>
        </w:rPr>
      </w:pPr>
      <w:r w:rsidRPr="00713627">
        <w:rPr>
          <w:rFonts w:ascii="Arial" w:eastAsia="Calibri" w:hAnsi="Arial" w:cs="Arial"/>
          <w:spacing w:val="-3"/>
          <w:sz w:val="24"/>
          <w:szCs w:val="24"/>
          <w:lang w:val="es-ES_tradnl"/>
        </w:rPr>
        <w:t xml:space="preserve">Los egresados del curso estarán capacitados para </w:t>
      </w:r>
      <w:r w:rsidRPr="00713627">
        <w:rPr>
          <w:rFonts w:ascii="Arial" w:eastAsia="Calibri" w:hAnsi="Arial" w:cs="Arial"/>
          <w:snapToGrid w:val="0"/>
          <w:sz w:val="24"/>
          <w:szCs w:val="24"/>
          <w:lang w:val="es-ES"/>
        </w:rPr>
        <w:t xml:space="preserve">implementar los conocimientos, </w:t>
      </w:r>
      <w:r w:rsidR="00D35425">
        <w:rPr>
          <w:rFonts w:ascii="Arial" w:eastAsia="Calibri" w:hAnsi="Arial" w:cs="Arial"/>
          <w:snapToGrid w:val="0"/>
          <w:sz w:val="24"/>
          <w:szCs w:val="24"/>
          <w:lang w:val="es-ES"/>
        </w:rPr>
        <w:t xml:space="preserve">y habilidades adquiridas </w:t>
      </w:r>
      <w:r w:rsidRPr="00713627">
        <w:rPr>
          <w:rFonts w:ascii="Arial" w:eastAsia="Calibri" w:hAnsi="Arial" w:cs="Arial"/>
          <w:snapToGrid w:val="0"/>
          <w:sz w:val="24"/>
          <w:szCs w:val="24"/>
          <w:lang w:val="es-ES"/>
        </w:rPr>
        <w:t xml:space="preserve">identificando </w:t>
      </w:r>
      <w:r w:rsidR="00D35425">
        <w:rPr>
          <w:rFonts w:ascii="Arial" w:eastAsia="Calibri" w:hAnsi="Arial" w:cs="Arial"/>
          <w:snapToGrid w:val="0"/>
          <w:sz w:val="24"/>
          <w:szCs w:val="24"/>
          <w:lang w:val="es-ES"/>
        </w:rPr>
        <w:t>la importancia de la inteligencia emocional en el actuar de los profesionales de la salud, fundamentalmente en la Atención Primaria de Salud.</w:t>
      </w:r>
    </w:p>
    <w:p w:rsidR="00713627" w:rsidRPr="00713627" w:rsidRDefault="00713627" w:rsidP="00713627">
      <w:pPr>
        <w:tabs>
          <w:tab w:val="left" w:pos="-720"/>
        </w:tabs>
        <w:suppressAutoHyphens/>
        <w:spacing w:after="200" w:line="276" w:lineRule="auto"/>
        <w:jc w:val="both"/>
        <w:rPr>
          <w:rFonts w:ascii="Arial" w:eastAsia="Calibri" w:hAnsi="Arial" w:cs="Arial"/>
          <w:spacing w:val="-3"/>
          <w:sz w:val="24"/>
          <w:szCs w:val="24"/>
          <w:lang w:val="es-ES_tradnl"/>
        </w:rPr>
      </w:pPr>
      <w:r w:rsidRPr="00713627">
        <w:rPr>
          <w:rFonts w:ascii="Arial" w:eastAsia="Calibri" w:hAnsi="Arial" w:cs="Arial"/>
          <w:spacing w:val="-3"/>
          <w:sz w:val="24"/>
          <w:szCs w:val="24"/>
          <w:lang w:val="es-ES_tradnl"/>
        </w:rPr>
        <w:t xml:space="preserve">Habilidades </w:t>
      </w:r>
    </w:p>
    <w:p w:rsidR="00713627" w:rsidRPr="00713627" w:rsidRDefault="00713627" w:rsidP="00713627">
      <w:pPr>
        <w:tabs>
          <w:tab w:val="left" w:pos="-720"/>
        </w:tabs>
        <w:suppressAutoHyphens/>
        <w:spacing w:after="200" w:line="276" w:lineRule="auto"/>
        <w:jc w:val="both"/>
        <w:rPr>
          <w:rFonts w:ascii="Arial" w:eastAsia="Calibri" w:hAnsi="Arial" w:cs="Arial"/>
          <w:spacing w:val="-3"/>
          <w:sz w:val="24"/>
          <w:szCs w:val="24"/>
          <w:lang w:val="es-ES_tradnl"/>
        </w:rPr>
      </w:pPr>
      <w:r w:rsidRPr="00713627">
        <w:rPr>
          <w:rFonts w:ascii="Arial" w:eastAsia="Calibri" w:hAnsi="Arial" w:cs="Arial"/>
          <w:spacing w:val="-3"/>
          <w:sz w:val="24"/>
          <w:szCs w:val="24"/>
          <w:lang w:val="es-ES_tradnl"/>
        </w:rPr>
        <w:t xml:space="preserve">El curso  está diseñado para dotar a los </w:t>
      </w:r>
      <w:r w:rsidR="00D35425">
        <w:rPr>
          <w:rFonts w:ascii="Arial" w:eastAsia="Calibri" w:hAnsi="Arial" w:cs="Arial"/>
          <w:spacing w:val="-3"/>
          <w:sz w:val="24"/>
          <w:szCs w:val="24"/>
          <w:lang w:val="es-ES_tradnl"/>
        </w:rPr>
        <w:t xml:space="preserve">cursistas </w:t>
      </w:r>
      <w:r w:rsidRPr="00713627">
        <w:rPr>
          <w:rFonts w:ascii="Arial" w:eastAsia="Calibri" w:hAnsi="Arial" w:cs="Arial"/>
          <w:spacing w:val="-3"/>
          <w:sz w:val="24"/>
          <w:szCs w:val="24"/>
          <w:lang w:val="es-ES_tradnl"/>
        </w:rPr>
        <w:t>de un conjunto de habilidades que pueden ser aplicadas en el desarrollo de</w:t>
      </w:r>
      <w:r w:rsidR="00D35425">
        <w:rPr>
          <w:rFonts w:ascii="Arial" w:eastAsia="Calibri" w:hAnsi="Arial" w:cs="Arial"/>
          <w:spacing w:val="-3"/>
          <w:sz w:val="24"/>
          <w:szCs w:val="24"/>
          <w:lang w:val="es-ES_tradnl"/>
        </w:rPr>
        <w:t xml:space="preserve"> un elevado nivel de inteligencia emocional en profesionales del sector salud y en lo personológico.</w:t>
      </w:r>
    </w:p>
    <w:p w:rsidR="00713627" w:rsidRPr="00713627" w:rsidRDefault="00713627" w:rsidP="00713627">
      <w:pPr>
        <w:spacing w:before="100" w:beforeAutospacing="1" w:after="100" w:afterAutospacing="1" w:line="276" w:lineRule="auto"/>
        <w:jc w:val="both"/>
        <w:rPr>
          <w:rFonts w:ascii="Arial" w:eastAsia="Calibri" w:hAnsi="Arial" w:cs="Arial"/>
          <w:sz w:val="24"/>
          <w:szCs w:val="24"/>
          <w:lang w:val="es-ES"/>
        </w:rPr>
      </w:pPr>
      <w:r w:rsidRPr="00713627">
        <w:rPr>
          <w:rFonts w:ascii="Arial" w:eastAsia="Calibri" w:hAnsi="Arial" w:cs="Arial"/>
          <w:sz w:val="24"/>
          <w:szCs w:val="24"/>
          <w:lang w:val="es-ES"/>
        </w:rPr>
        <w:t>Los medios de enseñanza. Celular y 4</w:t>
      </w:r>
      <w:r w:rsidR="0087317D">
        <w:rPr>
          <w:rFonts w:ascii="Arial" w:eastAsia="Calibri" w:hAnsi="Arial" w:cs="Arial"/>
          <w:sz w:val="24"/>
          <w:szCs w:val="24"/>
          <w:lang w:val="es-ES"/>
        </w:rPr>
        <w:t>G</w:t>
      </w:r>
    </w:p>
    <w:p w:rsidR="00713627" w:rsidRPr="00713627" w:rsidRDefault="00713627" w:rsidP="00713627">
      <w:pPr>
        <w:spacing w:before="100" w:beforeAutospacing="1" w:after="100" w:afterAutospacing="1" w:line="276" w:lineRule="auto"/>
        <w:jc w:val="both"/>
        <w:rPr>
          <w:rFonts w:ascii="Arial" w:eastAsia="Calibri" w:hAnsi="Arial" w:cs="Arial"/>
          <w:sz w:val="24"/>
          <w:szCs w:val="24"/>
          <w:lang w:val="es-ES"/>
        </w:rPr>
      </w:pPr>
      <w:r w:rsidRPr="00713627">
        <w:rPr>
          <w:rFonts w:ascii="Arial" w:eastAsia="Calibri" w:hAnsi="Arial" w:cs="Arial"/>
          <w:sz w:val="24"/>
          <w:szCs w:val="24"/>
          <w:lang w:val="es-ES"/>
        </w:rPr>
        <w:t>El sistema de evaluación contempla evaluaciones formativas y certificativas.</w:t>
      </w:r>
    </w:p>
    <w:p w:rsidR="00713627" w:rsidRPr="00713627" w:rsidRDefault="00713627" w:rsidP="00713627">
      <w:pPr>
        <w:spacing w:before="100" w:beforeAutospacing="1" w:after="100" w:afterAutospacing="1" w:line="276" w:lineRule="auto"/>
        <w:jc w:val="both"/>
        <w:rPr>
          <w:rFonts w:ascii="Arial" w:eastAsia="Calibri" w:hAnsi="Arial" w:cs="Arial"/>
          <w:sz w:val="24"/>
          <w:szCs w:val="24"/>
          <w:lang w:val="es-ES"/>
        </w:rPr>
      </w:pPr>
      <w:r w:rsidRPr="00713627">
        <w:rPr>
          <w:rFonts w:ascii="Arial" w:eastAsia="Calibri" w:hAnsi="Arial" w:cs="Arial"/>
          <w:sz w:val="24"/>
          <w:szCs w:val="24"/>
          <w:lang w:val="es-ES"/>
        </w:rPr>
        <w:t>Las principales modalidades en las que se efectuará esta evaluación son:</w:t>
      </w:r>
    </w:p>
    <w:p w:rsidR="00713627" w:rsidRPr="00713627" w:rsidRDefault="00713627" w:rsidP="00713627">
      <w:pPr>
        <w:spacing w:before="100" w:beforeAutospacing="1" w:after="100" w:afterAutospacing="1" w:line="276" w:lineRule="auto"/>
        <w:rPr>
          <w:rFonts w:ascii="Arial" w:eastAsia="Calibri" w:hAnsi="Arial" w:cs="Arial"/>
          <w:sz w:val="24"/>
          <w:szCs w:val="24"/>
          <w:lang w:val="es-ES"/>
        </w:rPr>
      </w:pPr>
      <w:r w:rsidRPr="00713627">
        <w:rPr>
          <w:rFonts w:ascii="Arial" w:eastAsia="Calibri" w:hAnsi="Arial" w:cs="Arial"/>
          <w:sz w:val="24"/>
          <w:szCs w:val="24"/>
          <w:lang w:val="es-ES"/>
        </w:rPr>
        <w:t xml:space="preserve">• La asistencia y participación a no menos del 80% de las actividades docentes desarrolladas. </w:t>
      </w:r>
      <w:r w:rsidRPr="00713627">
        <w:rPr>
          <w:rFonts w:ascii="Arial" w:eastAsia="Calibri" w:hAnsi="Arial" w:cs="Arial"/>
          <w:sz w:val="24"/>
          <w:szCs w:val="24"/>
          <w:lang w:val="es-ES"/>
        </w:rPr>
        <w:br/>
        <w:t>• La presentación y defensa de trabajos independientes.</w:t>
      </w:r>
      <w:r w:rsidRPr="00713627">
        <w:rPr>
          <w:rFonts w:ascii="Arial" w:eastAsia="Calibri" w:hAnsi="Arial" w:cs="Arial"/>
          <w:bCs/>
          <w:sz w:val="24"/>
          <w:szCs w:val="24"/>
          <w:lang w:val="es-ES"/>
        </w:rPr>
        <w:t xml:space="preserve"> </w:t>
      </w:r>
    </w:p>
    <w:p w:rsidR="00713627" w:rsidRPr="00713627" w:rsidRDefault="00713627" w:rsidP="00713627">
      <w:pPr>
        <w:spacing w:before="100" w:beforeAutospacing="1" w:after="100" w:afterAutospacing="1" w:line="276" w:lineRule="auto"/>
        <w:jc w:val="both"/>
        <w:rPr>
          <w:rFonts w:ascii="Arial" w:eastAsia="Calibri" w:hAnsi="Arial" w:cs="Arial"/>
          <w:sz w:val="24"/>
          <w:szCs w:val="24"/>
          <w:lang w:val="es-ES"/>
        </w:rPr>
      </w:pPr>
      <w:r w:rsidRPr="00713627">
        <w:rPr>
          <w:rFonts w:ascii="Arial" w:eastAsia="Calibri" w:hAnsi="Arial" w:cs="Arial"/>
          <w:sz w:val="24"/>
          <w:szCs w:val="24"/>
          <w:lang w:val="es-ES"/>
        </w:rPr>
        <w:t xml:space="preserve">  </w:t>
      </w:r>
      <w:r w:rsidRPr="00713627">
        <w:rPr>
          <w:rFonts w:ascii="Arial" w:eastAsia="Calibri" w:hAnsi="Arial" w:cs="Arial"/>
          <w:bCs/>
          <w:sz w:val="24"/>
          <w:szCs w:val="24"/>
          <w:lang w:val="es-ES"/>
        </w:rPr>
        <w:t xml:space="preserve">Escala de calificación: </w:t>
      </w:r>
    </w:p>
    <w:tbl>
      <w:tblPr>
        <w:tblW w:w="2895" w:type="dxa"/>
        <w:tblCellSpacing w:w="15" w:type="dxa"/>
        <w:tblLook w:val="04A0" w:firstRow="1" w:lastRow="0" w:firstColumn="1" w:lastColumn="0" w:noHBand="0" w:noVBand="1"/>
      </w:tblPr>
      <w:tblGrid>
        <w:gridCol w:w="966"/>
        <w:gridCol w:w="168"/>
        <w:gridCol w:w="1761"/>
      </w:tblGrid>
      <w:tr w:rsidR="00713627" w:rsidRPr="00713627" w:rsidTr="00713627">
        <w:trPr>
          <w:tblCellSpacing w:w="15" w:type="dxa"/>
        </w:trPr>
        <w:tc>
          <w:tcPr>
            <w:tcW w:w="921" w:type="dxa"/>
            <w:tcMar>
              <w:top w:w="15" w:type="dxa"/>
              <w:left w:w="15" w:type="dxa"/>
              <w:bottom w:w="15" w:type="dxa"/>
              <w:right w:w="15" w:type="dxa"/>
            </w:tcMar>
            <w:vAlign w:val="center"/>
            <w:hideMark/>
          </w:tcPr>
          <w:p w:rsidR="00713627" w:rsidRPr="00713627" w:rsidRDefault="00713627" w:rsidP="00713627">
            <w:pPr>
              <w:spacing w:after="200" w:line="254" w:lineRule="auto"/>
              <w:jc w:val="both"/>
              <w:rPr>
                <w:rFonts w:ascii="Arial" w:eastAsia="Calibri" w:hAnsi="Arial" w:cs="Arial"/>
                <w:sz w:val="24"/>
                <w:szCs w:val="24"/>
                <w:lang w:val="es-ES"/>
              </w:rPr>
            </w:pPr>
            <w:r w:rsidRPr="00713627">
              <w:rPr>
                <w:rFonts w:ascii="Arial" w:eastAsia="Calibri" w:hAnsi="Arial" w:cs="Arial"/>
                <w:sz w:val="24"/>
                <w:szCs w:val="24"/>
                <w:lang w:val="es-ES"/>
              </w:rPr>
              <w:lastRenderedPageBreak/>
              <w:t>90 - 100</w:t>
            </w:r>
          </w:p>
        </w:tc>
        <w:tc>
          <w:tcPr>
            <w:tcW w:w="1884" w:type="dxa"/>
            <w:gridSpan w:val="2"/>
            <w:tcMar>
              <w:top w:w="15" w:type="dxa"/>
              <w:left w:w="15" w:type="dxa"/>
              <w:bottom w:w="15" w:type="dxa"/>
              <w:right w:w="15" w:type="dxa"/>
            </w:tcMar>
            <w:vAlign w:val="center"/>
            <w:hideMark/>
          </w:tcPr>
          <w:p w:rsidR="00713627" w:rsidRPr="00713627" w:rsidRDefault="00713627" w:rsidP="00713627">
            <w:pPr>
              <w:spacing w:after="200" w:line="254" w:lineRule="auto"/>
              <w:jc w:val="both"/>
              <w:rPr>
                <w:rFonts w:ascii="Arial" w:eastAsia="Calibri" w:hAnsi="Arial" w:cs="Arial"/>
                <w:sz w:val="24"/>
                <w:szCs w:val="24"/>
                <w:lang w:val="es-ES"/>
              </w:rPr>
            </w:pPr>
            <w:r w:rsidRPr="00713627">
              <w:rPr>
                <w:rFonts w:ascii="Arial" w:eastAsia="Calibri" w:hAnsi="Arial" w:cs="Arial"/>
                <w:sz w:val="24"/>
                <w:szCs w:val="24"/>
                <w:lang w:val="es-ES"/>
              </w:rPr>
              <w:t>=</w:t>
            </w:r>
            <w:r w:rsidRPr="00713627">
              <w:rPr>
                <w:rFonts w:ascii="Arial" w:eastAsia="Calibri" w:hAnsi="Arial" w:cs="Arial"/>
                <w:bCs/>
                <w:sz w:val="24"/>
                <w:szCs w:val="24"/>
                <w:lang w:val="es-ES"/>
              </w:rPr>
              <w:t xml:space="preserve"> Excelente</w:t>
            </w:r>
          </w:p>
        </w:tc>
      </w:tr>
      <w:tr w:rsidR="00713627" w:rsidRPr="00713627" w:rsidTr="00713627">
        <w:trPr>
          <w:tblCellSpacing w:w="15" w:type="dxa"/>
        </w:trPr>
        <w:tc>
          <w:tcPr>
            <w:tcW w:w="1089" w:type="dxa"/>
            <w:gridSpan w:val="2"/>
            <w:tcMar>
              <w:top w:w="15" w:type="dxa"/>
              <w:left w:w="15" w:type="dxa"/>
              <w:bottom w:w="15" w:type="dxa"/>
              <w:right w:w="15" w:type="dxa"/>
            </w:tcMar>
            <w:vAlign w:val="center"/>
            <w:hideMark/>
          </w:tcPr>
          <w:p w:rsidR="00713627" w:rsidRPr="00713627" w:rsidRDefault="00713627" w:rsidP="00713627">
            <w:pPr>
              <w:spacing w:after="200" w:line="254" w:lineRule="auto"/>
              <w:jc w:val="both"/>
              <w:rPr>
                <w:rFonts w:ascii="Arial" w:eastAsia="Calibri" w:hAnsi="Arial" w:cs="Arial"/>
                <w:sz w:val="24"/>
                <w:szCs w:val="24"/>
                <w:lang w:val="es-ES"/>
              </w:rPr>
            </w:pPr>
            <w:r w:rsidRPr="00713627">
              <w:rPr>
                <w:rFonts w:ascii="Arial" w:eastAsia="Calibri" w:hAnsi="Arial" w:cs="Arial"/>
                <w:sz w:val="24"/>
                <w:szCs w:val="24"/>
                <w:lang w:val="es-ES"/>
              </w:rPr>
              <w:t>89 - 80   </w:t>
            </w:r>
          </w:p>
        </w:tc>
        <w:tc>
          <w:tcPr>
            <w:tcW w:w="1716" w:type="dxa"/>
            <w:tcMar>
              <w:top w:w="15" w:type="dxa"/>
              <w:left w:w="15" w:type="dxa"/>
              <w:bottom w:w="15" w:type="dxa"/>
              <w:right w:w="15" w:type="dxa"/>
            </w:tcMar>
            <w:vAlign w:val="center"/>
            <w:hideMark/>
          </w:tcPr>
          <w:p w:rsidR="00713627" w:rsidRPr="00713627" w:rsidRDefault="00713627" w:rsidP="00713627">
            <w:pPr>
              <w:spacing w:after="200" w:line="254" w:lineRule="auto"/>
              <w:jc w:val="both"/>
              <w:rPr>
                <w:rFonts w:ascii="Arial" w:eastAsia="Calibri" w:hAnsi="Arial" w:cs="Arial"/>
                <w:sz w:val="24"/>
                <w:szCs w:val="24"/>
                <w:lang w:val="es-ES"/>
              </w:rPr>
            </w:pPr>
            <w:r w:rsidRPr="00713627">
              <w:rPr>
                <w:rFonts w:ascii="Arial" w:eastAsia="Calibri" w:hAnsi="Arial" w:cs="Arial"/>
                <w:sz w:val="24"/>
                <w:szCs w:val="24"/>
                <w:lang w:val="es-ES"/>
              </w:rPr>
              <w:t>=</w:t>
            </w:r>
            <w:r w:rsidRPr="00713627">
              <w:rPr>
                <w:rFonts w:ascii="Arial" w:eastAsia="Calibri" w:hAnsi="Arial" w:cs="Arial"/>
                <w:bCs/>
                <w:sz w:val="24"/>
                <w:szCs w:val="24"/>
                <w:lang w:val="es-ES"/>
              </w:rPr>
              <w:t xml:space="preserve"> Bien</w:t>
            </w:r>
          </w:p>
        </w:tc>
      </w:tr>
      <w:tr w:rsidR="00713627" w:rsidRPr="00713627" w:rsidTr="00713627">
        <w:trPr>
          <w:tblCellSpacing w:w="15" w:type="dxa"/>
        </w:trPr>
        <w:tc>
          <w:tcPr>
            <w:tcW w:w="0" w:type="auto"/>
            <w:tcMar>
              <w:top w:w="15" w:type="dxa"/>
              <w:left w:w="15" w:type="dxa"/>
              <w:bottom w:w="15" w:type="dxa"/>
              <w:right w:w="15" w:type="dxa"/>
            </w:tcMar>
            <w:vAlign w:val="center"/>
            <w:hideMark/>
          </w:tcPr>
          <w:p w:rsidR="00713627" w:rsidRPr="00713627" w:rsidRDefault="00713627" w:rsidP="00713627">
            <w:pPr>
              <w:spacing w:after="200" w:line="254" w:lineRule="auto"/>
              <w:jc w:val="both"/>
              <w:rPr>
                <w:rFonts w:ascii="Arial" w:eastAsia="Calibri" w:hAnsi="Arial" w:cs="Arial"/>
                <w:sz w:val="24"/>
                <w:szCs w:val="24"/>
                <w:lang w:val="es-ES"/>
              </w:rPr>
            </w:pPr>
            <w:r w:rsidRPr="00713627">
              <w:rPr>
                <w:rFonts w:ascii="Arial" w:eastAsia="Calibri" w:hAnsi="Arial" w:cs="Arial"/>
                <w:sz w:val="24"/>
                <w:szCs w:val="24"/>
                <w:lang w:val="es-ES"/>
              </w:rPr>
              <w:t xml:space="preserve">79 - 70 </w:t>
            </w:r>
          </w:p>
        </w:tc>
        <w:tc>
          <w:tcPr>
            <w:tcW w:w="0" w:type="auto"/>
            <w:gridSpan w:val="2"/>
            <w:tcMar>
              <w:top w:w="15" w:type="dxa"/>
              <w:left w:w="15" w:type="dxa"/>
              <w:bottom w:w="15" w:type="dxa"/>
              <w:right w:w="15" w:type="dxa"/>
            </w:tcMar>
            <w:vAlign w:val="center"/>
            <w:hideMark/>
          </w:tcPr>
          <w:p w:rsidR="00713627" w:rsidRPr="00713627" w:rsidRDefault="00713627" w:rsidP="00713627">
            <w:pPr>
              <w:spacing w:after="200" w:line="254" w:lineRule="auto"/>
              <w:jc w:val="both"/>
              <w:rPr>
                <w:rFonts w:ascii="Arial" w:eastAsia="Calibri" w:hAnsi="Arial" w:cs="Arial"/>
                <w:sz w:val="24"/>
                <w:szCs w:val="24"/>
                <w:lang w:val="es-ES"/>
              </w:rPr>
            </w:pPr>
            <w:r w:rsidRPr="00713627">
              <w:rPr>
                <w:rFonts w:ascii="Arial" w:eastAsia="Calibri" w:hAnsi="Arial" w:cs="Arial"/>
                <w:sz w:val="24"/>
                <w:szCs w:val="24"/>
                <w:lang w:val="es-ES"/>
              </w:rPr>
              <w:t>=</w:t>
            </w:r>
            <w:r w:rsidRPr="00713627">
              <w:rPr>
                <w:rFonts w:ascii="Arial" w:eastAsia="Calibri" w:hAnsi="Arial" w:cs="Arial"/>
                <w:bCs/>
                <w:sz w:val="24"/>
                <w:szCs w:val="24"/>
                <w:lang w:val="es-ES"/>
              </w:rPr>
              <w:t xml:space="preserve"> Aprobado</w:t>
            </w:r>
          </w:p>
        </w:tc>
      </w:tr>
      <w:tr w:rsidR="00713627" w:rsidRPr="00713627" w:rsidTr="00713627">
        <w:trPr>
          <w:tblCellSpacing w:w="15" w:type="dxa"/>
        </w:trPr>
        <w:tc>
          <w:tcPr>
            <w:tcW w:w="0" w:type="auto"/>
            <w:tcMar>
              <w:top w:w="15" w:type="dxa"/>
              <w:left w:w="15" w:type="dxa"/>
              <w:bottom w:w="15" w:type="dxa"/>
              <w:right w:w="15" w:type="dxa"/>
            </w:tcMar>
            <w:vAlign w:val="center"/>
            <w:hideMark/>
          </w:tcPr>
          <w:p w:rsidR="00713627" w:rsidRPr="00713627" w:rsidRDefault="00713627" w:rsidP="00713627">
            <w:pPr>
              <w:spacing w:after="200" w:line="254" w:lineRule="auto"/>
              <w:jc w:val="both"/>
              <w:rPr>
                <w:rFonts w:ascii="Arial" w:eastAsia="Calibri" w:hAnsi="Arial" w:cs="Arial"/>
                <w:sz w:val="24"/>
                <w:szCs w:val="24"/>
                <w:lang w:val="es-ES"/>
              </w:rPr>
            </w:pPr>
            <w:r w:rsidRPr="00713627">
              <w:rPr>
                <w:rFonts w:ascii="Arial" w:eastAsia="Calibri" w:hAnsi="Arial" w:cs="Arial"/>
                <w:sz w:val="24"/>
                <w:szCs w:val="24"/>
                <w:lang w:val="es-ES"/>
              </w:rPr>
              <w:t>69 y  -   </w:t>
            </w:r>
          </w:p>
        </w:tc>
        <w:tc>
          <w:tcPr>
            <w:tcW w:w="0" w:type="auto"/>
            <w:gridSpan w:val="2"/>
            <w:tcMar>
              <w:top w:w="15" w:type="dxa"/>
              <w:left w:w="15" w:type="dxa"/>
              <w:bottom w:w="15" w:type="dxa"/>
              <w:right w:w="15" w:type="dxa"/>
            </w:tcMar>
            <w:vAlign w:val="center"/>
            <w:hideMark/>
          </w:tcPr>
          <w:p w:rsidR="00713627" w:rsidRPr="00713627" w:rsidRDefault="00713627" w:rsidP="00713627">
            <w:pPr>
              <w:spacing w:after="200" w:line="254" w:lineRule="auto"/>
              <w:jc w:val="both"/>
              <w:rPr>
                <w:rFonts w:ascii="Arial" w:eastAsia="Calibri" w:hAnsi="Arial" w:cs="Arial"/>
                <w:sz w:val="24"/>
                <w:szCs w:val="24"/>
                <w:lang w:val="es-ES"/>
              </w:rPr>
            </w:pPr>
            <w:r w:rsidRPr="00713627">
              <w:rPr>
                <w:rFonts w:ascii="Arial" w:eastAsia="Calibri" w:hAnsi="Arial" w:cs="Arial"/>
                <w:sz w:val="24"/>
                <w:szCs w:val="24"/>
                <w:lang w:val="es-ES"/>
              </w:rPr>
              <w:t>=</w:t>
            </w:r>
            <w:r w:rsidRPr="00713627">
              <w:rPr>
                <w:rFonts w:ascii="Arial" w:eastAsia="Calibri" w:hAnsi="Arial" w:cs="Arial"/>
                <w:bCs/>
                <w:sz w:val="24"/>
                <w:szCs w:val="24"/>
                <w:lang w:val="es-ES"/>
              </w:rPr>
              <w:t xml:space="preserve"> Desaprobado</w:t>
            </w:r>
          </w:p>
        </w:tc>
      </w:tr>
    </w:tbl>
    <w:p w:rsidR="00713627" w:rsidRPr="00713627" w:rsidRDefault="00713627" w:rsidP="00713627">
      <w:pPr>
        <w:spacing w:before="100" w:beforeAutospacing="1" w:after="100" w:afterAutospacing="1" w:line="276" w:lineRule="auto"/>
        <w:jc w:val="both"/>
        <w:rPr>
          <w:rFonts w:ascii="Arial" w:eastAsia="Calibri" w:hAnsi="Arial" w:cs="Arial"/>
          <w:sz w:val="24"/>
          <w:szCs w:val="24"/>
          <w:lang w:val="es-ES"/>
        </w:rPr>
      </w:pPr>
      <w:r w:rsidRPr="00713627">
        <w:rPr>
          <w:rFonts w:ascii="Arial" w:eastAsia="Calibri" w:hAnsi="Arial" w:cs="Arial"/>
          <w:bCs/>
          <w:sz w:val="24"/>
          <w:szCs w:val="24"/>
          <w:lang w:val="es-ES"/>
        </w:rPr>
        <w:t>Documentos de control administrativo</w:t>
      </w:r>
    </w:p>
    <w:p w:rsidR="00713627" w:rsidRPr="00713627" w:rsidRDefault="00EE76B1" w:rsidP="00713627">
      <w:pPr>
        <w:numPr>
          <w:ilvl w:val="0"/>
          <w:numId w:val="1"/>
        </w:numPr>
        <w:spacing w:before="100" w:beforeAutospacing="1" w:after="100" w:afterAutospacing="1" w:line="240" w:lineRule="auto"/>
        <w:jc w:val="both"/>
        <w:rPr>
          <w:rFonts w:ascii="Arial" w:eastAsia="Calibri" w:hAnsi="Arial" w:cs="Arial"/>
          <w:sz w:val="24"/>
          <w:szCs w:val="24"/>
          <w:lang w:val="es-ES"/>
        </w:rPr>
      </w:pPr>
      <w:hyperlink r:id="rId6" w:history="1">
        <w:r w:rsidR="00713627" w:rsidRPr="00713627">
          <w:rPr>
            <w:rFonts w:ascii="Arial" w:eastAsia="Calibri" w:hAnsi="Arial" w:cs="Arial"/>
            <w:sz w:val="24"/>
            <w:szCs w:val="24"/>
            <w:lang w:val="es-ES"/>
          </w:rPr>
          <w:t xml:space="preserve">Evaluación de proceso </w:t>
        </w:r>
      </w:hyperlink>
    </w:p>
    <w:p w:rsidR="00713627" w:rsidRPr="00713627" w:rsidRDefault="00EE76B1" w:rsidP="00713627">
      <w:pPr>
        <w:numPr>
          <w:ilvl w:val="0"/>
          <w:numId w:val="1"/>
        </w:numPr>
        <w:spacing w:before="100" w:beforeAutospacing="1" w:after="100" w:afterAutospacing="1" w:line="240" w:lineRule="auto"/>
        <w:jc w:val="both"/>
        <w:rPr>
          <w:rFonts w:ascii="Arial" w:eastAsia="Calibri" w:hAnsi="Arial" w:cs="Arial"/>
          <w:sz w:val="24"/>
          <w:szCs w:val="24"/>
          <w:lang w:val="es-ES"/>
        </w:rPr>
      </w:pPr>
      <w:hyperlink r:id="rId7" w:history="1">
        <w:r w:rsidR="00713627" w:rsidRPr="00713627">
          <w:rPr>
            <w:rFonts w:ascii="Arial" w:eastAsia="Calibri" w:hAnsi="Arial" w:cs="Arial"/>
            <w:sz w:val="24"/>
            <w:szCs w:val="24"/>
            <w:lang w:val="es-ES"/>
          </w:rPr>
          <w:t>Acta de Evaluación</w:t>
        </w:r>
      </w:hyperlink>
      <w:r w:rsidR="00713627" w:rsidRPr="00713627">
        <w:rPr>
          <w:rFonts w:ascii="Arial" w:eastAsia="Calibri" w:hAnsi="Arial" w:cs="Arial"/>
          <w:sz w:val="24"/>
          <w:szCs w:val="24"/>
          <w:lang w:val="es-ES"/>
        </w:rPr>
        <w:t xml:space="preserve"> informe final.</w:t>
      </w:r>
    </w:p>
    <w:p w:rsidR="00713627" w:rsidRDefault="00713627" w:rsidP="00713627">
      <w:pPr>
        <w:spacing w:after="0" w:line="240" w:lineRule="auto"/>
        <w:ind w:right="378"/>
        <w:jc w:val="both"/>
        <w:rPr>
          <w:rFonts w:ascii="Arial" w:eastAsia="Times New Roman" w:hAnsi="Arial" w:cs="Arial"/>
          <w:sz w:val="24"/>
          <w:szCs w:val="24"/>
          <w:lang w:val="es-ES" w:eastAsia="es-ES"/>
        </w:rPr>
      </w:pPr>
      <w:r w:rsidRPr="00713627">
        <w:rPr>
          <w:rFonts w:ascii="Arial" w:eastAsia="Times New Roman" w:hAnsi="Arial" w:cs="Arial"/>
          <w:sz w:val="24"/>
          <w:szCs w:val="24"/>
          <w:lang w:val="es-ES" w:eastAsia="es-ES"/>
        </w:rPr>
        <w:t>Bibliografía</w:t>
      </w:r>
    </w:p>
    <w:p w:rsidR="00E62652" w:rsidRPr="00713627" w:rsidRDefault="00E62652" w:rsidP="00713627">
      <w:pPr>
        <w:spacing w:after="0" w:line="240" w:lineRule="auto"/>
        <w:ind w:right="378"/>
        <w:jc w:val="both"/>
        <w:rPr>
          <w:rFonts w:ascii="Arial" w:eastAsia="Times New Roman" w:hAnsi="Arial" w:cs="Arial"/>
          <w:sz w:val="24"/>
          <w:szCs w:val="24"/>
          <w:lang w:val="es-ES" w:eastAsia="es-ES"/>
        </w:rPr>
      </w:pPr>
    </w:p>
    <w:p w:rsidR="00713627" w:rsidRPr="00545E7A" w:rsidRDefault="00713627" w:rsidP="00713627">
      <w:pPr>
        <w:spacing w:after="0" w:line="240" w:lineRule="auto"/>
        <w:ind w:right="378"/>
        <w:jc w:val="both"/>
        <w:rPr>
          <w:rFonts w:ascii="Arial" w:eastAsia="Times New Roman" w:hAnsi="Arial" w:cs="Arial"/>
          <w:sz w:val="24"/>
          <w:szCs w:val="24"/>
          <w:lang w:val="es-ES" w:eastAsia="es-ES"/>
        </w:rPr>
      </w:pPr>
      <w:r w:rsidRPr="00545E7A">
        <w:rPr>
          <w:rFonts w:ascii="Arial" w:eastAsia="Times New Roman" w:hAnsi="Arial" w:cs="Arial"/>
          <w:sz w:val="24"/>
          <w:szCs w:val="24"/>
          <w:lang w:val="es-ES" w:eastAsia="es-ES"/>
        </w:rPr>
        <w:t>Básica:</w:t>
      </w:r>
    </w:p>
    <w:p w:rsidR="00713627" w:rsidRPr="00713627" w:rsidRDefault="00713627" w:rsidP="00335F7E">
      <w:pPr>
        <w:spacing w:after="0" w:line="240" w:lineRule="auto"/>
        <w:ind w:right="380"/>
        <w:jc w:val="both"/>
        <w:rPr>
          <w:rFonts w:ascii="Arial" w:eastAsia="Times New Roman" w:hAnsi="Arial" w:cs="Arial"/>
          <w:sz w:val="24"/>
          <w:szCs w:val="24"/>
          <w:lang w:val="es-ES" w:eastAsia="es-ES"/>
        </w:rPr>
      </w:pPr>
      <w:r w:rsidRPr="00713627">
        <w:rPr>
          <w:rFonts w:ascii="Arial" w:eastAsia="Times New Roman" w:hAnsi="Arial" w:cs="Arial"/>
          <w:sz w:val="24"/>
          <w:szCs w:val="24"/>
          <w:lang w:val="es-ES_tradnl" w:eastAsia="es-ES"/>
        </w:rPr>
        <w:t>1-</w:t>
      </w:r>
      <w:r w:rsidR="0087317D" w:rsidRPr="00713627">
        <w:rPr>
          <w:rFonts w:ascii="Arial" w:eastAsia="Times New Roman" w:hAnsi="Arial" w:cs="Arial"/>
          <w:sz w:val="24"/>
          <w:szCs w:val="24"/>
          <w:lang w:val="es-ES" w:eastAsia="es-ES"/>
        </w:rPr>
        <w:t xml:space="preserve"> </w:t>
      </w:r>
      <w:r w:rsidR="00922C71" w:rsidRPr="00922C71">
        <w:rPr>
          <w:rFonts w:ascii="Arial" w:eastAsia="Times New Roman" w:hAnsi="Arial" w:cs="Arial"/>
          <w:sz w:val="24"/>
          <w:szCs w:val="24"/>
          <w:lang w:val="es-ES" w:eastAsia="es-ES"/>
        </w:rPr>
        <w:t>Goleman D. La inteligencia emocional. México, D.F.: Vergara;</w:t>
      </w:r>
      <w:r w:rsidR="00922C71">
        <w:rPr>
          <w:rFonts w:ascii="Arial" w:eastAsia="Times New Roman" w:hAnsi="Arial" w:cs="Arial"/>
          <w:sz w:val="24"/>
          <w:szCs w:val="24"/>
          <w:lang w:val="es-ES" w:eastAsia="es-ES"/>
        </w:rPr>
        <w:t xml:space="preserve"> </w:t>
      </w:r>
      <w:r w:rsidR="00922C71" w:rsidRPr="00922C71">
        <w:rPr>
          <w:rFonts w:ascii="Arial" w:eastAsia="Times New Roman" w:hAnsi="Arial" w:cs="Arial"/>
          <w:sz w:val="24"/>
          <w:szCs w:val="24"/>
          <w:lang w:val="es-ES" w:eastAsia="es-ES"/>
        </w:rPr>
        <w:t>2001.</w:t>
      </w:r>
    </w:p>
    <w:p w:rsidR="00FB4195" w:rsidRPr="00FB4195" w:rsidRDefault="00713627" w:rsidP="00335F7E">
      <w:pPr>
        <w:spacing w:after="0" w:line="240" w:lineRule="auto"/>
        <w:ind w:right="380"/>
        <w:jc w:val="both"/>
        <w:rPr>
          <w:rFonts w:ascii="Arial" w:eastAsia="Times New Roman" w:hAnsi="Arial" w:cs="Arial"/>
          <w:sz w:val="24"/>
          <w:szCs w:val="24"/>
          <w:lang w:val="es-ES" w:eastAsia="es-ES"/>
        </w:rPr>
      </w:pPr>
      <w:r w:rsidRPr="00713627">
        <w:rPr>
          <w:rFonts w:ascii="Arial" w:eastAsia="Times New Roman" w:hAnsi="Arial" w:cs="Arial"/>
          <w:lang w:val="es-ES_tradnl"/>
        </w:rPr>
        <w:t>2-</w:t>
      </w:r>
      <w:r w:rsidR="00992943">
        <w:rPr>
          <w:rFonts w:ascii="Arial" w:eastAsia="Times New Roman" w:hAnsi="Arial" w:cs="Arial"/>
          <w:lang w:val="es-ES_tradnl"/>
        </w:rPr>
        <w:t xml:space="preserve"> </w:t>
      </w:r>
      <w:r w:rsidR="00992943" w:rsidRPr="001A7939">
        <w:rPr>
          <w:rFonts w:ascii="Arial" w:eastAsia="Times New Roman" w:hAnsi="Arial" w:cs="Arial"/>
          <w:sz w:val="24"/>
          <w:szCs w:val="24"/>
          <w:lang w:val="es-ES_tradnl"/>
        </w:rPr>
        <w:t>Tejido P, M, M. La inteligencia emocional</w:t>
      </w:r>
      <w:r w:rsidR="00992943">
        <w:rPr>
          <w:rFonts w:ascii="Arial" w:eastAsia="Times New Roman" w:hAnsi="Arial" w:cs="Arial"/>
          <w:lang w:val="es-ES_tradnl"/>
        </w:rPr>
        <w:t>.</w:t>
      </w:r>
      <w:r w:rsidR="00FB4195">
        <w:rPr>
          <w:rFonts w:ascii="Arial" w:eastAsia="Times New Roman" w:hAnsi="Arial" w:cs="Arial"/>
          <w:lang w:val="es-ES_tradnl"/>
        </w:rPr>
        <w:t xml:space="preserve"> </w:t>
      </w:r>
      <w:r w:rsidR="00FB4195" w:rsidRPr="00FB4195">
        <w:rPr>
          <w:rFonts w:ascii="Arial" w:eastAsia="Times New Roman" w:hAnsi="Arial" w:cs="Arial"/>
          <w:sz w:val="24"/>
          <w:szCs w:val="24"/>
          <w:lang w:val="es-ES_tradnl"/>
        </w:rPr>
        <w:t>Universidad</w:t>
      </w:r>
      <w:r w:rsidR="00FB4195">
        <w:rPr>
          <w:rFonts w:ascii="Arial" w:eastAsia="Times New Roman" w:hAnsi="Arial" w:cs="Arial"/>
          <w:sz w:val="24"/>
          <w:szCs w:val="24"/>
          <w:lang w:val="es-ES" w:eastAsia="es-ES"/>
        </w:rPr>
        <w:t xml:space="preserve"> Nacional Andrés Bello. Chile</w:t>
      </w:r>
      <w:r w:rsidR="00426EBA">
        <w:rPr>
          <w:rFonts w:ascii="Arial" w:eastAsia="Times New Roman" w:hAnsi="Arial" w:cs="Arial"/>
          <w:sz w:val="24"/>
          <w:szCs w:val="24"/>
          <w:lang w:val="es-ES" w:eastAsia="es-ES"/>
        </w:rPr>
        <w:t>.</w:t>
      </w:r>
      <w:r w:rsidR="00FB4195" w:rsidRPr="00FB4195">
        <w:rPr>
          <w:rFonts w:ascii="Arial" w:eastAsia="Times New Roman" w:hAnsi="Arial" w:cs="Arial"/>
          <w:sz w:val="24"/>
          <w:szCs w:val="24"/>
          <w:lang w:val="es-ES" w:eastAsia="es-ES"/>
        </w:rPr>
        <w:t xml:space="preserve"> </w:t>
      </w:r>
      <w:r w:rsidR="00A9541F" w:rsidRPr="00A9541F">
        <w:rPr>
          <w:rFonts w:ascii="Arial" w:eastAsia="Times New Roman" w:hAnsi="Arial" w:cs="Arial"/>
          <w:sz w:val="24"/>
          <w:szCs w:val="24"/>
          <w:lang w:val="es-ES" w:eastAsia="es-ES"/>
        </w:rPr>
        <w:t>https://infolibros.org/pdfview/1749</w:t>
      </w:r>
    </w:p>
    <w:p w:rsidR="001A7939" w:rsidRDefault="00FB4195" w:rsidP="00335F7E">
      <w:pPr>
        <w:spacing w:after="0" w:line="240" w:lineRule="auto"/>
        <w:ind w:right="380"/>
        <w:jc w:val="both"/>
        <w:rPr>
          <w:rFonts w:ascii="Arial" w:eastAsia="Times New Roman" w:hAnsi="Arial" w:cs="Arial"/>
          <w:lang w:val="es-ES_tradnl"/>
        </w:rPr>
      </w:pPr>
      <w:r w:rsidRPr="00922C71">
        <w:rPr>
          <w:rFonts w:ascii="Arial" w:eastAsia="Times New Roman" w:hAnsi="Arial" w:cs="Arial"/>
          <w:sz w:val="24"/>
          <w:szCs w:val="24"/>
          <w:lang w:val="es-ES" w:eastAsia="es-ES"/>
        </w:rPr>
        <w:t xml:space="preserve"> </w:t>
      </w:r>
      <w:r w:rsidR="001A7939" w:rsidRPr="00922C71">
        <w:rPr>
          <w:rFonts w:ascii="Arial" w:eastAsia="Times New Roman" w:hAnsi="Arial" w:cs="Arial"/>
          <w:sz w:val="24"/>
          <w:szCs w:val="24"/>
          <w:lang w:val="es-ES" w:eastAsia="es-ES"/>
        </w:rPr>
        <w:t>3</w:t>
      </w:r>
      <w:r w:rsidR="001A7939">
        <w:rPr>
          <w:rFonts w:ascii="Arial" w:eastAsia="Times New Roman" w:hAnsi="Arial" w:cs="Arial"/>
          <w:sz w:val="24"/>
          <w:szCs w:val="24"/>
          <w:lang w:val="es-ES" w:eastAsia="es-ES"/>
        </w:rPr>
        <w:t xml:space="preserve">- Cómo desarrollar la inteligencia emocional. Herminia Goma Quintilla. </w:t>
      </w:r>
      <w:r w:rsidR="00335F7E" w:rsidRPr="00335F7E">
        <w:rPr>
          <w:rFonts w:ascii="Arial" w:eastAsia="Times New Roman" w:hAnsi="Arial" w:cs="Arial"/>
          <w:sz w:val="24"/>
          <w:szCs w:val="24"/>
          <w:lang w:val="es-ES" w:eastAsia="es-ES"/>
        </w:rPr>
        <w:t>https://infolibros.org/pdfview/1751</w:t>
      </w:r>
    </w:p>
    <w:p w:rsidR="00545E7A" w:rsidRDefault="00992943" w:rsidP="00545E7A">
      <w:pPr>
        <w:spacing w:line="256" w:lineRule="auto"/>
        <w:ind w:right="378"/>
        <w:jc w:val="both"/>
        <w:rPr>
          <w:rFonts w:ascii="Arial" w:eastAsia="Times New Roman" w:hAnsi="Arial" w:cs="Arial"/>
          <w:lang w:val="es-ES_tradnl"/>
        </w:rPr>
      </w:pPr>
      <w:r>
        <w:rPr>
          <w:rFonts w:ascii="Arial" w:eastAsia="Times New Roman" w:hAnsi="Arial" w:cs="Arial"/>
          <w:lang w:val="es-ES_tradnl"/>
        </w:rPr>
        <w:t xml:space="preserve"> </w:t>
      </w:r>
    </w:p>
    <w:p w:rsidR="00713627" w:rsidRPr="00545E7A" w:rsidRDefault="00713627" w:rsidP="00545E7A">
      <w:pPr>
        <w:spacing w:line="256" w:lineRule="auto"/>
        <w:ind w:right="378"/>
        <w:jc w:val="both"/>
        <w:rPr>
          <w:rFonts w:ascii="Arial" w:eastAsia="Times New Roman" w:hAnsi="Arial" w:cs="Arial"/>
          <w:sz w:val="24"/>
          <w:szCs w:val="24"/>
          <w:lang w:val="es-ES" w:eastAsia="es-ES"/>
        </w:rPr>
      </w:pPr>
      <w:r w:rsidRPr="00545E7A">
        <w:rPr>
          <w:rFonts w:ascii="Arial" w:eastAsia="Times New Roman" w:hAnsi="Arial" w:cs="Arial"/>
          <w:sz w:val="24"/>
          <w:szCs w:val="24"/>
          <w:lang w:val="es-ES" w:eastAsia="es-ES"/>
        </w:rPr>
        <w:t>Complementaria:</w:t>
      </w:r>
    </w:p>
    <w:p w:rsidR="0087317D" w:rsidRDefault="00922C71"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Pr="00922C71">
        <w:rPr>
          <w:rFonts w:ascii="Arial" w:eastAsia="Times New Roman" w:hAnsi="Arial" w:cs="Arial"/>
          <w:sz w:val="24"/>
          <w:szCs w:val="24"/>
          <w:lang w:val="es-ES" w:eastAsia="es-ES"/>
        </w:rPr>
        <w:t>De la Cruz-Portilla, A. C. (2020).</w:t>
      </w:r>
      <w:r>
        <w:rPr>
          <w:rFonts w:ascii="Arial" w:eastAsia="Times New Roman" w:hAnsi="Arial" w:cs="Arial"/>
          <w:sz w:val="24"/>
          <w:szCs w:val="24"/>
          <w:lang w:val="es-ES" w:eastAsia="es-ES"/>
        </w:rPr>
        <w:t xml:space="preserve"> </w:t>
      </w:r>
      <w:r w:rsidRPr="00922C71">
        <w:rPr>
          <w:rFonts w:ascii="Arial" w:eastAsia="Times New Roman" w:hAnsi="Arial" w:cs="Arial"/>
          <w:sz w:val="24"/>
          <w:szCs w:val="24"/>
          <w:lang w:val="es-ES" w:eastAsia="es-ES"/>
        </w:rPr>
        <w:t>Influencia de la inteligencia emocional sobre la satisfacción laboral: Revisión de Estudios. Revista UNIMAR,</w:t>
      </w:r>
      <w:r>
        <w:rPr>
          <w:rFonts w:ascii="Arial" w:eastAsia="Times New Roman" w:hAnsi="Arial" w:cs="Arial"/>
          <w:sz w:val="24"/>
          <w:szCs w:val="24"/>
          <w:lang w:val="es-ES" w:eastAsia="es-ES"/>
        </w:rPr>
        <w:t xml:space="preserve"> </w:t>
      </w:r>
      <w:r w:rsidRPr="00922C71">
        <w:rPr>
          <w:rFonts w:ascii="Arial" w:eastAsia="Times New Roman" w:hAnsi="Arial" w:cs="Arial"/>
          <w:sz w:val="24"/>
          <w:szCs w:val="24"/>
          <w:lang w:val="es-ES" w:eastAsia="es-ES"/>
        </w:rPr>
        <w:t xml:space="preserve">38(2), 63-92. DOI: </w:t>
      </w:r>
      <w:hyperlink r:id="rId8" w:history="1">
        <w:r w:rsidRPr="00CB225A">
          <w:rPr>
            <w:rStyle w:val="Hipervnculo"/>
            <w:rFonts w:ascii="Arial" w:eastAsia="Times New Roman" w:hAnsi="Arial" w:cs="Arial"/>
            <w:sz w:val="24"/>
            <w:szCs w:val="24"/>
            <w:lang w:val="es-ES" w:eastAsia="es-ES"/>
          </w:rPr>
          <w:t>https://doi.org/10.31948/Rev.unimar/unimar38-2-art3</w:t>
        </w:r>
      </w:hyperlink>
      <w:r>
        <w:rPr>
          <w:rFonts w:ascii="Arial" w:eastAsia="Times New Roman" w:hAnsi="Arial" w:cs="Arial"/>
          <w:sz w:val="24"/>
          <w:szCs w:val="24"/>
          <w:lang w:val="es-ES" w:eastAsia="es-ES"/>
        </w:rPr>
        <w:t>.</w:t>
      </w:r>
    </w:p>
    <w:p w:rsidR="00922C71" w:rsidRDefault="00922C71"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Angona</w:t>
      </w:r>
      <w:proofErr w:type="spellEnd"/>
      <w:r w:rsidRPr="00922C71">
        <w:rPr>
          <w:rFonts w:ascii="Arial" w:eastAsia="Times New Roman" w:hAnsi="Arial" w:cs="Arial"/>
          <w:sz w:val="24"/>
          <w:szCs w:val="24"/>
          <w:lang w:val="es-ES" w:eastAsia="es-ES"/>
        </w:rPr>
        <w:t xml:space="preserve">, A. (2010). </w:t>
      </w:r>
      <w:proofErr w:type="spellStart"/>
      <w:r w:rsidRPr="00922C71">
        <w:rPr>
          <w:rFonts w:ascii="Arial" w:eastAsia="Times New Roman" w:hAnsi="Arial" w:cs="Arial"/>
          <w:sz w:val="24"/>
          <w:szCs w:val="24"/>
          <w:lang w:val="es-ES" w:eastAsia="es-ES"/>
        </w:rPr>
        <w:t>Psicobiología</w:t>
      </w:r>
      <w:proofErr w:type="spellEnd"/>
      <w:r w:rsidRPr="00922C71">
        <w:rPr>
          <w:rFonts w:ascii="Arial" w:eastAsia="Times New Roman" w:hAnsi="Arial" w:cs="Arial"/>
          <w:sz w:val="24"/>
          <w:szCs w:val="24"/>
          <w:lang w:val="es-ES" w:eastAsia="es-ES"/>
        </w:rPr>
        <w:t xml:space="preserve"> de la emoción. Las llamadas “emociones negativas”, desde un punto</w:t>
      </w:r>
      <w:r>
        <w:rPr>
          <w:rFonts w:ascii="Arial" w:eastAsia="Times New Roman" w:hAnsi="Arial" w:cs="Arial"/>
          <w:sz w:val="24"/>
          <w:szCs w:val="24"/>
          <w:lang w:val="es-ES" w:eastAsia="es-ES"/>
        </w:rPr>
        <w:t xml:space="preserve"> </w:t>
      </w:r>
      <w:r w:rsidRPr="00922C71">
        <w:rPr>
          <w:rFonts w:ascii="Arial" w:eastAsia="Times New Roman" w:hAnsi="Arial" w:cs="Arial"/>
          <w:sz w:val="24"/>
          <w:szCs w:val="24"/>
          <w:lang w:val="es-ES" w:eastAsia="es-ES"/>
        </w:rPr>
        <w:t>de vista adaptativo y evolucionista (Trabajo de Grado). Universidad de la República. Montevideo,</w:t>
      </w:r>
      <w:r>
        <w:rPr>
          <w:rFonts w:ascii="Arial" w:eastAsia="Times New Roman" w:hAnsi="Arial" w:cs="Arial"/>
          <w:sz w:val="24"/>
          <w:szCs w:val="24"/>
          <w:lang w:val="es-ES" w:eastAsia="es-ES"/>
        </w:rPr>
        <w:t xml:space="preserve"> </w:t>
      </w:r>
      <w:r w:rsidRPr="00922C71">
        <w:rPr>
          <w:rFonts w:ascii="Arial" w:eastAsia="Times New Roman" w:hAnsi="Arial" w:cs="Arial"/>
          <w:sz w:val="24"/>
          <w:szCs w:val="24"/>
          <w:lang w:val="es-ES" w:eastAsia="es-ES"/>
        </w:rPr>
        <w:t xml:space="preserve">Uruguay. Recuperado de </w:t>
      </w:r>
      <w:hyperlink r:id="rId9" w:history="1">
        <w:r w:rsidRPr="00CB225A">
          <w:rPr>
            <w:rStyle w:val="Hipervnculo"/>
            <w:rFonts w:ascii="Arial" w:eastAsia="Times New Roman" w:hAnsi="Arial" w:cs="Arial"/>
            <w:sz w:val="24"/>
            <w:szCs w:val="24"/>
            <w:lang w:val="es-ES" w:eastAsia="es-ES"/>
          </w:rPr>
          <w:t>https://sifp.psico.edu.uy/psicobiolog%C3%ADa-de-la-emoci%C3%B3n-lasllamadas-%E2%80%9Cemociones-negativas%E2%80%9D-desde-un-punto-de-vista-adaptativo</w:t>
        </w:r>
      </w:hyperlink>
    </w:p>
    <w:p w:rsidR="00922C71" w:rsidRDefault="00922C71"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Grewal</w:t>
      </w:r>
      <w:proofErr w:type="spellEnd"/>
      <w:r w:rsidRPr="00922C71">
        <w:rPr>
          <w:rFonts w:ascii="Arial" w:eastAsia="Times New Roman" w:hAnsi="Arial" w:cs="Arial"/>
          <w:sz w:val="24"/>
          <w:szCs w:val="24"/>
          <w:lang w:val="es-ES" w:eastAsia="es-ES"/>
        </w:rPr>
        <w:t xml:space="preserve"> D, </w:t>
      </w:r>
      <w:proofErr w:type="spellStart"/>
      <w:r w:rsidRPr="00922C71">
        <w:rPr>
          <w:rFonts w:ascii="Arial" w:eastAsia="Times New Roman" w:hAnsi="Arial" w:cs="Arial"/>
          <w:sz w:val="24"/>
          <w:szCs w:val="24"/>
          <w:lang w:val="es-ES" w:eastAsia="es-ES"/>
        </w:rPr>
        <w:t>Davidson</w:t>
      </w:r>
      <w:proofErr w:type="spellEnd"/>
      <w:r w:rsidRPr="00922C71">
        <w:rPr>
          <w:rFonts w:ascii="Arial" w:eastAsia="Times New Roman" w:hAnsi="Arial" w:cs="Arial"/>
          <w:sz w:val="24"/>
          <w:szCs w:val="24"/>
          <w:lang w:val="es-ES" w:eastAsia="es-ES"/>
        </w:rPr>
        <w:t xml:space="preserve"> HA. </w:t>
      </w:r>
      <w:proofErr w:type="spellStart"/>
      <w:r w:rsidRPr="00922C71">
        <w:rPr>
          <w:rFonts w:ascii="Arial" w:eastAsia="Times New Roman" w:hAnsi="Arial" w:cs="Arial"/>
          <w:sz w:val="24"/>
          <w:szCs w:val="24"/>
          <w:lang w:val="es-ES" w:eastAsia="es-ES"/>
        </w:rPr>
        <w:t>Emotional</w:t>
      </w:r>
      <w:proofErr w:type="spellEnd"/>
      <w:r>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intelligence</w:t>
      </w:r>
      <w:proofErr w:type="spellEnd"/>
      <w:r w:rsidRPr="00922C71">
        <w:rPr>
          <w:rFonts w:ascii="Arial" w:eastAsia="Times New Roman" w:hAnsi="Arial" w:cs="Arial"/>
          <w:sz w:val="24"/>
          <w:szCs w:val="24"/>
          <w:lang w:val="es-ES" w:eastAsia="es-ES"/>
        </w:rPr>
        <w:t xml:space="preserve"> and </w:t>
      </w:r>
      <w:proofErr w:type="spellStart"/>
      <w:r w:rsidRPr="00922C71">
        <w:rPr>
          <w:rFonts w:ascii="Arial" w:eastAsia="Times New Roman" w:hAnsi="Arial" w:cs="Arial"/>
          <w:sz w:val="24"/>
          <w:szCs w:val="24"/>
          <w:lang w:val="es-ES" w:eastAsia="es-ES"/>
        </w:rPr>
        <w:t>graduate</w:t>
      </w:r>
      <w:proofErr w:type="spellEnd"/>
      <w:r w:rsidRPr="00922C71">
        <w:rPr>
          <w:rFonts w:ascii="Arial" w:eastAsia="Times New Roman" w:hAnsi="Arial" w:cs="Arial"/>
          <w:sz w:val="24"/>
          <w:szCs w:val="24"/>
          <w:lang w:val="es-ES" w:eastAsia="es-ES"/>
        </w:rPr>
        <w:t xml:space="preserve"> medical </w:t>
      </w:r>
      <w:proofErr w:type="spellStart"/>
      <w:proofErr w:type="gramStart"/>
      <w:r w:rsidRPr="00922C71">
        <w:rPr>
          <w:rFonts w:ascii="Arial" w:eastAsia="Times New Roman" w:hAnsi="Arial" w:cs="Arial"/>
          <w:sz w:val="24"/>
          <w:szCs w:val="24"/>
          <w:lang w:val="es-ES" w:eastAsia="es-ES"/>
        </w:rPr>
        <w:t>education.JAMA</w:t>
      </w:r>
      <w:proofErr w:type="spellEnd"/>
      <w:proofErr w:type="gramEnd"/>
      <w:r w:rsidRPr="00922C71">
        <w:rPr>
          <w:rFonts w:ascii="Arial" w:eastAsia="Times New Roman" w:hAnsi="Arial" w:cs="Arial"/>
          <w:sz w:val="24"/>
          <w:szCs w:val="24"/>
          <w:lang w:val="es-ES" w:eastAsia="es-ES"/>
        </w:rPr>
        <w:t>. 2008; 300:1200–1202.</w:t>
      </w:r>
    </w:p>
    <w:p w:rsidR="00922C71" w:rsidRDefault="00922C71"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Pr="00922C71">
        <w:rPr>
          <w:rFonts w:ascii="Arial" w:eastAsia="Times New Roman" w:hAnsi="Arial" w:cs="Arial"/>
          <w:sz w:val="24"/>
          <w:szCs w:val="24"/>
          <w:lang w:val="es-ES" w:eastAsia="es-ES"/>
        </w:rPr>
        <w:t xml:space="preserve">Mayer JD, </w:t>
      </w:r>
      <w:proofErr w:type="spellStart"/>
      <w:r w:rsidRPr="00922C71">
        <w:rPr>
          <w:rFonts w:ascii="Arial" w:eastAsia="Times New Roman" w:hAnsi="Arial" w:cs="Arial"/>
          <w:sz w:val="24"/>
          <w:szCs w:val="24"/>
          <w:lang w:val="es-ES" w:eastAsia="es-ES"/>
        </w:rPr>
        <w:t>Salovey</w:t>
      </w:r>
      <w:proofErr w:type="spellEnd"/>
      <w:r w:rsidRPr="00922C71">
        <w:rPr>
          <w:rFonts w:ascii="Arial" w:eastAsia="Times New Roman" w:hAnsi="Arial" w:cs="Arial"/>
          <w:sz w:val="24"/>
          <w:szCs w:val="24"/>
          <w:lang w:val="es-ES" w:eastAsia="es-ES"/>
        </w:rPr>
        <w:t xml:space="preserve"> P. </w:t>
      </w:r>
      <w:proofErr w:type="spellStart"/>
      <w:r w:rsidRPr="00922C71">
        <w:rPr>
          <w:rFonts w:ascii="Arial" w:eastAsia="Times New Roman" w:hAnsi="Arial" w:cs="Arial"/>
          <w:sz w:val="24"/>
          <w:szCs w:val="24"/>
          <w:lang w:val="es-ES" w:eastAsia="es-ES"/>
        </w:rPr>
        <w:t>What</w:t>
      </w:r>
      <w:proofErr w:type="spellEnd"/>
      <w:r w:rsidRPr="00922C71">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is</w:t>
      </w:r>
      <w:proofErr w:type="spellEnd"/>
      <w:r w:rsidRPr="00922C71">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emotional</w:t>
      </w:r>
      <w:proofErr w:type="spellEnd"/>
      <w:r>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intelligence</w:t>
      </w:r>
      <w:proofErr w:type="spellEnd"/>
      <w:r w:rsidRPr="00922C71">
        <w:rPr>
          <w:rFonts w:ascii="Arial" w:eastAsia="Times New Roman" w:hAnsi="Arial" w:cs="Arial"/>
          <w:sz w:val="24"/>
          <w:szCs w:val="24"/>
          <w:lang w:val="es-ES" w:eastAsia="es-ES"/>
        </w:rPr>
        <w:t xml:space="preserve">? En: </w:t>
      </w:r>
      <w:proofErr w:type="spellStart"/>
      <w:r w:rsidRPr="00922C71">
        <w:rPr>
          <w:rFonts w:ascii="Arial" w:eastAsia="Times New Roman" w:hAnsi="Arial" w:cs="Arial"/>
          <w:sz w:val="24"/>
          <w:szCs w:val="24"/>
          <w:lang w:val="es-ES" w:eastAsia="es-ES"/>
        </w:rPr>
        <w:t>Salovey</w:t>
      </w:r>
      <w:proofErr w:type="spellEnd"/>
      <w:r w:rsidRPr="00922C71">
        <w:rPr>
          <w:rFonts w:ascii="Arial" w:eastAsia="Times New Roman" w:hAnsi="Arial" w:cs="Arial"/>
          <w:sz w:val="24"/>
          <w:szCs w:val="24"/>
          <w:lang w:val="es-ES" w:eastAsia="es-ES"/>
        </w:rPr>
        <w:t xml:space="preserve"> P, </w:t>
      </w:r>
      <w:proofErr w:type="spellStart"/>
      <w:r w:rsidRPr="00922C71">
        <w:rPr>
          <w:rFonts w:ascii="Arial" w:eastAsia="Times New Roman" w:hAnsi="Arial" w:cs="Arial"/>
          <w:sz w:val="24"/>
          <w:szCs w:val="24"/>
          <w:lang w:val="es-ES" w:eastAsia="es-ES"/>
        </w:rPr>
        <w:t>Sluyter</w:t>
      </w:r>
      <w:proofErr w:type="spellEnd"/>
      <w:r w:rsidRPr="00922C71">
        <w:rPr>
          <w:rFonts w:ascii="Arial" w:eastAsia="Times New Roman" w:hAnsi="Arial" w:cs="Arial"/>
          <w:sz w:val="24"/>
          <w:szCs w:val="24"/>
          <w:lang w:val="es-ES" w:eastAsia="es-ES"/>
        </w:rPr>
        <w:t xml:space="preserve"> D,</w:t>
      </w:r>
      <w:r>
        <w:rPr>
          <w:rFonts w:ascii="Arial" w:eastAsia="Times New Roman" w:hAnsi="Arial" w:cs="Arial"/>
          <w:sz w:val="24"/>
          <w:szCs w:val="24"/>
          <w:lang w:val="es-ES" w:eastAsia="es-ES"/>
        </w:rPr>
        <w:t xml:space="preserve"> </w:t>
      </w:r>
      <w:r w:rsidRPr="00922C71">
        <w:rPr>
          <w:rFonts w:ascii="Arial" w:eastAsia="Times New Roman" w:hAnsi="Arial" w:cs="Arial"/>
          <w:sz w:val="24"/>
          <w:szCs w:val="24"/>
          <w:lang w:val="es-ES" w:eastAsia="es-ES"/>
        </w:rPr>
        <w:t xml:space="preserve">eds. </w:t>
      </w:r>
      <w:proofErr w:type="spellStart"/>
      <w:r w:rsidRPr="00922C71">
        <w:rPr>
          <w:rFonts w:ascii="Arial" w:eastAsia="Times New Roman" w:hAnsi="Arial" w:cs="Arial"/>
          <w:sz w:val="24"/>
          <w:szCs w:val="24"/>
          <w:lang w:val="es-ES" w:eastAsia="es-ES"/>
        </w:rPr>
        <w:t>Emotional</w:t>
      </w:r>
      <w:proofErr w:type="spellEnd"/>
      <w:r w:rsidRPr="00922C71">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Development</w:t>
      </w:r>
      <w:proofErr w:type="spellEnd"/>
      <w:r w:rsidRPr="00922C71">
        <w:rPr>
          <w:rFonts w:ascii="Arial" w:eastAsia="Times New Roman" w:hAnsi="Arial" w:cs="Arial"/>
          <w:sz w:val="24"/>
          <w:szCs w:val="24"/>
          <w:lang w:val="es-ES" w:eastAsia="es-ES"/>
        </w:rPr>
        <w:t xml:space="preserve"> and</w:t>
      </w:r>
      <w:r>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Emotional</w:t>
      </w:r>
      <w:proofErr w:type="spellEnd"/>
      <w:r w:rsidRPr="00922C71">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Intelligence</w:t>
      </w:r>
      <w:proofErr w:type="spellEnd"/>
      <w:r w:rsidRPr="00922C71">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Implications</w:t>
      </w:r>
      <w:proofErr w:type="spellEnd"/>
      <w:r>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for</w:t>
      </w:r>
      <w:proofErr w:type="spellEnd"/>
      <w:r w:rsidRPr="00922C71">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Educators</w:t>
      </w:r>
      <w:proofErr w:type="spellEnd"/>
      <w:r w:rsidRPr="00922C71">
        <w:rPr>
          <w:rFonts w:ascii="Arial" w:eastAsia="Times New Roman" w:hAnsi="Arial" w:cs="Arial"/>
          <w:sz w:val="24"/>
          <w:szCs w:val="24"/>
          <w:lang w:val="es-ES" w:eastAsia="es-ES"/>
        </w:rPr>
        <w:t>. New York, NY: Basic</w:t>
      </w:r>
      <w:r>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Books</w:t>
      </w:r>
      <w:proofErr w:type="spellEnd"/>
      <w:r w:rsidRPr="00922C71">
        <w:rPr>
          <w:rFonts w:ascii="Arial" w:eastAsia="Times New Roman" w:hAnsi="Arial" w:cs="Arial"/>
          <w:sz w:val="24"/>
          <w:szCs w:val="24"/>
          <w:lang w:val="es-ES" w:eastAsia="es-ES"/>
        </w:rPr>
        <w:t>; 2007:3-31.</w:t>
      </w:r>
    </w:p>
    <w:p w:rsidR="00922C71" w:rsidRDefault="00922C71"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Pr="00922C71">
        <w:rPr>
          <w:rFonts w:ascii="Arial" w:eastAsia="Times New Roman" w:hAnsi="Arial" w:cs="Arial"/>
          <w:sz w:val="24"/>
          <w:szCs w:val="24"/>
          <w:lang w:val="es-ES" w:eastAsia="es-ES"/>
        </w:rPr>
        <w:t xml:space="preserve">Epstein RM, Street RL, Jr. </w:t>
      </w:r>
      <w:proofErr w:type="spellStart"/>
      <w:r w:rsidRPr="00922C71">
        <w:rPr>
          <w:rFonts w:ascii="Arial" w:eastAsia="Times New Roman" w:hAnsi="Arial" w:cs="Arial"/>
          <w:sz w:val="24"/>
          <w:szCs w:val="24"/>
          <w:lang w:val="es-ES" w:eastAsia="es-ES"/>
        </w:rPr>
        <w:t>Patient-Centered</w:t>
      </w:r>
      <w:proofErr w:type="spellEnd"/>
      <w:r w:rsidRPr="00922C71">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Communication</w:t>
      </w:r>
      <w:proofErr w:type="spellEnd"/>
      <w:r w:rsidRPr="00922C71">
        <w:rPr>
          <w:rFonts w:ascii="Arial" w:eastAsia="Times New Roman" w:hAnsi="Arial" w:cs="Arial"/>
          <w:sz w:val="24"/>
          <w:szCs w:val="24"/>
          <w:lang w:val="es-ES" w:eastAsia="es-ES"/>
        </w:rPr>
        <w:t xml:space="preserve"> in </w:t>
      </w:r>
      <w:proofErr w:type="spellStart"/>
      <w:r w:rsidRPr="00922C71">
        <w:rPr>
          <w:rFonts w:ascii="Arial" w:eastAsia="Times New Roman" w:hAnsi="Arial" w:cs="Arial"/>
          <w:sz w:val="24"/>
          <w:szCs w:val="24"/>
          <w:lang w:val="es-ES" w:eastAsia="es-ES"/>
        </w:rPr>
        <w:t>Cancer</w:t>
      </w:r>
      <w:proofErr w:type="spellEnd"/>
      <w:r>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Care</w:t>
      </w:r>
      <w:proofErr w:type="spellEnd"/>
      <w:r w:rsidRPr="00922C71">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Promoting</w:t>
      </w:r>
      <w:proofErr w:type="spellEnd"/>
      <w:r w:rsidRPr="00922C71">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Healing</w:t>
      </w:r>
      <w:proofErr w:type="spellEnd"/>
      <w:r w:rsidRPr="00922C71">
        <w:rPr>
          <w:rFonts w:ascii="Arial" w:eastAsia="Times New Roman" w:hAnsi="Arial" w:cs="Arial"/>
          <w:sz w:val="24"/>
          <w:szCs w:val="24"/>
          <w:lang w:val="es-ES" w:eastAsia="es-ES"/>
        </w:rPr>
        <w:t xml:space="preserve"> and </w:t>
      </w:r>
      <w:proofErr w:type="spellStart"/>
      <w:r w:rsidRPr="00922C71">
        <w:rPr>
          <w:rFonts w:ascii="Arial" w:eastAsia="Times New Roman" w:hAnsi="Arial" w:cs="Arial"/>
          <w:sz w:val="24"/>
          <w:szCs w:val="24"/>
          <w:lang w:val="es-ES" w:eastAsia="es-ES"/>
        </w:rPr>
        <w:t>Reducing</w:t>
      </w:r>
      <w:proofErr w:type="spellEnd"/>
      <w:r>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Suffering</w:t>
      </w:r>
      <w:proofErr w:type="spellEnd"/>
      <w:r w:rsidRPr="00922C71">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National</w:t>
      </w:r>
      <w:proofErr w:type="spellEnd"/>
      <w:r w:rsidRPr="00922C71">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Cancer</w:t>
      </w:r>
      <w:proofErr w:type="spellEnd"/>
      <w:r w:rsidRPr="00922C71">
        <w:rPr>
          <w:rFonts w:ascii="Arial" w:eastAsia="Times New Roman" w:hAnsi="Arial" w:cs="Arial"/>
          <w:sz w:val="24"/>
          <w:szCs w:val="24"/>
          <w:lang w:val="es-ES" w:eastAsia="es-ES"/>
        </w:rPr>
        <w:t xml:space="preserve"> </w:t>
      </w:r>
      <w:proofErr w:type="spellStart"/>
      <w:r w:rsidRPr="00922C71">
        <w:rPr>
          <w:rFonts w:ascii="Arial" w:eastAsia="Times New Roman" w:hAnsi="Arial" w:cs="Arial"/>
          <w:sz w:val="24"/>
          <w:szCs w:val="24"/>
          <w:lang w:val="es-ES" w:eastAsia="es-ES"/>
        </w:rPr>
        <w:t>Institute</w:t>
      </w:r>
      <w:proofErr w:type="spellEnd"/>
      <w:r w:rsidRPr="00922C71">
        <w:rPr>
          <w:rFonts w:ascii="Arial" w:eastAsia="Times New Roman" w:hAnsi="Arial" w:cs="Arial"/>
          <w:sz w:val="24"/>
          <w:szCs w:val="24"/>
          <w:lang w:val="es-ES" w:eastAsia="es-ES"/>
        </w:rPr>
        <w:t>,</w:t>
      </w:r>
      <w:r>
        <w:rPr>
          <w:rFonts w:ascii="Arial" w:eastAsia="Times New Roman" w:hAnsi="Arial" w:cs="Arial"/>
          <w:sz w:val="24"/>
          <w:szCs w:val="24"/>
          <w:lang w:val="es-ES" w:eastAsia="es-ES"/>
        </w:rPr>
        <w:t xml:space="preserve"> </w:t>
      </w:r>
      <w:r w:rsidRPr="00922C71">
        <w:rPr>
          <w:rFonts w:ascii="Arial" w:eastAsia="Times New Roman" w:hAnsi="Arial" w:cs="Arial"/>
          <w:sz w:val="24"/>
          <w:szCs w:val="24"/>
          <w:lang w:val="es-ES" w:eastAsia="es-ES"/>
        </w:rPr>
        <w:t xml:space="preserve">NIH </w:t>
      </w:r>
      <w:proofErr w:type="spellStart"/>
      <w:r w:rsidRPr="00922C71">
        <w:rPr>
          <w:rFonts w:ascii="Arial" w:eastAsia="Times New Roman" w:hAnsi="Arial" w:cs="Arial"/>
          <w:sz w:val="24"/>
          <w:szCs w:val="24"/>
          <w:lang w:val="es-ES" w:eastAsia="es-ES"/>
        </w:rPr>
        <w:t>Publication</w:t>
      </w:r>
      <w:proofErr w:type="spellEnd"/>
      <w:r w:rsidRPr="00922C71">
        <w:rPr>
          <w:rFonts w:ascii="Arial" w:eastAsia="Times New Roman" w:hAnsi="Arial" w:cs="Arial"/>
          <w:sz w:val="24"/>
          <w:szCs w:val="24"/>
          <w:lang w:val="es-ES" w:eastAsia="es-ES"/>
        </w:rPr>
        <w:t xml:space="preserve"> No. 07-6225. </w:t>
      </w:r>
      <w:proofErr w:type="spellStart"/>
      <w:r w:rsidRPr="00922C71">
        <w:rPr>
          <w:rFonts w:ascii="Arial" w:eastAsia="Times New Roman" w:hAnsi="Arial" w:cs="Arial"/>
          <w:sz w:val="24"/>
          <w:szCs w:val="24"/>
          <w:lang w:val="es-ES" w:eastAsia="es-ES"/>
        </w:rPr>
        <w:t>Bethesda</w:t>
      </w:r>
      <w:proofErr w:type="spellEnd"/>
      <w:r w:rsidRPr="00922C71">
        <w:rPr>
          <w:rFonts w:ascii="Arial" w:eastAsia="Times New Roman" w:hAnsi="Arial" w:cs="Arial"/>
          <w:sz w:val="24"/>
          <w:szCs w:val="24"/>
          <w:lang w:val="es-ES" w:eastAsia="es-ES"/>
        </w:rPr>
        <w:t>,</w:t>
      </w:r>
      <w:r>
        <w:rPr>
          <w:rFonts w:ascii="Arial" w:eastAsia="Times New Roman" w:hAnsi="Arial" w:cs="Arial"/>
          <w:sz w:val="24"/>
          <w:szCs w:val="24"/>
          <w:lang w:val="es-ES" w:eastAsia="es-ES"/>
        </w:rPr>
        <w:t xml:space="preserve"> </w:t>
      </w:r>
      <w:r w:rsidRPr="00922C71">
        <w:rPr>
          <w:rFonts w:ascii="Arial" w:eastAsia="Times New Roman" w:hAnsi="Arial" w:cs="Arial"/>
          <w:sz w:val="24"/>
          <w:szCs w:val="24"/>
          <w:lang w:val="es-ES" w:eastAsia="es-ES"/>
        </w:rPr>
        <w:t>MD, 2007.</w:t>
      </w:r>
    </w:p>
    <w:p w:rsidR="00922C71" w:rsidRDefault="00922C71"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005130F8" w:rsidRPr="005130F8">
        <w:rPr>
          <w:rFonts w:ascii="Arial" w:eastAsia="Times New Roman" w:hAnsi="Arial" w:cs="Arial"/>
          <w:sz w:val="24"/>
          <w:szCs w:val="24"/>
          <w:lang w:val="es-ES" w:eastAsia="es-ES"/>
        </w:rPr>
        <w:t xml:space="preserve">Delgado, S. Y., </w:t>
      </w:r>
      <w:proofErr w:type="spellStart"/>
      <w:r w:rsidR="005130F8" w:rsidRPr="005130F8">
        <w:rPr>
          <w:rFonts w:ascii="Arial" w:eastAsia="Times New Roman" w:hAnsi="Arial" w:cs="Arial"/>
          <w:sz w:val="24"/>
          <w:szCs w:val="24"/>
          <w:lang w:val="es-ES" w:eastAsia="es-ES"/>
        </w:rPr>
        <w:t>Faza</w:t>
      </w:r>
      <w:proofErr w:type="spellEnd"/>
      <w:r w:rsidR="005130F8" w:rsidRPr="005130F8">
        <w:rPr>
          <w:rFonts w:ascii="Arial" w:eastAsia="Times New Roman" w:hAnsi="Arial" w:cs="Arial"/>
          <w:sz w:val="24"/>
          <w:szCs w:val="24"/>
          <w:lang w:val="es-ES" w:eastAsia="es-ES"/>
        </w:rPr>
        <w:t>, V. G., Calvo, A. S., Gil, P. S., &amp; Gómez, L. G. Relación entre la inteligencia emocional y el burnout en los médicos de Atención Primaria. Medicina de Familia. SEMERGEN, 46(7),</w:t>
      </w:r>
      <w:r w:rsidR="005130F8" w:rsidRPr="005130F8">
        <w:t xml:space="preserve"> </w:t>
      </w:r>
      <w:r w:rsidR="005130F8" w:rsidRPr="005130F8">
        <w:rPr>
          <w:rFonts w:ascii="Arial" w:eastAsia="Times New Roman" w:hAnsi="Arial" w:cs="Arial"/>
          <w:sz w:val="24"/>
          <w:szCs w:val="24"/>
          <w:lang w:val="es-ES" w:eastAsia="es-ES"/>
        </w:rPr>
        <w:t>(2020). 472-478.</w:t>
      </w:r>
    </w:p>
    <w:p w:rsidR="000D3876" w:rsidRDefault="000D3876"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lastRenderedPageBreak/>
        <w:t xml:space="preserve">- </w:t>
      </w:r>
      <w:r w:rsidR="005C536F" w:rsidRPr="005C536F">
        <w:rPr>
          <w:rFonts w:ascii="Arial" w:eastAsia="Times New Roman" w:hAnsi="Arial" w:cs="Arial"/>
          <w:sz w:val="24"/>
          <w:szCs w:val="24"/>
          <w:lang w:val="es-ES" w:eastAsia="es-ES"/>
        </w:rPr>
        <w:t xml:space="preserve">Marcos, José Félix, </w:t>
      </w:r>
      <w:proofErr w:type="spellStart"/>
      <w:r w:rsidR="005C536F" w:rsidRPr="005C536F">
        <w:rPr>
          <w:rFonts w:ascii="Arial" w:eastAsia="Times New Roman" w:hAnsi="Arial" w:cs="Arial"/>
          <w:sz w:val="24"/>
          <w:szCs w:val="24"/>
          <w:lang w:val="es-ES" w:eastAsia="es-ES"/>
        </w:rPr>
        <w:t>Cerdio</w:t>
      </w:r>
      <w:proofErr w:type="spellEnd"/>
      <w:r w:rsidR="005C536F" w:rsidRPr="005C536F">
        <w:rPr>
          <w:rFonts w:ascii="Arial" w:eastAsia="Times New Roman" w:hAnsi="Arial" w:cs="Arial"/>
          <w:sz w:val="24"/>
          <w:szCs w:val="24"/>
          <w:lang w:val="es-ES" w:eastAsia="es-ES"/>
        </w:rPr>
        <w:t xml:space="preserve">, David, Campo, Elvia del, Gutiérrez, Rosalba Esther, Castro, Leonel Antonio, &amp; Cedillo, Alma Cristina. (2021). Relación médico-paciente e inteligencia emocional, un reto en la educación médica. Medicina y ética, 32(3), 635-664. </w:t>
      </w:r>
      <w:proofErr w:type="spellStart"/>
      <w:r w:rsidR="005C536F" w:rsidRPr="005C536F">
        <w:rPr>
          <w:rFonts w:ascii="Arial" w:eastAsia="Times New Roman" w:hAnsi="Arial" w:cs="Arial"/>
          <w:sz w:val="24"/>
          <w:szCs w:val="24"/>
          <w:lang w:val="es-ES" w:eastAsia="es-ES"/>
        </w:rPr>
        <w:t>Epub</w:t>
      </w:r>
      <w:proofErr w:type="spellEnd"/>
      <w:r w:rsidR="005C536F" w:rsidRPr="005C536F">
        <w:rPr>
          <w:rFonts w:ascii="Arial" w:eastAsia="Times New Roman" w:hAnsi="Arial" w:cs="Arial"/>
          <w:sz w:val="24"/>
          <w:szCs w:val="24"/>
          <w:lang w:val="es-ES" w:eastAsia="es-ES"/>
        </w:rPr>
        <w:t xml:space="preserve"> 14 de agosto de 2023.https://doi.org/10.36105/mye.2021v32n3.01</w:t>
      </w:r>
    </w:p>
    <w:p w:rsidR="005C536F" w:rsidRDefault="005C536F"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Pr="005C536F">
        <w:rPr>
          <w:rFonts w:ascii="Arial" w:eastAsia="Times New Roman" w:hAnsi="Arial" w:cs="Arial"/>
          <w:sz w:val="24"/>
          <w:szCs w:val="24"/>
          <w:lang w:val="es-ES" w:eastAsia="es-ES"/>
        </w:rPr>
        <w:t xml:space="preserve">Ortiz-Acosta Rogelio, Beltrán-Jiménez Beatriz Elena. Habilidades clínicas, inteligencia emocional percibida y desgaste laboral en médicos pasantes de servicio social. Investigación </w:t>
      </w:r>
      <w:proofErr w:type="spellStart"/>
      <w:r w:rsidRPr="005C536F">
        <w:rPr>
          <w:rFonts w:ascii="Arial" w:eastAsia="Times New Roman" w:hAnsi="Arial" w:cs="Arial"/>
          <w:sz w:val="24"/>
          <w:szCs w:val="24"/>
          <w:lang w:val="es-ES" w:eastAsia="es-ES"/>
        </w:rPr>
        <w:t>educ</w:t>
      </w:r>
      <w:proofErr w:type="spellEnd"/>
      <w:r w:rsidRPr="005C536F">
        <w:rPr>
          <w:rFonts w:ascii="Arial" w:eastAsia="Times New Roman" w:hAnsi="Arial" w:cs="Arial"/>
          <w:sz w:val="24"/>
          <w:szCs w:val="24"/>
          <w:lang w:val="es-ES" w:eastAsia="es-ES"/>
        </w:rPr>
        <w:t xml:space="preserve">. </w:t>
      </w:r>
      <w:proofErr w:type="gramStart"/>
      <w:r w:rsidRPr="005C536F">
        <w:rPr>
          <w:rFonts w:ascii="Arial" w:eastAsia="Times New Roman" w:hAnsi="Arial" w:cs="Arial"/>
          <w:sz w:val="24"/>
          <w:szCs w:val="24"/>
          <w:lang w:val="es-ES" w:eastAsia="es-ES"/>
        </w:rPr>
        <w:t>médica  [</w:t>
      </w:r>
      <w:proofErr w:type="gramEnd"/>
      <w:r w:rsidRPr="005C536F">
        <w:rPr>
          <w:rFonts w:ascii="Arial" w:eastAsia="Times New Roman" w:hAnsi="Arial" w:cs="Arial"/>
          <w:sz w:val="24"/>
          <w:szCs w:val="24"/>
          <w:lang w:val="es-ES" w:eastAsia="es-ES"/>
        </w:rPr>
        <w:t xml:space="preserve">revista en la Internet]. </w:t>
      </w:r>
      <w:proofErr w:type="gramStart"/>
      <w:r w:rsidRPr="005C536F">
        <w:rPr>
          <w:rFonts w:ascii="Arial" w:eastAsia="Times New Roman" w:hAnsi="Arial" w:cs="Arial"/>
          <w:sz w:val="24"/>
          <w:szCs w:val="24"/>
          <w:lang w:val="es-ES" w:eastAsia="es-ES"/>
        </w:rPr>
        <w:t>2019  Mar</w:t>
      </w:r>
      <w:proofErr w:type="gramEnd"/>
      <w:r w:rsidRPr="005C536F">
        <w:rPr>
          <w:rFonts w:ascii="Arial" w:eastAsia="Times New Roman" w:hAnsi="Arial" w:cs="Arial"/>
          <w:sz w:val="24"/>
          <w:szCs w:val="24"/>
          <w:lang w:val="es-ES" w:eastAsia="es-ES"/>
        </w:rPr>
        <w:t xml:space="preserve"> [citado  2023  </w:t>
      </w:r>
      <w:proofErr w:type="spellStart"/>
      <w:r w:rsidRPr="005C536F">
        <w:rPr>
          <w:rFonts w:ascii="Arial" w:eastAsia="Times New Roman" w:hAnsi="Arial" w:cs="Arial"/>
          <w:sz w:val="24"/>
          <w:szCs w:val="24"/>
          <w:lang w:val="es-ES" w:eastAsia="es-ES"/>
        </w:rPr>
        <w:t>Ago</w:t>
      </w:r>
      <w:proofErr w:type="spellEnd"/>
      <w:r w:rsidRPr="005C536F">
        <w:rPr>
          <w:rFonts w:ascii="Arial" w:eastAsia="Times New Roman" w:hAnsi="Arial" w:cs="Arial"/>
          <w:sz w:val="24"/>
          <w:szCs w:val="24"/>
          <w:lang w:val="es-ES" w:eastAsia="es-ES"/>
        </w:rPr>
        <w:t xml:space="preserve">  26] ;  8( 29 ): 76-84. Disponible en: http://www.scielo.org.mx/scielo.php?script=sci_arttext&amp;pid=S2007-50572019000100076&amp;lng=es.  </w:t>
      </w:r>
      <w:hyperlink r:id="rId10" w:history="1">
        <w:r w:rsidRPr="00CB225A">
          <w:rPr>
            <w:rStyle w:val="Hipervnculo"/>
            <w:rFonts w:ascii="Arial" w:eastAsia="Times New Roman" w:hAnsi="Arial" w:cs="Arial"/>
            <w:sz w:val="24"/>
            <w:szCs w:val="24"/>
            <w:lang w:val="es-ES" w:eastAsia="es-ES"/>
          </w:rPr>
          <w:t>https://doi.org/10.1016/j.riem.2016.11.006</w:t>
        </w:r>
      </w:hyperlink>
      <w:r w:rsidRPr="005C536F">
        <w:rPr>
          <w:rFonts w:ascii="Arial" w:eastAsia="Times New Roman" w:hAnsi="Arial" w:cs="Arial"/>
          <w:sz w:val="24"/>
          <w:szCs w:val="24"/>
          <w:lang w:val="es-ES" w:eastAsia="es-ES"/>
        </w:rPr>
        <w:t>.</w:t>
      </w:r>
    </w:p>
    <w:p w:rsidR="005C536F" w:rsidRDefault="005C536F" w:rsidP="00F236BB">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proofErr w:type="spellStart"/>
      <w:r w:rsidR="00EC6277" w:rsidRPr="00EC6277">
        <w:rPr>
          <w:rFonts w:ascii="Arial" w:eastAsia="Times New Roman" w:hAnsi="Arial" w:cs="Arial"/>
          <w:sz w:val="24"/>
          <w:szCs w:val="24"/>
          <w:lang w:val="es-ES" w:eastAsia="es-ES"/>
        </w:rPr>
        <w:t>Tonguino</w:t>
      </w:r>
      <w:proofErr w:type="spellEnd"/>
      <w:r w:rsidR="00EC6277" w:rsidRPr="00EC6277">
        <w:rPr>
          <w:rFonts w:ascii="Arial" w:eastAsia="Times New Roman" w:hAnsi="Arial" w:cs="Arial"/>
          <w:sz w:val="24"/>
          <w:szCs w:val="24"/>
          <w:lang w:val="es-ES" w:eastAsia="es-ES"/>
        </w:rPr>
        <w:t>, J. A. R. Formación por competencias, autocontrol emocional competencia para formar y potenciar.</w:t>
      </w:r>
      <w:r w:rsidR="00F236BB" w:rsidRPr="00F236BB">
        <w:rPr>
          <w:rFonts w:ascii="Arial" w:eastAsia="Times New Roman" w:hAnsi="Arial" w:cs="Arial"/>
          <w:sz w:val="24"/>
          <w:szCs w:val="24"/>
          <w:lang w:val="es-ES" w:eastAsia="es-ES"/>
        </w:rPr>
        <w:t xml:space="preserve"> </w:t>
      </w:r>
      <w:r w:rsidR="00F236BB" w:rsidRPr="00EC6277">
        <w:rPr>
          <w:rFonts w:ascii="Arial" w:eastAsia="Times New Roman" w:hAnsi="Arial" w:cs="Arial"/>
          <w:sz w:val="24"/>
          <w:szCs w:val="24"/>
          <w:lang w:val="es-ES" w:eastAsia="es-ES"/>
        </w:rPr>
        <w:t>(2021).</w:t>
      </w:r>
    </w:p>
    <w:p w:rsidR="00EC6277" w:rsidRDefault="00EC6277"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00F236BB" w:rsidRPr="00F236BB">
        <w:rPr>
          <w:rFonts w:ascii="Arial" w:eastAsia="Times New Roman" w:hAnsi="Arial" w:cs="Arial"/>
          <w:sz w:val="24"/>
          <w:szCs w:val="24"/>
          <w:lang w:val="es-ES" w:eastAsia="es-ES"/>
        </w:rPr>
        <w:t>Sierra-Tobón, S., &amp; Díaz-Castrillón, C. E. (2020). Inteligencia emocional y práctica clínica en tiempos de pandemia. Ces Medicina, 34(SPE), 59-68.</w:t>
      </w:r>
    </w:p>
    <w:p w:rsidR="00F236BB" w:rsidRDefault="00F236BB"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Pr="00F236BB">
        <w:rPr>
          <w:rFonts w:ascii="Arial" w:eastAsia="Times New Roman" w:hAnsi="Arial" w:cs="Arial"/>
          <w:sz w:val="24"/>
          <w:szCs w:val="24"/>
          <w:lang w:val="es-ES" w:eastAsia="es-ES"/>
        </w:rPr>
        <w:t xml:space="preserve">Vega Intriago, J. O., Bello Dávila, Z., Medina García, J., &amp; Alfonso León, A. (2019). Las competencias emocionales son necesarias para el desempeño exitoso de Médicos y Enfermeros. Una valoración de los empleadores, profesionales y estudiantes de Manabí, Ecuador. Revista San Gregorio, (29). </w:t>
      </w:r>
      <w:hyperlink r:id="rId11" w:history="1">
        <w:r w:rsidRPr="00CB225A">
          <w:rPr>
            <w:rStyle w:val="Hipervnculo"/>
            <w:rFonts w:ascii="Arial" w:eastAsia="Times New Roman" w:hAnsi="Arial" w:cs="Arial"/>
            <w:sz w:val="24"/>
            <w:szCs w:val="24"/>
            <w:lang w:val="es-ES" w:eastAsia="es-ES"/>
          </w:rPr>
          <w:t>https://doi.org/10.36097/rsan.v0i29.864</w:t>
        </w:r>
      </w:hyperlink>
    </w:p>
    <w:p w:rsidR="00F236BB" w:rsidRDefault="00F236BB" w:rsidP="00423372">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Pr="00F236BB">
        <w:rPr>
          <w:rFonts w:ascii="Arial" w:eastAsia="Times New Roman" w:hAnsi="Arial" w:cs="Arial"/>
          <w:sz w:val="24"/>
          <w:szCs w:val="24"/>
          <w:lang w:val="es-ES" w:eastAsia="es-ES"/>
        </w:rPr>
        <w:t>Fernández Berrocal, P., &amp; Cabello, R. La inteligencia emocional como fundamento de la educación emocional.</w:t>
      </w:r>
      <w:r w:rsidR="00423372" w:rsidRPr="00423372">
        <w:rPr>
          <w:rFonts w:ascii="Arial" w:eastAsia="Times New Roman" w:hAnsi="Arial" w:cs="Arial"/>
          <w:sz w:val="24"/>
          <w:szCs w:val="24"/>
          <w:lang w:val="es-ES" w:eastAsia="es-ES"/>
        </w:rPr>
        <w:t xml:space="preserve"> </w:t>
      </w:r>
      <w:r w:rsidR="00423372" w:rsidRPr="00F236BB">
        <w:rPr>
          <w:rFonts w:ascii="Arial" w:eastAsia="Times New Roman" w:hAnsi="Arial" w:cs="Arial"/>
          <w:sz w:val="24"/>
          <w:szCs w:val="24"/>
          <w:lang w:val="es-ES" w:eastAsia="es-ES"/>
        </w:rPr>
        <w:t>(2021).</w:t>
      </w:r>
    </w:p>
    <w:p w:rsidR="00F236BB" w:rsidRDefault="00F236BB"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00F37E8F" w:rsidRPr="00F37E8F">
        <w:rPr>
          <w:rFonts w:ascii="Arial" w:eastAsia="Times New Roman" w:hAnsi="Arial" w:cs="Arial"/>
          <w:sz w:val="24"/>
          <w:szCs w:val="24"/>
          <w:lang w:val="es-ES" w:eastAsia="es-ES"/>
        </w:rPr>
        <w:t>Fernández-Martínez, E., Liébana-Presa, C., Martínez-Soriano, M., &amp; López-Alonso, A. Miedo a la muerte y su relación con la inteligencia emocional en estudiantes de enfermería. Revista Paliativa, (2019). 26(3), 205-210.</w:t>
      </w:r>
    </w:p>
    <w:p w:rsidR="00F37E8F" w:rsidRDefault="00F37E8F"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Pr="00F37E8F">
        <w:rPr>
          <w:rFonts w:ascii="Arial" w:eastAsia="Times New Roman" w:hAnsi="Arial" w:cs="Arial"/>
          <w:sz w:val="24"/>
          <w:szCs w:val="24"/>
          <w:lang w:val="es-ES" w:eastAsia="es-ES"/>
        </w:rPr>
        <w:t xml:space="preserve">Torres, E. L. L., &amp; Paredes, J. E. C. Nivel de inteligencia emocional y estrés laboral en enfermeras de hospitales I-red asistencial La Libertad </w:t>
      </w:r>
      <w:proofErr w:type="spellStart"/>
      <w:r w:rsidRPr="00F37E8F">
        <w:rPr>
          <w:rFonts w:ascii="Arial" w:eastAsia="Times New Roman" w:hAnsi="Arial" w:cs="Arial"/>
          <w:sz w:val="24"/>
          <w:szCs w:val="24"/>
          <w:lang w:val="es-ES" w:eastAsia="es-ES"/>
        </w:rPr>
        <w:t>Essalud</w:t>
      </w:r>
      <w:proofErr w:type="spellEnd"/>
      <w:r w:rsidRPr="00F37E8F">
        <w:rPr>
          <w:rFonts w:ascii="Arial" w:eastAsia="Times New Roman" w:hAnsi="Arial" w:cs="Arial"/>
          <w:sz w:val="24"/>
          <w:szCs w:val="24"/>
          <w:lang w:val="es-ES" w:eastAsia="es-ES"/>
        </w:rPr>
        <w:t xml:space="preserve">. Revista Ciencia y </w:t>
      </w:r>
      <w:proofErr w:type="spellStart"/>
      <w:r w:rsidRPr="00F37E8F">
        <w:rPr>
          <w:rFonts w:ascii="Arial" w:eastAsia="Times New Roman" w:hAnsi="Arial" w:cs="Arial"/>
          <w:sz w:val="24"/>
          <w:szCs w:val="24"/>
          <w:lang w:val="es-ES" w:eastAsia="es-ES"/>
        </w:rPr>
        <w:t>Tecnologia</w:t>
      </w:r>
      <w:proofErr w:type="spellEnd"/>
      <w:r w:rsidRPr="00F37E8F">
        <w:rPr>
          <w:rFonts w:ascii="Arial" w:eastAsia="Times New Roman" w:hAnsi="Arial" w:cs="Arial"/>
          <w:sz w:val="24"/>
          <w:szCs w:val="24"/>
          <w:lang w:val="es-ES" w:eastAsia="es-ES"/>
        </w:rPr>
        <w:t>, (2021). 17(4), 243-250.</w:t>
      </w:r>
    </w:p>
    <w:p w:rsidR="00D07264" w:rsidRDefault="00D07264"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Pr="00D07264">
        <w:rPr>
          <w:rFonts w:ascii="Arial" w:eastAsia="Times New Roman" w:hAnsi="Arial" w:cs="Arial"/>
          <w:sz w:val="24"/>
          <w:szCs w:val="24"/>
          <w:lang w:val="es-ES" w:eastAsia="es-ES"/>
        </w:rPr>
        <w:t xml:space="preserve">Leo Ramírez Cecilia Eulalia, Zapata González Alfredo, Esperón Hernández Ramón Ignacio. Estudio y desarrollo de las competencias emocionales en estudiantes de medicina. Una aproximación </w:t>
      </w:r>
      <w:proofErr w:type="spellStart"/>
      <w:r w:rsidRPr="00D07264">
        <w:rPr>
          <w:rFonts w:ascii="Arial" w:eastAsia="Times New Roman" w:hAnsi="Arial" w:cs="Arial"/>
          <w:sz w:val="24"/>
          <w:szCs w:val="24"/>
          <w:lang w:val="es-ES" w:eastAsia="es-ES"/>
        </w:rPr>
        <w:t>bibliométrica</w:t>
      </w:r>
      <w:proofErr w:type="spellEnd"/>
      <w:r w:rsidRPr="00D07264">
        <w:rPr>
          <w:rFonts w:ascii="Arial" w:eastAsia="Times New Roman" w:hAnsi="Arial" w:cs="Arial"/>
          <w:sz w:val="24"/>
          <w:szCs w:val="24"/>
          <w:lang w:val="es-ES" w:eastAsia="es-ES"/>
        </w:rPr>
        <w:t xml:space="preserve">. Investigación </w:t>
      </w:r>
      <w:proofErr w:type="spellStart"/>
      <w:r w:rsidRPr="00D07264">
        <w:rPr>
          <w:rFonts w:ascii="Arial" w:eastAsia="Times New Roman" w:hAnsi="Arial" w:cs="Arial"/>
          <w:sz w:val="24"/>
          <w:szCs w:val="24"/>
          <w:lang w:val="es-ES" w:eastAsia="es-ES"/>
        </w:rPr>
        <w:t>educ</w:t>
      </w:r>
      <w:proofErr w:type="spellEnd"/>
      <w:r w:rsidRPr="00D07264">
        <w:rPr>
          <w:rFonts w:ascii="Arial" w:eastAsia="Times New Roman" w:hAnsi="Arial" w:cs="Arial"/>
          <w:sz w:val="24"/>
          <w:szCs w:val="24"/>
          <w:lang w:val="es-ES" w:eastAsia="es-ES"/>
        </w:rPr>
        <w:t xml:space="preserve">. </w:t>
      </w:r>
      <w:proofErr w:type="gramStart"/>
      <w:r w:rsidRPr="00D07264">
        <w:rPr>
          <w:rFonts w:ascii="Arial" w:eastAsia="Times New Roman" w:hAnsi="Arial" w:cs="Arial"/>
          <w:sz w:val="24"/>
          <w:szCs w:val="24"/>
          <w:lang w:val="es-ES" w:eastAsia="es-ES"/>
        </w:rPr>
        <w:t>médica  [</w:t>
      </w:r>
      <w:proofErr w:type="gramEnd"/>
      <w:r w:rsidRPr="00D07264">
        <w:rPr>
          <w:rFonts w:ascii="Arial" w:eastAsia="Times New Roman" w:hAnsi="Arial" w:cs="Arial"/>
          <w:sz w:val="24"/>
          <w:szCs w:val="24"/>
          <w:lang w:val="es-ES" w:eastAsia="es-ES"/>
        </w:rPr>
        <w:t xml:space="preserve">revista en la Internet]. </w:t>
      </w:r>
      <w:proofErr w:type="gramStart"/>
      <w:r w:rsidRPr="00D07264">
        <w:rPr>
          <w:rFonts w:ascii="Arial" w:eastAsia="Times New Roman" w:hAnsi="Arial" w:cs="Arial"/>
          <w:sz w:val="24"/>
          <w:szCs w:val="24"/>
          <w:lang w:val="es-ES" w:eastAsia="es-ES"/>
        </w:rPr>
        <w:t xml:space="preserve">2019  </w:t>
      </w:r>
      <w:proofErr w:type="spellStart"/>
      <w:r w:rsidRPr="00D07264">
        <w:rPr>
          <w:rFonts w:ascii="Arial" w:eastAsia="Times New Roman" w:hAnsi="Arial" w:cs="Arial"/>
          <w:sz w:val="24"/>
          <w:szCs w:val="24"/>
          <w:lang w:val="es-ES" w:eastAsia="es-ES"/>
        </w:rPr>
        <w:t>Sep</w:t>
      </w:r>
      <w:proofErr w:type="spellEnd"/>
      <w:proofErr w:type="gramEnd"/>
      <w:r w:rsidRPr="00D07264">
        <w:rPr>
          <w:rFonts w:ascii="Arial" w:eastAsia="Times New Roman" w:hAnsi="Arial" w:cs="Arial"/>
          <w:sz w:val="24"/>
          <w:szCs w:val="24"/>
          <w:lang w:val="es-ES" w:eastAsia="es-ES"/>
        </w:rPr>
        <w:t xml:space="preserve"> [citado  2023  </w:t>
      </w:r>
      <w:proofErr w:type="spellStart"/>
      <w:r w:rsidRPr="00D07264">
        <w:rPr>
          <w:rFonts w:ascii="Arial" w:eastAsia="Times New Roman" w:hAnsi="Arial" w:cs="Arial"/>
          <w:sz w:val="24"/>
          <w:szCs w:val="24"/>
          <w:lang w:val="es-ES" w:eastAsia="es-ES"/>
        </w:rPr>
        <w:t>Ago</w:t>
      </w:r>
      <w:proofErr w:type="spellEnd"/>
      <w:r w:rsidRPr="00D07264">
        <w:rPr>
          <w:rFonts w:ascii="Arial" w:eastAsia="Times New Roman" w:hAnsi="Arial" w:cs="Arial"/>
          <w:sz w:val="24"/>
          <w:szCs w:val="24"/>
          <w:lang w:val="es-ES" w:eastAsia="es-ES"/>
        </w:rPr>
        <w:t xml:space="preserve">  26] ;  8( 31 ): 92-102. Disponible en: http://www.scielo.org.mx/scielo.php?script=sci_arttext&amp;pid=S2007-50572019000300092&amp;lng=es.  </w:t>
      </w:r>
      <w:proofErr w:type="spellStart"/>
      <w:r w:rsidRPr="00D07264">
        <w:rPr>
          <w:rFonts w:ascii="Arial" w:eastAsia="Times New Roman" w:hAnsi="Arial" w:cs="Arial"/>
          <w:sz w:val="24"/>
          <w:szCs w:val="24"/>
          <w:lang w:val="es-ES" w:eastAsia="es-ES"/>
        </w:rPr>
        <w:t>Epub</w:t>
      </w:r>
      <w:proofErr w:type="spellEnd"/>
      <w:r w:rsidRPr="00D07264">
        <w:rPr>
          <w:rFonts w:ascii="Arial" w:eastAsia="Times New Roman" w:hAnsi="Arial" w:cs="Arial"/>
          <w:sz w:val="24"/>
          <w:szCs w:val="24"/>
          <w:lang w:val="es-ES" w:eastAsia="es-ES"/>
        </w:rPr>
        <w:t xml:space="preserve"> 01-Dic-2019.  </w:t>
      </w:r>
      <w:hyperlink r:id="rId12" w:history="1">
        <w:r w:rsidR="00BB2C51" w:rsidRPr="00CB225A">
          <w:rPr>
            <w:rStyle w:val="Hipervnculo"/>
            <w:rFonts w:ascii="Arial" w:eastAsia="Times New Roman" w:hAnsi="Arial" w:cs="Arial"/>
            <w:sz w:val="24"/>
            <w:szCs w:val="24"/>
            <w:lang w:val="es-ES" w:eastAsia="es-ES"/>
          </w:rPr>
          <w:t>https://doi.org/10.22201/facmed.20075057e.2019.31.19193</w:t>
        </w:r>
      </w:hyperlink>
      <w:r w:rsidRPr="00D07264">
        <w:rPr>
          <w:rFonts w:ascii="Arial" w:eastAsia="Times New Roman" w:hAnsi="Arial" w:cs="Arial"/>
          <w:sz w:val="24"/>
          <w:szCs w:val="24"/>
          <w:lang w:val="es-ES" w:eastAsia="es-ES"/>
        </w:rPr>
        <w:t>.</w:t>
      </w:r>
    </w:p>
    <w:p w:rsidR="00BB2C51" w:rsidRDefault="00BB2C51"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Pr="00BB2C51">
        <w:rPr>
          <w:rFonts w:ascii="Arial" w:eastAsia="Times New Roman" w:hAnsi="Arial" w:cs="Arial"/>
          <w:sz w:val="24"/>
          <w:szCs w:val="24"/>
          <w:lang w:val="es-ES" w:eastAsia="es-ES"/>
        </w:rPr>
        <w:t>Bar-</w:t>
      </w:r>
      <w:proofErr w:type="spellStart"/>
      <w:r w:rsidRPr="00BB2C51">
        <w:rPr>
          <w:rFonts w:ascii="Arial" w:eastAsia="Times New Roman" w:hAnsi="Arial" w:cs="Arial"/>
          <w:sz w:val="24"/>
          <w:szCs w:val="24"/>
          <w:lang w:val="es-ES" w:eastAsia="es-ES"/>
        </w:rPr>
        <w:t>On</w:t>
      </w:r>
      <w:proofErr w:type="spellEnd"/>
      <w:r w:rsidRPr="00BB2C51">
        <w:rPr>
          <w:rFonts w:ascii="Arial" w:eastAsia="Times New Roman" w:hAnsi="Arial" w:cs="Arial"/>
          <w:sz w:val="24"/>
          <w:szCs w:val="24"/>
          <w:lang w:val="es-ES" w:eastAsia="es-ES"/>
        </w:rPr>
        <w:t xml:space="preserve"> R. </w:t>
      </w:r>
      <w:proofErr w:type="spellStart"/>
      <w:r w:rsidRPr="00BB2C51">
        <w:rPr>
          <w:rFonts w:ascii="Arial" w:eastAsia="Times New Roman" w:hAnsi="Arial" w:cs="Arial"/>
          <w:sz w:val="24"/>
          <w:szCs w:val="24"/>
          <w:lang w:val="es-ES" w:eastAsia="es-ES"/>
        </w:rPr>
        <w:t>Emotional</w:t>
      </w:r>
      <w:proofErr w:type="spellEnd"/>
      <w:r w:rsidRPr="00BB2C51">
        <w:rPr>
          <w:rFonts w:ascii="Arial" w:eastAsia="Times New Roman" w:hAnsi="Arial" w:cs="Arial"/>
          <w:sz w:val="24"/>
          <w:szCs w:val="24"/>
          <w:lang w:val="es-ES" w:eastAsia="es-ES"/>
        </w:rPr>
        <w:t xml:space="preserve"> </w:t>
      </w:r>
      <w:proofErr w:type="spellStart"/>
      <w:r w:rsidRPr="00BB2C51">
        <w:rPr>
          <w:rFonts w:ascii="Arial" w:eastAsia="Times New Roman" w:hAnsi="Arial" w:cs="Arial"/>
          <w:sz w:val="24"/>
          <w:szCs w:val="24"/>
          <w:lang w:val="es-ES" w:eastAsia="es-ES"/>
        </w:rPr>
        <w:t>intelligence</w:t>
      </w:r>
      <w:proofErr w:type="spellEnd"/>
      <w:r w:rsidRPr="00BB2C51">
        <w:rPr>
          <w:rFonts w:ascii="Arial" w:eastAsia="Times New Roman" w:hAnsi="Arial" w:cs="Arial"/>
          <w:sz w:val="24"/>
          <w:szCs w:val="24"/>
          <w:lang w:val="es-ES" w:eastAsia="es-ES"/>
        </w:rPr>
        <w:t xml:space="preserve">: </w:t>
      </w:r>
      <w:proofErr w:type="spellStart"/>
      <w:r w:rsidRPr="00BB2C51">
        <w:rPr>
          <w:rFonts w:ascii="Arial" w:eastAsia="Times New Roman" w:hAnsi="Arial" w:cs="Arial"/>
          <w:sz w:val="24"/>
          <w:szCs w:val="24"/>
          <w:lang w:val="es-ES" w:eastAsia="es-ES"/>
        </w:rPr>
        <w:t>an</w:t>
      </w:r>
      <w:proofErr w:type="spellEnd"/>
      <w:r w:rsidRPr="00BB2C51">
        <w:rPr>
          <w:rFonts w:ascii="Arial" w:eastAsia="Times New Roman" w:hAnsi="Arial" w:cs="Arial"/>
          <w:sz w:val="24"/>
          <w:szCs w:val="24"/>
          <w:lang w:val="es-ES" w:eastAsia="es-ES"/>
        </w:rPr>
        <w:t xml:space="preserve"> integral </w:t>
      </w:r>
      <w:proofErr w:type="spellStart"/>
      <w:r w:rsidRPr="00BB2C51">
        <w:rPr>
          <w:rFonts w:ascii="Arial" w:eastAsia="Times New Roman" w:hAnsi="Arial" w:cs="Arial"/>
          <w:sz w:val="24"/>
          <w:szCs w:val="24"/>
          <w:lang w:val="es-ES" w:eastAsia="es-ES"/>
        </w:rPr>
        <w:t>part</w:t>
      </w:r>
      <w:proofErr w:type="spellEnd"/>
      <w:r w:rsidRPr="00BB2C51">
        <w:rPr>
          <w:rFonts w:ascii="Arial" w:eastAsia="Times New Roman" w:hAnsi="Arial" w:cs="Arial"/>
          <w:sz w:val="24"/>
          <w:szCs w:val="24"/>
          <w:lang w:val="es-ES" w:eastAsia="es-ES"/>
        </w:rPr>
        <w:t xml:space="preserve"> of positive </w:t>
      </w:r>
      <w:proofErr w:type="spellStart"/>
      <w:r w:rsidRPr="00BB2C51">
        <w:rPr>
          <w:rFonts w:ascii="Arial" w:eastAsia="Times New Roman" w:hAnsi="Arial" w:cs="Arial"/>
          <w:sz w:val="24"/>
          <w:szCs w:val="24"/>
          <w:lang w:val="es-ES" w:eastAsia="es-ES"/>
        </w:rPr>
        <w:t>psychology</w:t>
      </w:r>
      <w:proofErr w:type="spellEnd"/>
      <w:r w:rsidRPr="00BB2C51">
        <w:rPr>
          <w:rFonts w:ascii="Arial" w:eastAsia="Times New Roman" w:hAnsi="Arial" w:cs="Arial"/>
          <w:sz w:val="24"/>
          <w:szCs w:val="24"/>
          <w:lang w:val="es-ES" w:eastAsia="es-ES"/>
        </w:rPr>
        <w:t xml:space="preserve">. South </w:t>
      </w:r>
      <w:proofErr w:type="spellStart"/>
      <w:r w:rsidRPr="00BB2C51">
        <w:rPr>
          <w:rFonts w:ascii="Arial" w:eastAsia="Times New Roman" w:hAnsi="Arial" w:cs="Arial"/>
          <w:sz w:val="24"/>
          <w:szCs w:val="24"/>
          <w:lang w:val="es-ES" w:eastAsia="es-ES"/>
        </w:rPr>
        <w:t>African</w:t>
      </w:r>
      <w:proofErr w:type="spellEnd"/>
      <w:r w:rsidRPr="00BB2C51">
        <w:rPr>
          <w:rFonts w:ascii="Arial" w:eastAsia="Times New Roman" w:hAnsi="Arial" w:cs="Arial"/>
          <w:sz w:val="24"/>
          <w:szCs w:val="24"/>
          <w:lang w:val="es-ES" w:eastAsia="es-ES"/>
        </w:rPr>
        <w:t xml:space="preserve"> </w:t>
      </w:r>
      <w:proofErr w:type="spellStart"/>
      <w:r w:rsidRPr="00BB2C51">
        <w:rPr>
          <w:rFonts w:ascii="Arial" w:eastAsia="Times New Roman" w:hAnsi="Arial" w:cs="Arial"/>
          <w:sz w:val="24"/>
          <w:szCs w:val="24"/>
          <w:lang w:val="es-ES" w:eastAsia="es-ES"/>
        </w:rPr>
        <w:t>Journal</w:t>
      </w:r>
      <w:proofErr w:type="spellEnd"/>
      <w:r w:rsidRPr="00BB2C51">
        <w:rPr>
          <w:rFonts w:ascii="Arial" w:eastAsia="Times New Roman" w:hAnsi="Arial" w:cs="Arial"/>
          <w:sz w:val="24"/>
          <w:szCs w:val="24"/>
          <w:lang w:val="es-ES" w:eastAsia="es-ES"/>
        </w:rPr>
        <w:t xml:space="preserve"> of </w:t>
      </w:r>
      <w:proofErr w:type="spellStart"/>
      <w:r w:rsidRPr="00BB2C51">
        <w:rPr>
          <w:rFonts w:ascii="Arial" w:eastAsia="Times New Roman" w:hAnsi="Arial" w:cs="Arial"/>
          <w:sz w:val="24"/>
          <w:szCs w:val="24"/>
          <w:lang w:val="es-ES" w:eastAsia="es-ES"/>
        </w:rPr>
        <w:t>Psychology</w:t>
      </w:r>
      <w:proofErr w:type="spellEnd"/>
      <w:r w:rsidRPr="00BB2C51">
        <w:rPr>
          <w:rFonts w:ascii="Arial" w:eastAsia="Times New Roman" w:hAnsi="Arial" w:cs="Arial"/>
          <w:sz w:val="24"/>
          <w:szCs w:val="24"/>
          <w:lang w:val="es-ES" w:eastAsia="es-ES"/>
        </w:rPr>
        <w:t xml:space="preserve">. 2010;40(1):54-62. Disponible en: http://journals.sagepub.com/doi/pdf/10.1177/008124631004000106 [ </w:t>
      </w:r>
      <w:proofErr w:type="gramStart"/>
      <w:r w:rsidRPr="00BB2C51">
        <w:rPr>
          <w:rFonts w:ascii="Arial" w:eastAsia="Times New Roman" w:hAnsi="Arial" w:cs="Arial"/>
          <w:sz w:val="24"/>
          <w:szCs w:val="24"/>
          <w:lang w:val="es-ES" w:eastAsia="es-ES"/>
        </w:rPr>
        <w:t>Links ]</w:t>
      </w:r>
      <w:proofErr w:type="gramEnd"/>
    </w:p>
    <w:p w:rsidR="00BB2C51" w:rsidRDefault="00BB2C51"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proofErr w:type="spellStart"/>
      <w:r w:rsidRPr="00BB2C51">
        <w:rPr>
          <w:rFonts w:ascii="Arial" w:eastAsia="Times New Roman" w:hAnsi="Arial" w:cs="Arial"/>
          <w:sz w:val="24"/>
          <w:szCs w:val="24"/>
          <w:lang w:val="es-ES" w:eastAsia="es-ES"/>
        </w:rPr>
        <w:t>Bisquerra</w:t>
      </w:r>
      <w:proofErr w:type="spellEnd"/>
      <w:r w:rsidRPr="00BB2C51">
        <w:rPr>
          <w:rFonts w:ascii="Arial" w:eastAsia="Times New Roman" w:hAnsi="Arial" w:cs="Arial"/>
          <w:sz w:val="24"/>
          <w:szCs w:val="24"/>
          <w:lang w:val="es-ES" w:eastAsia="es-ES"/>
        </w:rPr>
        <w:t xml:space="preserve"> </w:t>
      </w:r>
      <w:proofErr w:type="gramStart"/>
      <w:r w:rsidRPr="00BB2C51">
        <w:rPr>
          <w:rFonts w:ascii="Arial" w:eastAsia="Times New Roman" w:hAnsi="Arial" w:cs="Arial"/>
          <w:sz w:val="24"/>
          <w:szCs w:val="24"/>
          <w:lang w:val="es-ES" w:eastAsia="es-ES"/>
        </w:rPr>
        <w:t>R ,</w:t>
      </w:r>
      <w:proofErr w:type="gramEnd"/>
      <w:r w:rsidRPr="00BB2C51">
        <w:rPr>
          <w:rFonts w:ascii="Arial" w:eastAsia="Times New Roman" w:hAnsi="Arial" w:cs="Arial"/>
          <w:sz w:val="24"/>
          <w:szCs w:val="24"/>
          <w:lang w:val="es-ES" w:eastAsia="es-ES"/>
        </w:rPr>
        <w:t xml:space="preserve"> Pérez Escoda N. Las competencias emocionales. </w:t>
      </w:r>
      <w:proofErr w:type="spellStart"/>
      <w:r w:rsidRPr="00BB2C51">
        <w:rPr>
          <w:rFonts w:ascii="Arial" w:eastAsia="Times New Roman" w:hAnsi="Arial" w:cs="Arial"/>
          <w:sz w:val="24"/>
          <w:szCs w:val="24"/>
          <w:lang w:val="es-ES" w:eastAsia="es-ES"/>
        </w:rPr>
        <w:t>Educacion</w:t>
      </w:r>
      <w:proofErr w:type="spellEnd"/>
      <w:r w:rsidRPr="00BB2C51">
        <w:rPr>
          <w:rFonts w:ascii="Arial" w:eastAsia="Times New Roman" w:hAnsi="Arial" w:cs="Arial"/>
          <w:sz w:val="24"/>
          <w:szCs w:val="24"/>
          <w:lang w:val="es-ES" w:eastAsia="es-ES"/>
        </w:rPr>
        <w:t xml:space="preserve"> XXI Revista de la facultad de Educación. 2007 (citado el 20 de septiembre del 2016); (10):61-82. Disponible en: http://e-spacio.uned.es/fez/eserv/bibliuned:EducacionXXI-2007numero10-823/Documento.pdf [ </w:t>
      </w:r>
      <w:proofErr w:type="gramStart"/>
      <w:r w:rsidRPr="00BB2C51">
        <w:rPr>
          <w:rFonts w:ascii="Arial" w:eastAsia="Times New Roman" w:hAnsi="Arial" w:cs="Arial"/>
          <w:sz w:val="24"/>
          <w:szCs w:val="24"/>
          <w:lang w:val="es-ES" w:eastAsia="es-ES"/>
        </w:rPr>
        <w:t>Links ]</w:t>
      </w:r>
      <w:proofErr w:type="gramEnd"/>
    </w:p>
    <w:p w:rsidR="00BB2C51" w:rsidRDefault="00BB2C51"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Pr="00BB2C51">
        <w:rPr>
          <w:rFonts w:ascii="Arial" w:eastAsia="Times New Roman" w:hAnsi="Arial" w:cs="Arial"/>
          <w:sz w:val="24"/>
          <w:szCs w:val="24"/>
          <w:lang w:val="es-ES" w:eastAsia="es-ES"/>
        </w:rPr>
        <w:t xml:space="preserve"> Franco-Justo C. Reducción de los niveles de estrés y ansiedad en médicos de Atención Primaria mediante la aplicación de un programa de entrenamiento en </w:t>
      </w:r>
      <w:r w:rsidRPr="00BB2C51">
        <w:rPr>
          <w:rFonts w:ascii="Arial" w:eastAsia="Times New Roman" w:hAnsi="Arial" w:cs="Arial"/>
          <w:sz w:val="24"/>
          <w:szCs w:val="24"/>
          <w:lang w:val="es-ES" w:eastAsia="es-ES"/>
        </w:rPr>
        <w:lastRenderedPageBreak/>
        <w:t>conciencia plena (</w:t>
      </w:r>
      <w:proofErr w:type="spellStart"/>
      <w:r w:rsidRPr="00BB2C51">
        <w:rPr>
          <w:rFonts w:ascii="Arial" w:eastAsia="Times New Roman" w:hAnsi="Arial" w:cs="Arial"/>
          <w:sz w:val="24"/>
          <w:szCs w:val="24"/>
          <w:lang w:val="es-ES" w:eastAsia="es-ES"/>
        </w:rPr>
        <w:t>mindfulness</w:t>
      </w:r>
      <w:proofErr w:type="spellEnd"/>
      <w:r w:rsidRPr="00BB2C51">
        <w:rPr>
          <w:rFonts w:ascii="Arial" w:eastAsia="Times New Roman" w:hAnsi="Arial" w:cs="Arial"/>
          <w:sz w:val="24"/>
          <w:szCs w:val="24"/>
          <w:lang w:val="es-ES" w:eastAsia="es-ES"/>
        </w:rPr>
        <w:t xml:space="preserve">) Aten Primaria. 2010;42(11):564-70. Disponible en: </w:t>
      </w:r>
      <w:hyperlink r:id="rId13" w:history="1">
        <w:r w:rsidRPr="00CB225A">
          <w:rPr>
            <w:rStyle w:val="Hipervnculo"/>
            <w:rFonts w:ascii="Arial" w:eastAsia="Times New Roman" w:hAnsi="Arial" w:cs="Arial"/>
            <w:sz w:val="24"/>
            <w:szCs w:val="24"/>
            <w:lang w:val="es-ES" w:eastAsia="es-ES"/>
          </w:rPr>
          <w:t>http://www.sciencedirect.com/science/article/pii/S0212656709006532</w:t>
        </w:r>
      </w:hyperlink>
    </w:p>
    <w:p w:rsidR="00BB2C51" w:rsidRDefault="00BB2C51"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sidR="00716BAE">
        <w:rPr>
          <w:rFonts w:ascii="Arial" w:eastAsia="Times New Roman" w:hAnsi="Arial" w:cs="Arial"/>
          <w:sz w:val="24"/>
          <w:szCs w:val="24"/>
          <w:lang w:val="es-ES" w:eastAsia="es-ES"/>
        </w:rPr>
        <w:t>Guerrero-Vaca</w:t>
      </w:r>
      <w:r w:rsidRPr="00BB2C51">
        <w:rPr>
          <w:rFonts w:ascii="Arial" w:eastAsia="Times New Roman" w:hAnsi="Arial" w:cs="Arial"/>
          <w:sz w:val="24"/>
          <w:szCs w:val="24"/>
          <w:lang w:val="es-ES" w:eastAsia="es-ES"/>
        </w:rPr>
        <w:t xml:space="preserve">, Darío Javier et al. La relación médico-paciente en la actualidad. Una revisión. Polo del Conocimiento, [S.l.], v. 7, n. 4, p. 1038-1056, abr. 2022. ISSN 2550-682X. Disponible en: &lt;https://www.polodelconocimiento.com/ojs/index.php/es/article/view/3873&gt;. Fecha de acceso: 26 ago. 2023 </w:t>
      </w:r>
      <w:proofErr w:type="spellStart"/>
      <w:r w:rsidRPr="00BB2C51">
        <w:rPr>
          <w:rFonts w:ascii="Arial" w:eastAsia="Times New Roman" w:hAnsi="Arial" w:cs="Arial"/>
          <w:sz w:val="24"/>
          <w:szCs w:val="24"/>
          <w:lang w:val="es-ES" w:eastAsia="es-ES"/>
        </w:rPr>
        <w:t>doi:http</w:t>
      </w:r>
      <w:proofErr w:type="spellEnd"/>
      <w:r w:rsidRPr="00BB2C51">
        <w:rPr>
          <w:rFonts w:ascii="Arial" w:eastAsia="Times New Roman" w:hAnsi="Arial" w:cs="Arial"/>
          <w:sz w:val="24"/>
          <w:szCs w:val="24"/>
          <w:lang w:val="es-ES" w:eastAsia="es-ES"/>
        </w:rPr>
        <w:t>://dx.doi.org/10.23857/</w:t>
      </w:r>
      <w:proofErr w:type="gramStart"/>
      <w:r w:rsidRPr="00BB2C51">
        <w:rPr>
          <w:rFonts w:ascii="Arial" w:eastAsia="Times New Roman" w:hAnsi="Arial" w:cs="Arial"/>
          <w:sz w:val="24"/>
          <w:szCs w:val="24"/>
          <w:lang w:val="es-ES" w:eastAsia="es-ES"/>
        </w:rPr>
        <w:t>pc.v</w:t>
      </w:r>
      <w:proofErr w:type="gramEnd"/>
      <w:r w:rsidRPr="00BB2C51">
        <w:rPr>
          <w:rFonts w:ascii="Arial" w:eastAsia="Times New Roman" w:hAnsi="Arial" w:cs="Arial"/>
          <w:sz w:val="24"/>
          <w:szCs w:val="24"/>
          <w:lang w:val="es-ES" w:eastAsia="es-ES"/>
        </w:rPr>
        <w:t>7i4.3873.</w:t>
      </w:r>
    </w:p>
    <w:p w:rsidR="00577C17" w:rsidRPr="00922C71" w:rsidRDefault="00577C17" w:rsidP="00922C71">
      <w:pPr>
        <w:spacing w:after="0" w:line="240" w:lineRule="auto"/>
        <w:ind w:right="37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p>
    <w:sectPr w:rsidR="00577C17" w:rsidRPr="00922C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6089"/>
    <w:multiLevelType w:val="multilevel"/>
    <w:tmpl w:val="7CCCF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627"/>
    <w:rsid w:val="00023ECB"/>
    <w:rsid w:val="0009061F"/>
    <w:rsid w:val="000A0409"/>
    <w:rsid w:val="000D3876"/>
    <w:rsid w:val="00132787"/>
    <w:rsid w:val="001A7939"/>
    <w:rsid w:val="001E5D18"/>
    <w:rsid w:val="00251039"/>
    <w:rsid w:val="002547FE"/>
    <w:rsid w:val="00335F7E"/>
    <w:rsid w:val="00345771"/>
    <w:rsid w:val="003764FE"/>
    <w:rsid w:val="00384E77"/>
    <w:rsid w:val="003915D7"/>
    <w:rsid w:val="003A2C39"/>
    <w:rsid w:val="003C2A9A"/>
    <w:rsid w:val="003E70B3"/>
    <w:rsid w:val="004003DF"/>
    <w:rsid w:val="00423372"/>
    <w:rsid w:val="00426EBA"/>
    <w:rsid w:val="00440F06"/>
    <w:rsid w:val="004427E3"/>
    <w:rsid w:val="00463B1A"/>
    <w:rsid w:val="004D3EA3"/>
    <w:rsid w:val="004E3E7F"/>
    <w:rsid w:val="00503D36"/>
    <w:rsid w:val="005130F8"/>
    <w:rsid w:val="00525B8F"/>
    <w:rsid w:val="00545E7A"/>
    <w:rsid w:val="00577C17"/>
    <w:rsid w:val="005C536F"/>
    <w:rsid w:val="006648E2"/>
    <w:rsid w:val="006718E3"/>
    <w:rsid w:val="00713627"/>
    <w:rsid w:val="00716BAE"/>
    <w:rsid w:val="00724582"/>
    <w:rsid w:val="007F42A2"/>
    <w:rsid w:val="008227C4"/>
    <w:rsid w:val="008436A7"/>
    <w:rsid w:val="0087317D"/>
    <w:rsid w:val="00922C71"/>
    <w:rsid w:val="00963B69"/>
    <w:rsid w:val="0099254F"/>
    <w:rsid w:val="00992943"/>
    <w:rsid w:val="009D081A"/>
    <w:rsid w:val="00A475F8"/>
    <w:rsid w:val="00A9541F"/>
    <w:rsid w:val="00AB0505"/>
    <w:rsid w:val="00AC7DDE"/>
    <w:rsid w:val="00AD0F97"/>
    <w:rsid w:val="00AE714E"/>
    <w:rsid w:val="00B70597"/>
    <w:rsid w:val="00BB2C51"/>
    <w:rsid w:val="00BE0BDA"/>
    <w:rsid w:val="00C56D73"/>
    <w:rsid w:val="00CF66C0"/>
    <w:rsid w:val="00D07264"/>
    <w:rsid w:val="00D35425"/>
    <w:rsid w:val="00D72A7A"/>
    <w:rsid w:val="00DA0731"/>
    <w:rsid w:val="00E362D8"/>
    <w:rsid w:val="00E53578"/>
    <w:rsid w:val="00E62652"/>
    <w:rsid w:val="00E651AF"/>
    <w:rsid w:val="00EB33A8"/>
    <w:rsid w:val="00EC6277"/>
    <w:rsid w:val="00ED1209"/>
    <w:rsid w:val="00EE76B1"/>
    <w:rsid w:val="00F236BB"/>
    <w:rsid w:val="00F37E8F"/>
    <w:rsid w:val="00F51358"/>
    <w:rsid w:val="00FA02FC"/>
    <w:rsid w:val="00FB41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1306"/>
  <w15:chartTrackingRefBased/>
  <w15:docId w15:val="{31381F62-5B48-4145-9B56-495041D3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B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2C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948/Rev.unimar/unimar38-2-art3" TargetMode="External"/><Relationship Id="rId13" Type="http://schemas.openxmlformats.org/officeDocument/2006/relationships/hyperlink" Target="http://www.sciencedirect.com/science/article/pii/S0212656709006532" TargetMode="External"/><Relationship Id="rId3" Type="http://schemas.openxmlformats.org/officeDocument/2006/relationships/settings" Target="settings.xml"/><Relationship Id="rId7" Type="http://schemas.openxmlformats.org/officeDocument/2006/relationships/hyperlink" Target="file:///D:\_DISCO%20DURO%20DE%20MIRTHICA\COSAS%20QUE%20ESTABAN%20EN%20MIS%20DOCUMENTOS\DPS\AutoPlay\Docs\documentos\Documentos%20de%20control\Acta%20de%20evaluaci%F3n.doc" TargetMode="External"/><Relationship Id="rId12" Type="http://schemas.openxmlformats.org/officeDocument/2006/relationships/hyperlink" Target="https://doi.org/10.22201/facmed.20075057e.2019.31.191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_DISCO%20DURO%20DE%20MIRTHICA\COSAS%20QUE%20ESTABAN%20EN%20MIS%20DOCUMENTOS\DPS\AutoPlay\Docs\documentos\Documentos%20de%20control\evaluacion%20de%20proceso%20del%20modulo.doc" TargetMode="External"/><Relationship Id="rId11" Type="http://schemas.openxmlformats.org/officeDocument/2006/relationships/hyperlink" Target="https://doi.org/10.36097/rsan.v0i29.86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016/j.riem.2016.11.006" TargetMode="External"/><Relationship Id="rId4" Type="http://schemas.openxmlformats.org/officeDocument/2006/relationships/webSettings" Target="webSettings.xml"/><Relationship Id="rId9" Type="http://schemas.openxmlformats.org/officeDocument/2006/relationships/hyperlink" Target="https://sifp.psico.edu.uy/psicobiolog%C3%ADa-de-la-emoci%C3%B3n-lasllamadas-%E2%80%9Cemociones-negativas%E2%80%9D-desde-un-punto-de-vista-adaptativ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10</Pages>
  <Words>2987</Words>
  <Characters>16434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Holguita</dc:creator>
  <cp:keywords/>
  <dc:description/>
  <cp:lastModifiedBy>Holguita</cp:lastModifiedBy>
  <cp:revision>57</cp:revision>
  <dcterms:created xsi:type="dcterms:W3CDTF">2023-08-23T02:33:00Z</dcterms:created>
  <dcterms:modified xsi:type="dcterms:W3CDTF">2023-08-31T23:50:00Z</dcterms:modified>
</cp:coreProperties>
</file>